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04A0" w14:textId="77777777" w:rsidR="00D370A0" w:rsidRDefault="006964B5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5C6EBF5" wp14:editId="3B56CC54">
                <wp:simplePos x="0" y="0"/>
                <wp:positionH relativeFrom="column">
                  <wp:posOffset>1104901</wp:posOffset>
                </wp:positionH>
                <wp:positionV relativeFrom="page">
                  <wp:posOffset>371475</wp:posOffset>
                </wp:positionV>
                <wp:extent cx="5543550" cy="911860"/>
                <wp:effectExtent l="0" t="0" r="0" b="254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435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C2AB6" w14:textId="77777777" w:rsidR="00D370A0" w:rsidRPr="00957DFD" w:rsidRDefault="00D370A0" w:rsidP="00D370A0">
                            <w:pPr>
                              <w:pStyle w:val="msoorganizationname2"/>
                              <w:widowControl w:val="0"/>
                              <w:rPr>
                                <w:rFonts w:ascii="Garamond" w:hAnsi="Garamond" w:cs="Arial"/>
                                <w:color w:val="632423" w:themeColor="accent2" w:themeShade="80"/>
                                <w:sz w:val="96"/>
                                <w:szCs w:val="96"/>
                              </w:rPr>
                            </w:pPr>
                            <w:r w:rsidRPr="00957DFD">
                              <w:rPr>
                                <w:rFonts w:ascii="Garamond" w:hAnsi="Garamond" w:cs="Arial"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St Martin’s School</w:t>
                            </w:r>
                          </w:p>
                          <w:p w14:paraId="6DFF4123" w14:textId="50199107" w:rsidR="00D370A0" w:rsidRPr="00957DFD" w:rsidRDefault="00D370A0" w:rsidP="00D370A0">
                            <w:pPr>
                              <w:pStyle w:val="msoorganizationname2"/>
                              <w:widowControl w:val="0"/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</w:pPr>
                            <w:r w:rsidRPr="00957DFD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Head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teacher: Mrs K. Bartlett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957DFD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1A79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   Chair of Governors:  </w:t>
                            </w:r>
                            <w:r w:rsidR="006964B5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Mrs L Chorley</w:t>
                            </w:r>
                            <w:r w:rsidR="00450722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 and Mrs Rowe</w:t>
                            </w:r>
                          </w:p>
                          <w:p w14:paraId="7472BE51" w14:textId="77777777" w:rsidR="00D370A0" w:rsidRDefault="00D370A0" w:rsidP="00D370A0">
                            <w:pPr>
                              <w:pStyle w:val="msoaddress"/>
                              <w:widowControl w:val="0"/>
                              <w:rPr>
                                <w:rFonts w:ascii="Goudy Old Style" w:hAnsi="Goudy Old Style"/>
                                <w:color w:val="66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EB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7pt;margin-top:29.25pt;width:436.5pt;height:71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DFC2AB6" w14:textId="77777777" w:rsidR="00D370A0" w:rsidRPr="00957DFD" w:rsidRDefault="00D370A0" w:rsidP="00D370A0">
                      <w:pPr>
                        <w:pStyle w:val="msoorganizationname2"/>
                        <w:widowControl w:val="0"/>
                        <w:rPr>
                          <w:rFonts w:ascii="Garamond" w:hAnsi="Garamond" w:cs="Arial"/>
                          <w:color w:val="632423" w:themeColor="accent2" w:themeShade="80"/>
                          <w:sz w:val="96"/>
                          <w:szCs w:val="96"/>
                        </w:rPr>
                      </w:pPr>
                      <w:r w:rsidRPr="00957DFD">
                        <w:rPr>
                          <w:rFonts w:ascii="Garamond" w:hAnsi="Garamond" w:cs="Arial"/>
                          <w:color w:val="632423" w:themeColor="accent2" w:themeShade="80"/>
                          <w:sz w:val="96"/>
                          <w:szCs w:val="96"/>
                        </w:rPr>
                        <w:t>St Martin’s School</w:t>
                      </w:r>
                    </w:p>
                    <w:p w14:paraId="6DFF4123" w14:textId="50199107" w:rsidR="00D370A0" w:rsidRPr="00957DFD" w:rsidRDefault="00D370A0" w:rsidP="00D370A0">
                      <w:pPr>
                        <w:pStyle w:val="msoorganizationname2"/>
                        <w:widowControl w:val="0"/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</w:pPr>
                      <w:r w:rsidRPr="00957DFD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Head</w:t>
                      </w:r>
                      <w:r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teacher: Mrs K. Bartlett</w:t>
                      </w:r>
                      <w:r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ab/>
                      </w:r>
                      <w:r w:rsidRPr="00957DFD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 </w:t>
                      </w:r>
                      <w:r w:rsidR="00361A79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   Chair of Governors:  </w:t>
                      </w:r>
                      <w:r w:rsidR="006964B5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Mrs L Chorley</w:t>
                      </w:r>
                      <w:r w:rsidR="00450722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 and Mrs Rowe</w:t>
                      </w:r>
                    </w:p>
                    <w:p w14:paraId="7472BE51" w14:textId="77777777" w:rsidR="00D370A0" w:rsidRDefault="00D370A0" w:rsidP="00D370A0">
                      <w:pPr>
                        <w:pStyle w:val="msoaddress"/>
                        <w:widowControl w:val="0"/>
                        <w:rPr>
                          <w:rFonts w:ascii="Goudy Old Style" w:hAnsi="Goudy Old Style"/>
                          <w:color w:val="66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BE98072" wp14:editId="17F1454C">
            <wp:simplePos x="0" y="0"/>
            <wp:positionH relativeFrom="column">
              <wp:posOffset>-207645</wp:posOffset>
            </wp:positionH>
            <wp:positionV relativeFrom="paragraph">
              <wp:posOffset>-83185</wp:posOffset>
            </wp:positionV>
            <wp:extent cx="1285875" cy="1666875"/>
            <wp:effectExtent l="0" t="0" r="9525" b="9525"/>
            <wp:wrapNone/>
            <wp:docPr id="16" name="Picture 16" descr="School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_Logo_2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6F3E60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B8B0F4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6976CD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FF8178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16C11E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FB84A6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1CAB9A" w14:textId="77777777" w:rsidR="0025596E" w:rsidRPr="00EB04CF" w:rsidRDefault="008F5E72" w:rsidP="0025596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</w:pPr>
      <w:r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  <w:t>Learning Support Assistant</w:t>
      </w:r>
      <w:r w:rsidR="0025596E" w:rsidRPr="00EB04CF"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  <w:t xml:space="preserve"> – Job Description</w:t>
      </w:r>
    </w:p>
    <w:p w14:paraId="65EFD782" w14:textId="77777777" w:rsidR="00D370A0" w:rsidRPr="00A17597" w:rsidRDefault="00D370A0" w:rsidP="00D370A0">
      <w:pPr>
        <w:spacing w:after="0" w:line="240" w:lineRule="auto"/>
        <w:jc w:val="center"/>
        <w:rPr>
          <w:rFonts w:ascii="Garamond" w:eastAsia="Times New Roman" w:hAnsi="Garamond" w:cs="Times New Roman"/>
          <w:lang w:eastAsia="en-GB"/>
        </w:rPr>
      </w:pPr>
    </w:p>
    <w:p w14:paraId="3D2B88A4" w14:textId="77777777" w:rsidR="00D370A0" w:rsidRPr="00A17597" w:rsidRDefault="00D370A0" w:rsidP="0025596E">
      <w:pPr>
        <w:spacing w:after="0" w:line="240" w:lineRule="auto"/>
        <w:rPr>
          <w:rFonts w:ascii="Garamond" w:eastAsia="Times New Roman" w:hAnsi="Garamond" w:cs="Times New Roman"/>
          <w:lang w:eastAsia="en-GB"/>
        </w:rPr>
      </w:pPr>
    </w:p>
    <w:p w14:paraId="4A25E36E" w14:textId="77777777" w:rsidR="0025596E" w:rsidRPr="00A17597" w:rsidRDefault="00D370A0" w:rsidP="00D370A0">
      <w:pPr>
        <w:spacing w:after="0" w:line="240" w:lineRule="auto"/>
        <w:jc w:val="center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 xml:space="preserve">St Martin’s CE (Aided) Primary School is committed to safeguarding children and promoting the welfare of children.  </w:t>
      </w:r>
    </w:p>
    <w:p w14:paraId="2A92C35C" w14:textId="77777777" w:rsidR="00D370A0" w:rsidRPr="00A17597" w:rsidRDefault="00D370A0" w:rsidP="00D370A0">
      <w:pPr>
        <w:spacing w:after="0" w:line="240" w:lineRule="auto"/>
        <w:jc w:val="center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 xml:space="preserve">We expect all staff and volunteers to share this commitment.  </w:t>
      </w:r>
    </w:p>
    <w:p w14:paraId="5B5D7670" w14:textId="77777777" w:rsidR="00D370A0" w:rsidRPr="00A17597" w:rsidRDefault="00D370A0" w:rsidP="00D370A0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en-GB"/>
        </w:rPr>
      </w:pPr>
    </w:p>
    <w:p w14:paraId="2B95949C" w14:textId="77777777" w:rsidR="00D370A0" w:rsidRPr="008F5E72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2472EA0F" w14:textId="77777777" w:rsidR="00D370A0" w:rsidRPr="008F5E72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8F5E72">
        <w:rPr>
          <w:rFonts w:ascii="Garamond" w:eastAsia="Times New Roman" w:hAnsi="Garamond" w:cs="Times New Roman"/>
          <w:b/>
          <w:u w:val="single"/>
          <w:lang w:eastAsia="en-GB"/>
        </w:rPr>
        <w:t>JOB PURPOSE:</w:t>
      </w:r>
      <w:r w:rsidRPr="008F5E72">
        <w:rPr>
          <w:rFonts w:ascii="Garamond" w:eastAsia="Times New Roman" w:hAnsi="Garamond" w:cs="Times New Roman"/>
          <w:lang w:eastAsia="en-GB"/>
        </w:rPr>
        <w:t xml:space="preserve">  </w:t>
      </w:r>
    </w:p>
    <w:p w14:paraId="6789FC91" w14:textId="77777777" w:rsidR="00D370A0" w:rsidRPr="008F5E72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33AB2C94" w14:textId="77777777" w:rsidR="008F5E72" w:rsidRPr="008F5E72" w:rsidRDefault="008F5E72" w:rsidP="008F5E7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F5E72">
        <w:rPr>
          <w:rFonts w:ascii="Garamond" w:eastAsia="Times New Roman" w:hAnsi="Garamond" w:cs="Times New Roman"/>
          <w:lang w:eastAsia="en-GB"/>
        </w:rPr>
        <w:t>To support the class</w:t>
      </w:r>
      <w:r w:rsidR="00C77267">
        <w:rPr>
          <w:rFonts w:ascii="Garamond" w:eastAsia="Times New Roman" w:hAnsi="Garamond" w:cs="Times New Roman"/>
          <w:lang w:eastAsia="en-GB"/>
        </w:rPr>
        <w:t xml:space="preserve"> </w:t>
      </w:r>
      <w:r w:rsidRPr="008F5E72">
        <w:rPr>
          <w:rFonts w:ascii="Garamond" w:eastAsia="Times New Roman" w:hAnsi="Garamond" w:cs="Times New Roman"/>
          <w:lang w:eastAsia="en-GB"/>
        </w:rPr>
        <w:t>teacher to meet the individual needs of all children and ensure that they make maximum progress</w:t>
      </w:r>
      <w:r w:rsidR="00CB444A">
        <w:rPr>
          <w:rFonts w:ascii="Garamond" w:eastAsia="Times New Roman" w:hAnsi="Garamond" w:cs="Times New Roman"/>
          <w:lang w:eastAsia="en-GB"/>
        </w:rPr>
        <w:t xml:space="preserve"> with all aspects of their personal development</w:t>
      </w:r>
      <w:r w:rsidR="00C77267">
        <w:rPr>
          <w:rFonts w:ascii="Garamond" w:eastAsia="Times New Roman" w:hAnsi="Garamond" w:cs="Times New Roman"/>
          <w:lang w:eastAsia="en-GB"/>
        </w:rPr>
        <w:t>, social development</w:t>
      </w:r>
      <w:r w:rsidR="00CB444A">
        <w:rPr>
          <w:rFonts w:ascii="Garamond" w:eastAsia="Times New Roman" w:hAnsi="Garamond" w:cs="Times New Roman"/>
          <w:lang w:eastAsia="en-GB"/>
        </w:rPr>
        <w:t xml:space="preserve"> and learning</w:t>
      </w:r>
      <w:r w:rsidRPr="008F5E72">
        <w:rPr>
          <w:rFonts w:ascii="Garamond" w:eastAsia="Times New Roman" w:hAnsi="Garamond" w:cs="Times New Roman"/>
          <w:lang w:eastAsia="en-GB"/>
        </w:rPr>
        <w:t>.</w:t>
      </w:r>
    </w:p>
    <w:p w14:paraId="48DA04CE" w14:textId="77777777" w:rsidR="0025596E" w:rsidRDefault="0025596E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6EF720E9" w14:textId="77777777" w:rsidR="008F5E72" w:rsidRPr="00A17597" w:rsidRDefault="008F5E72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19B66ED4" w14:textId="77777777" w:rsidR="00D370A0" w:rsidRPr="00A17597" w:rsidRDefault="00D370A0" w:rsidP="002B14AC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b/>
          <w:u w:val="single"/>
          <w:lang w:eastAsia="en-GB"/>
        </w:rPr>
        <w:t>REPORTS TO:</w:t>
      </w:r>
      <w:r w:rsidRPr="00A17597">
        <w:rPr>
          <w:rFonts w:ascii="Garamond" w:eastAsia="Times New Roman" w:hAnsi="Garamond" w:cs="Times New Roman"/>
          <w:lang w:eastAsia="en-GB"/>
        </w:rPr>
        <w:t xml:space="preserve">   </w:t>
      </w:r>
    </w:p>
    <w:p w14:paraId="06C668F3" w14:textId="77777777" w:rsidR="00D370A0" w:rsidRPr="00A17597" w:rsidRDefault="00D370A0" w:rsidP="002B14AC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04B4F305" w14:textId="77777777" w:rsidR="00B33239" w:rsidRDefault="00C77267" w:rsidP="00B33239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eastAsia="en-GB"/>
        </w:rPr>
        <w:t>Class T</w:t>
      </w:r>
      <w:r w:rsidR="008F5E72">
        <w:rPr>
          <w:rFonts w:ascii="Garamond" w:eastAsia="Times New Roman" w:hAnsi="Garamond" w:cs="Times New Roman"/>
          <w:lang w:eastAsia="en-GB"/>
        </w:rPr>
        <w:t>eacher</w:t>
      </w:r>
    </w:p>
    <w:p w14:paraId="2CDBB7E5" w14:textId="77777777" w:rsidR="00B33239" w:rsidRPr="006964B5" w:rsidRDefault="00B33239" w:rsidP="006964B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eastAsia="en-GB"/>
        </w:rPr>
        <w:t>Deputy Headteacher</w:t>
      </w:r>
      <w:r w:rsidR="006964B5">
        <w:rPr>
          <w:rFonts w:ascii="Garamond" w:eastAsia="Times New Roman" w:hAnsi="Garamond" w:cs="Times New Roman"/>
          <w:lang w:eastAsia="en-GB"/>
        </w:rPr>
        <w:t>/</w:t>
      </w:r>
      <w:r w:rsidR="006964B5" w:rsidRPr="006964B5">
        <w:rPr>
          <w:rFonts w:ascii="Garamond" w:eastAsia="Times New Roman" w:hAnsi="Garamond" w:cs="Times New Roman"/>
          <w:lang w:eastAsia="en-GB"/>
        </w:rPr>
        <w:t xml:space="preserve"> </w:t>
      </w:r>
      <w:r w:rsidR="006964B5">
        <w:rPr>
          <w:rFonts w:ascii="Garamond" w:eastAsia="Times New Roman" w:hAnsi="Garamond" w:cs="Times New Roman"/>
          <w:lang w:eastAsia="en-GB"/>
        </w:rPr>
        <w:t>Inclusion Manager</w:t>
      </w:r>
    </w:p>
    <w:p w14:paraId="042AA50F" w14:textId="77777777" w:rsidR="00D370A0" w:rsidRDefault="0025596E" w:rsidP="002B14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>Headteacher</w:t>
      </w:r>
    </w:p>
    <w:p w14:paraId="730AF442" w14:textId="77777777" w:rsidR="00D370A0" w:rsidRPr="00A17597" w:rsidRDefault="00D370A0" w:rsidP="002B14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>Governing Body</w:t>
      </w:r>
    </w:p>
    <w:p w14:paraId="06497095" w14:textId="77777777" w:rsidR="0025596E" w:rsidRPr="00A17597" w:rsidRDefault="0025596E" w:rsidP="002B14A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4A70A71F" w14:textId="77777777" w:rsidR="00FF418D" w:rsidRPr="00A17597" w:rsidRDefault="00FF418D" w:rsidP="002B14A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5EC8236E" w14:textId="77777777" w:rsidR="002B14AC" w:rsidRPr="006F72A1" w:rsidRDefault="00D370A0" w:rsidP="002B14AC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en-GB"/>
        </w:rPr>
      </w:pPr>
      <w:r w:rsidRPr="006F72A1">
        <w:rPr>
          <w:rFonts w:ascii="Garamond" w:eastAsia="Times New Roman" w:hAnsi="Garamond" w:cs="Times New Roman"/>
          <w:b/>
          <w:u w:val="single"/>
          <w:lang w:eastAsia="en-GB"/>
        </w:rPr>
        <w:t>KEY TASKS, DUTIES AND RESPONSIBILITIES:</w:t>
      </w:r>
    </w:p>
    <w:p w14:paraId="3F0424A1" w14:textId="77777777" w:rsidR="006F72A1" w:rsidRDefault="006F72A1" w:rsidP="006F72A1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1CFDFD05" w14:textId="77777777" w:rsidR="008F5E72" w:rsidRPr="006F72A1" w:rsidRDefault="006F72A1" w:rsidP="006F72A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en-GB"/>
        </w:rPr>
      </w:pPr>
      <w:r w:rsidRPr="006F72A1">
        <w:rPr>
          <w:rFonts w:ascii="Garamond" w:eastAsia="Times New Roman" w:hAnsi="Garamond" w:cs="Times New Roman"/>
          <w:b/>
          <w:lang w:eastAsia="en-GB"/>
        </w:rPr>
        <w:t xml:space="preserve">1.  </w:t>
      </w:r>
      <w:r w:rsidR="008F5E72" w:rsidRPr="006F72A1">
        <w:rPr>
          <w:rFonts w:ascii="Garamond" w:eastAsia="Times New Roman" w:hAnsi="Garamond" w:cs="Times New Roman"/>
          <w:b/>
          <w:lang w:eastAsia="en-GB"/>
        </w:rPr>
        <w:t xml:space="preserve">Support for </w:t>
      </w:r>
      <w:r w:rsidR="00C77267">
        <w:rPr>
          <w:rFonts w:ascii="Garamond" w:eastAsia="Times New Roman" w:hAnsi="Garamond" w:cs="Times New Roman"/>
          <w:b/>
          <w:lang w:eastAsia="en-GB"/>
        </w:rPr>
        <w:t xml:space="preserve">the </w:t>
      </w:r>
      <w:r w:rsidR="008F5E72" w:rsidRPr="006F72A1">
        <w:rPr>
          <w:rFonts w:ascii="Garamond" w:eastAsia="Times New Roman" w:hAnsi="Garamond" w:cs="Times New Roman"/>
          <w:b/>
          <w:lang w:eastAsia="en-GB"/>
        </w:rPr>
        <w:t>children</w:t>
      </w:r>
    </w:p>
    <w:p w14:paraId="56E07C10" w14:textId="77777777" w:rsidR="008F5E72" w:rsidRPr="006F72A1" w:rsidRDefault="008F5E72" w:rsidP="008F5E72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7D044415" w14:textId="77777777" w:rsidR="008F5E72" w:rsidRPr="008F5E72" w:rsidRDefault="008F5E72" w:rsidP="008F5E72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The Learning Support Assistant will:</w:t>
      </w:r>
    </w:p>
    <w:p w14:paraId="27B4C467" w14:textId="77777777" w:rsidR="008F5E72" w:rsidRPr="008F5E72" w:rsidRDefault="008F5E72" w:rsidP="008F5E72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5CDF771D" w14:textId="77777777" w:rsidR="006F72A1" w:rsidRPr="006F72A1" w:rsidRDefault="00D6181B" w:rsidP="006F72A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>
        <w:rPr>
          <w:rFonts w:ascii="Garamond" w:eastAsia="Times New Roman" w:hAnsi="Garamond" w:cs="Times New Roman"/>
          <w:lang w:eastAsia="en-GB"/>
        </w:rPr>
        <w:t>Under the direction of the teacher, s</w:t>
      </w:r>
      <w:r w:rsidR="008F5E72" w:rsidRPr="006F72A1">
        <w:rPr>
          <w:rFonts w:ascii="Garamond" w:eastAsia="Times New Roman" w:hAnsi="Garamond" w:cs="Times New Roman"/>
          <w:lang w:eastAsia="en-GB"/>
        </w:rPr>
        <w:t>up</w:t>
      </w:r>
      <w:r w:rsidR="006F72A1" w:rsidRPr="006F72A1">
        <w:rPr>
          <w:rFonts w:ascii="Garamond" w:eastAsia="Times New Roman" w:hAnsi="Garamond" w:cs="Times New Roman"/>
          <w:lang w:eastAsia="en-GB"/>
        </w:rPr>
        <w:t>p</w:t>
      </w:r>
      <w:r w:rsidR="008F5E72" w:rsidRPr="006F72A1">
        <w:rPr>
          <w:rFonts w:ascii="Garamond" w:eastAsia="Times New Roman" w:hAnsi="Garamond" w:cs="Times New Roman"/>
          <w:lang w:eastAsia="en-GB"/>
        </w:rPr>
        <w:t>ort individual and groups of children in their learning.  This may include:</w:t>
      </w:r>
    </w:p>
    <w:p w14:paraId="03E96942" w14:textId="77777777" w:rsidR="00D6181B" w:rsidRDefault="006F72A1" w:rsidP="006F72A1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-</w:t>
      </w:r>
      <w:r w:rsidR="00D6181B">
        <w:rPr>
          <w:rFonts w:ascii="Garamond" w:eastAsia="Times New Roman" w:hAnsi="Garamond" w:cs="Times New Roman"/>
          <w:lang w:eastAsia="en-GB"/>
        </w:rPr>
        <w:t>introducing new concepts to children,</w:t>
      </w:r>
    </w:p>
    <w:p w14:paraId="2C77B4A9" w14:textId="77777777" w:rsidR="006F72A1" w:rsidRDefault="00D6181B" w:rsidP="006F72A1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eastAsia="en-GB"/>
        </w:rPr>
        <w:t>-</w:t>
      </w:r>
      <w:r w:rsidR="008F5E72" w:rsidRPr="006F72A1">
        <w:rPr>
          <w:rFonts w:ascii="Garamond" w:eastAsia="Times New Roman" w:hAnsi="Garamond" w:cs="Times New Roman"/>
          <w:lang w:eastAsia="en-GB"/>
        </w:rPr>
        <w:t>explaining and clarifying instructions</w:t>
      </w:r>
      <w:r w:rsidR="006F72A1" w:rsidRPr="006F72A1">
        <w:rPr>
          <w:rFonts w:ascii="Garamond" w:eastAsia="Times New Roman" w:hAnsi="Garamond" w:cs="Times New Roman"/>
          <w:lang w:eastAsia="en-GB"/>
        </w:rPr>
        <w:t>,</w:t>
      </w:r>
    </w:p>
    <w:p w14:paraId="075A8D44" w14:textId="77777777" w:rsidR="006F72A1" w:rsidRPr="006F72A1" w:rsidRDefault="006F72A1" w:rsidP="006F72A1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-modelling processes to scaffold children’s learning,</w:t>
      </w:r>
    </w:p>
    <w:p w14:paraId="37EA2353" w14:textId="77777777" w:rsidR="006F72A1" w:rsidRPr="008F5E72" w:rsidRDefault="006F72A1" w:rsidP="006F72A1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-using questions to clarify children’s understanding,</w:t>
      </w:r>
    </w:p>
    <w:p w14:paraId="2C59F4C8" w14:textId="77777777" w:rsidR="006F72A1" w:rsidRPr="006F72A1" w:rsidRDefault="006F72A1" w:rsidP="006F72A1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-</w:t>
      </w:r>
      <w:r w:rsidR="008F5E72" w:rsidRPr="008F5E72">
        <w:rPr>
          <w:rFonts w:ascii="Garamond" w:eastAsia="Times New Roman" w:hAnsi="Garamond" w:cs="Times New Roman"/>
          <w:lang w:eastAsia="en-GB"/>
        </w:rPr>
        <w:t>motivating and encouraging children</w:t>
      </w:r>
      <w:r w:rsidRPr="006F72A1">
        <w:rPr>
          <w:rFonts w:ascii="Garamond" w:eastAsia="Times New Roman" w:hAnsi="Garamond" w:cs="Times New Roman"/>
          <w:lang w:eastAsia="en-GB"/>
        </w:rPr>
        <w:t>,</w:t>
      </w:r>
    </w:p>
    <w:p w14:paraId="12105707" w14:textId="77777777" w:rsidR="006F72A1" w:rsidRPr="008F5E72" w:rsidRDefault="006F72A1" w:rsidP="006F72A1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-</w:t>
      </w:r>
      <w:r w:rsidRPr="008F5E72">
        <w:rPr>
          <w:rFonts w:ascii="Garamond" w:eastAsia="Times New Roman" w:hAnsi="Garamond" w:cs="Times New Roman"/>
          <w:lang w:eastAsia="en-GB"/>
        </w:rPr>
        <w:t>promoting children’s concentration skills</w:t>
      </w:r>
      <w:r>
        <w:rPr>
          <w:rFonts w:ascii="Garamond" w:eastAsia="Times New Roman" w:hAnsi="Garamond" w:cs="Times New Roman"/>
          <w:lang w:eastAsia="en-GB"/>
        </w:rPr>
        <w:t>.</w:t>
      </w:r>
    </w:p>
    <w:p w14:paraId="17E76E21" w14:textId="77777777" w:rsidR="008F5E72" w:rsidRPr="006F72A1" w:rsidRDefault="008F5E72" w:rsidP="006F72A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 xml:space="preserve">Truly believe in inclusion and support the class teacher to ensure all children can access the learning. </w:t>
      </w:r>
    </w:p>
    <w:p w14:paraId="24789F83" w14:textId="77777777" w:rsidR="008F5E72" w:rsidRPr="006F72A1" w:rsidRDefault="008F5E72" w:rsidP="006F72A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Promote positive behaviour strategies and manage challenging behaviour according to agreed procedures in a calm, positive and consistent manner.</w:t>
      </w:r>
    </w:p>
    <w:p w14:paraId="428C2EEB" w14:textId="77777777" w:rsidR="008F5E72" w:rsidRPr="006F72A1" w:rsidRDefault="008F5E72" w:rsidP="006F72A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6F72A1">
        <w:rPr>
          <w:rFonts w:ascii="Garamond" w:eastAsia="Times New Roman" w:hAnsi="Garamond" w:cs="Times New Roman"/>
          <w:lang w:eastAsia="en-GB"/>
        </w:rPr>
        <w:t>Provide tailored support to vulnerable children, meeting their individual needs.</w:t>
      </w:r>
    </w:p>
    <w:p w14:paraId="16F0CE68" w14:textId="77777777" w:rsidR="00D6181B" w:rsidRPr="00767C0C" w:rsidRDefault="00D6181B" w:rsidP="00D6181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Supervise children’s</w:t>
      </w:r>
      <w:r w:rsidRPr="00767C0C">
        <w:rPr>
          <w:rFonts w:ascii="Garamond" w:hAnsi="Garamond" w:cs="Arial"/>
          <w:color w:val="000000"/>
        </w:rPr>
        <w:t xml:space="preserve"> basic hygiene arrangements. </w:t>
      </w:r>
    </w:p>
    <w:p w14:paraId="2F2B27E0" w14:textId="77777777" w:rsidR="002B14AC" w:rsidRPr="00D6181B" w:rsidRDefault="002B14AC" w:rsidP="002B14AC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25A589C7" w14:textId="77777777" w:rsidR="006F72A1" w:rsidRPr="00D6181B" w:rsidRDefault="006F72A1" w:rsidP="002B14AC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5AA3631E" w14:textId="77777777" w:rsidR="006F72A1" w:rsidRPr="00D6181B" w:rsidRDefault="006F72A1" w:rsidP="006F72A1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lang w:eastAsia="en-GB"/>
        </w:rPr>
      </w:pPr>
      <w:r w:rsidRPr="00D6181B">
        <w:rPr>
          <w:rFonts w:ascii="Garamond" w:eastAsia="Times New Roman" w:hAnsi="Garamond" w:cs="Times New Roman"/>
          <w:b/>
          <w:lang w:eastAsia="en-GB"/>
        </w:rPr>
        <w:t xml:space="preserve">2.  </w:t>
      </w:r>
      <w:r w:rsidRPr="008F5E72">
        <w:rPr>
          <w:rFonts w:ascii="Garamond" w:eastAsia="Times New Roman" w:hAnsi="Garamond" w:cs="Times New Roman"/>
          <w:b/>
          <w:lang w:eastAsia="en-GB"/>
        </w:rPr>
        <w:t>Support for the class</w:t>
      </w:r>
      <w:r w:rsidR="00C77267">
        <w:rPr>
          <w:rFonts w:ascii="Garamond" w:eastAsia="Times New Roman" w:hAnsi="Garamond" w:cs="Times New Roman"/>
          <w:b/>
          <w:lang w:eastAsia="en-GB"/>
        </w:rPr>
        <w:t xml:space="preserve"> </w:t>
      </w:r>
      <w:r w:rsidRPr="008F5E72">
        <w:rPr>
          <w:rFonts w:ascii="Garamond" w:eastAsia="Times New Roman" w:hAnsi="Garamond" w:cs="Times New Roman"/>
          <w:b/>
          <w:lang w:eastAsia="en-GB"/>
        </w:rPr>
        <w:t>teacher</w:t>
      </w:r>
    </w:p>
    <w:p w14:paraId="491E6F35" w14:textId="77777777" w:rsidR="006F72A1" w:rsidRPr="00D6181B" w:rsidRDefault="006F72A1" w:rsidP="006F72A1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lang w:eastAsia="en-GB"/>
        </w:rPr>
      </w:pPr>
    </w:p>
    <w:p w14:paraId="2F9D2104" w14:textId="77777777" w:rsidR="006F72A1" w:rsidRPr="008F5E72" w:rsidRDefault="006F72A1" w:rsidP="006F72A1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The Learning Support Assistant will:</w:t>
      </w:r>
    </w:p>
    <w:p w14:paraId="3A086B59" w14:textId="77777777" w:rsidR="006F72A1" w:rsidRPr="008F5E72" w:rsidRDefault="006F72A1" w:rsidP="006F72A1">
      <w:pPr>
        <w:spacing w:after="0" w:line="240" w:lineRule="auto"/>
        <w:rPr>
          <w:rFonts w:ascii="Garamond" w:eastAsia="Times New Roman" w:hAnsi="Garamond" w:cs="Times New Roman"/>
          <w:lang w:eastAsia="en-GB"/>
        </w:rPr>
      </w:pPr>
    </w:p>
    <w:p w14:paraId="700B0773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Contribute ideas and suggestions to planning learning, activities and support for children.</w:t>
      </w:r>
    </w:p>
    <w:p w14:paraId="7229C9F9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Assist in creating and maintaining an effective learning environment for all children.</w:t>
      </w:r>
    </w:p>
    <w:p w14:paraId="483657C2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Help to produce</w:t>
      </w:r>
      <w:r w:rsidR="00D6181B" w:rsidRPr="00D6181B">
        <w:rPr>
          <w:rFonts w:ascii="Garamond" w:eastAsia="Times New Roman" w:hAnsi="Garamond" w:cs="Times New Roman"/>
          <w:lang w:eastAsia="en-GB"/>
        </w:rPr>
        <w:t xml:space="preserve"> curriculum </w:t>
      </w:r>
      <w:r w:rsidRPr="00D6181B">
        <w:rPr>
          <w:rFonts w:ascii="Garamond" w:eastAsia="Times New Roman" w:hAnsi="Garamond" w:cs="Times New Roman"/>
          <w:lang w:eastAsia="en-GB"/>
        </w:rPr>
        <w:t>resources.</w:t>
      </w:r>
    </w:p>
    <w:p w14:paraId="67D18285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When deemed by the Headteacher to have acquired the necessary skills and expertise, undertake periodic supervision of the whole class in the temporary, short term absence of the class</w:t>
      </w:r>
      <w:r w:rsidR="00C77267">
        <w:rPr>
          <w:rFonts w:ascii="Garamond" w:eastAsia="Times New Roman" w:hAnsi="Garamond" w:cs="Times New Roman"/>
          <w:lang w:eastAsia="en-GB"/>
        </w:rPr>
        <w:t xml:space="preserve"> </w:t>
      </w:r>
      <w:r w:rsidRPr="00D6181B">
        <w:rPr>
          <w:rFonts w:ascii="Garamond" w:eastAsia="Times New Roman" w:hAnsi="Garamond" w:cs="Times New Roman"/>
          <w:lang w:eastAsia="en-GB"/>
        </w:rPr>
        <w:t>teacher</w:t>
      </w:r>
      <w:r w:rsidR="00D6181B" w:rsidRPr="00D6181B">
        <w:rPr>
          <w:rFonts w:ascii="Garamond" w:eastAsia="Times New Roman" w:hAnsi="Garamond" w:cs="Times New Roman"/>
          <w:lang w:eastAsia="en-GB"/>
        </w:rPr>
        <w:t>.</w:t>
      </w:r>
    </w:p>
    <w:p w14:paraId="6B89085F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Contribute to assessment procedures by recording observations and providing feedback to the class</w:t>
      </w:r>
      <w:r w:rsidR="00C77267">
        <w:rPr>
          <w:rFonts w:ascii="Garamond" w:eastAsia="Times New Roman" w:hAnsi="Garamond" w:cs="Times New Roman"/>
          <w:lang w:eastAsia="en-GB"/>
        </w:rPr>
        <w:t xml:space="preserve"> </w:t>
      </w:r>
      <w:r w:rsidRPr="00D6181B">
        <w:rPr>
          <w:rFonts w:ascii="Garamond" w:eastAsia="Times New Roman" w:hAnsi="Garamond" w:cs="Times New Roman"/>
          <w:lang w:eastAsia="en-GB"/>
        </w:rPr>
        <w:t xml:space="preserve">teacher in relation to </w:t>
      </w:r>
      <w:r w:rsidR="00D6181B" w:rsidRPr="00D6181B">
        <w:rPr>
          <w:rFonts w:ascii="Garamond" w:eastAsia="Times New Roman" w:hAnsi="Garamond" w:cs="Times New Roman"/>
          <w:lang w:eastAsia="en-GB"/>
        </w:rPr>
        <w:t xml:space="preserve">the development of </w:t>
      </w:r>
      <w:r w:rsidRPr="00D6181B">
        <w:rPr>
          <w:rFonts w:ascii="Garamond" w:eastAsia="Times New Roman" w:hAnsi="Garamond" w:cs="Times New Roman"/>
          <w:lang w:eastAsia="en-GB"/>
        </w:rPr>
        <w:t xml:space="preserve">a child’s </w:t>
      </w:r>
      <w:r w:rsidR="00D6181B" w:rsidRPr="00D6181B">
        <w:rPr>
          <w:rFonts w:ascii="Garamond" w:eastAsia="Times New Roman" w:hAnsi="Garamond" w:cs="Times New Roman"/>
          <w:lang w:eastAsia="en-GB"/>
        </w:rPr>
        <w:t>knowledge, skills and understanding.</w:t>
      </w:r>
    </w:p>
    <w:p w14:paraId="03131F79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lastRenderedPageBreak/>
        <w:t>Participate in the evaluation of intervention programmes</w:t>
      </w:r>
      <w:r w:rsidR="00D6181B" w:rsidRPr="00D6181B">
        <w:rPr>
          <w:rFonts w:ascii="Garamond" w:eastAsia="Times New Roman" w:hAnsi="Garamond" w:cs="Times New Roman"/>
          <w:lang w:eastAsia="en-GB"/>
        </w:rPr>
        <w:t>.</w:t>
      </w:r>
    </w:p>
    <w:p w14:paraId="0FAB1B49" w14:textId="77777777" w:rsidR="006F72A1" w:rsidRPr="00D6181B" w:rsidRDefault="006F72A1" w:rsidP="00D6181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Contribute professional knowledge and provide feedback about children’s performance, including reviewing children’s progress against a specific learning programme</w:t>
      </w:r>
      <w:r w:rsidR="00D6181B" w:rsidRPr="00D6181B">
        <w:rPr>
          <w:rFonts w:ascii="Garamond" w:eastAsia="Times New Roman" w:hAnsi="Garamond" w:cs="Times New Roman"/>
          <w:lang w:eastAsia="en-GB"/>
        </w:rPr>
        <w:t>.</w:t>
      </w:r>
    </w:p>
    <w:p w14:paraId="32426716" w14:textId="77777777" w:rsidR="002B14AC" w:rsidRPr="00D6181B" w:rsidRDefault="002B14AC" w:rsidP="002B14AC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38797DE0" w14:textId="77777777" w:rsidR="00D6181B" w:rsidRPr="00D6181B" w:rsidRDefault="00D6181B" w:rsidP="002B14AC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27DECDC6" w14:textId="77777777" w:rsidR="00D6181B" w:rsidRPr="008F5E72" w:rsidRDefault="00D6181B" w:rsidP="00D6181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en-GB"/>
        </w:rPr>
      </w:pPr>
      <w:r w:rsidRPr="00D6181B">
        <w:rPr>
          <w:rFonts w:ascii="Garamond" w:eastAsia="Times New Roman" w:hAnsi="Garamond" w:cs="Times New Roman"/>
          <w:b/>
          <w:lang w:eastAsia="en-GB"/>
        </w:rPr>
        <w:t xml:space="preserve">3.  </w:t>
      </w:r>
      <w:r w:rsidRPr="008F5E72">
        <w:rPr>
          <w:rFonts w:ascii="Garamond" w:eastAsia="Times New Roman" w:hAnsi="Garamond" w:cs="Times New Roman"/>
          <w:b/>
          <w:lang w:eastAsia="en-GB"/>
        </w:rPr>
        <w:t>Support for the school</w:t>
      </w:r>
    </w:p>
    <w:p w14:paraId="2988DEC7" w14:textId="77777777" w:rsidR="00D6181B" w:rsidRPr="00D6181B" w:rsidRDefault="00D6181B" w:rsidP="00D6181B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02D73477" w14:textId="77777777" w:rsidR="00D6181B" w:rsidRPr="00D6181B" w:rsidRDefault="00D6181B" w:rsidP="00D6181B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The Learning Support Assistant will:</w:t>
      </w:r>
    </w:p>
    <w:p w14:paraId="1504673D" w14:textId="77777777" w:rsidR="00D6181B" w:rsidRPr="008F5E72" w:rsidRDefault="00D6181B" w:rsidP="00D6181B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64F956DE" w14:textId="77777777" w:rsidR="00D6181B" w:rsidRPr="008F5E72" w:rsidRDefault="00D6181B" w:rsidP="00D6181B">
      <w:pPr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D6181B">
        <w:rPr>
          <w:rFonts w:ascii="Garamond" w:eastAsia="Times New Roman" w:hAnsi="Garamond" w:cs="Times New Roman"/>
          <w:lang w:eastAsia="en-GB"/>
        </w:rPr>
        <w:t>Assist in the effective</w:t>
      </w:r>
      <w:r w:rsidRPr="008F5E72">
        <w:rPr>
          <w:rFonts w:ascii="Garamond" w:eastAsia="Times New Roman" w:hAnsi="Garamond" w:cs="Times New Roman"/>
          <w:lang w:eastAsia="en-GB"/>
        </w:rPr>
        <w:t xml:space="preserve"> running of the school and undertake duties to facilitate this as directed by the </w:t>
      </w:r>
      <w:r w:rsidRPr="00D6181B">
        <w:rPr>
          <w:rFonts w:ascii="Garamond" w:eastAsia="Times New Roman" w:hAnsi="Garamond" w:cs="Times New Roman"/>
          <w:lang w:eastAsia="en-GB"/>
        </w:rPr>
        <w:t>Headteacher</w:t>
      </w:r>
      <w:r>
        <w:rPr>
          <w:rFonts w:ascii="Garamond" w:eastAsia="Times New Roman" w:hAnsi="Garamond" w:cs="Times New Roman"/>
          <w:lang w:eastAsia="en-GB"/>
        </w:rPr>
        <w:t>.</w:t>
      </w:r>
    </w:p>
    <w:p w14:paraId="4C866CF9" w14:textId="77777777" w:rsidR="00D6181B" w:rsidRPr="00D6181B" w:rsidRDefault="00D6181B" w:rsidP="00D6181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D6181B">
        <w:rPr>
          <w:rFonts w:ascii="Garamond" w:hAnsi="Garamond" w:cs="Arial"/>
        </w:rPr>
        <w:t>Comply with all relevant policies and procedures particularly ensuring compliance with health and safety, child protection and equalities policies and procedures to ensure the safety and se</w:t>
      </w:r>
      <w:r>
        <w:rPr>
          <w:rFonts w:ascii="Garamond" w:hAnsi="Garamond" w:cs="Arial"/>
        </w:rPr>
        <w:t>curity of children at all times.</w:t>
      </w:r>
    </w:p>
    <w:p w14:paraId="5C0F5CA1" w14:textId="77777777" w:rsidR="00D6181B" w:rsidRPr="00D6181B" w:rsidRDefault="00D6181B" w:rsidP="00D6181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D6181B">
        <w:rPr>
          <w:rFonts w:ascii="Garamond" w:hAnsi="Garamond" w:cs="Arial"/>
          <w:color w:val="000000"/>
        </w:rPr>
        <w:t>Administer First Aid when required ensuring that procedures are adhered to and that the appropriate action is taken and forms comple</w:t>
      </w:r>
      <w:r>
        <w:rPr>
          <w:rFonts w:ascii="Garamond" w:hAnsi="Garamond" w:cs="Arial"/>
          <w:color w:val="000000"/>
        </w:rPr>
        <w:t>ted in the event of an accident.</w:t>
      </w:r>
    </w:p>
    <w:p w14:paraId="546173F7" w14:textId="77777777" w:rsidR="00D6181B" w:rsidRPr="00D6181B" w:rsidRDefault="00D6181B" w:rsidP="00D6181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D6181B">
        <w:rPr>
          <w:rFonts w:ascii="Garamond" w:hAnsi="Garamond" w:cs="Arial"/>
          <w:color w:val="000000"/>
        </w:rPr>
        <w:t>Be aware of the medical conditions of children in the school</w:t>
      </w:r>
      <w:r>
        <w:rPr>
          <w:rFonts w:ascii="Garamond" w:hAnsi="Garamond" w:cs="Arial"/>
          <w:color w:val="000000"/>
        </w:rPr>
        <w:t>.</w:t>
      </w:r>
    </w:p>
    <w:p w14:paraId="39AA9EA7" w14:textId="77777777" w:rsidR="00D6181B" w:rsidRDefault="00D6181B" w:rsidP="00D6181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CA2082">
        <w:rPr>
          <w:rFonts w:ascii="Garamond" w:hAnsi="Garamond" w:cs="Arial"/>
          <w:color w:val="000000"/>
        </w:rPr>
        <w:t>Participate in the school’s performance management system and undertake additional appropriate training as and when required.</w:t>
      </w:r>
    </w:p>
    <w:p w14:paraId="619530ED" w14:textId="77777777" w:rsidR="00D6181B" w:rsidRPr="008F5E72" w:rsidRDefault="00D6181B" w:rsidP="00D6181B">
      <w:pPr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8F5E72">
        <w:rPr>
          <w:rFonts w:ascii="Garamond" w:eastAsia="Times New Roman" w:hAnsi="Garamond" w:cs="Times New Roman"/>
          <w:lang w:eastAsia="en-GB"/>
        </w:rPr>
        <w:t xml:space="preserve">Undertake the supervision of children at playtimes </w:t>
      </w:r>
      <w:r w:rsidRPr="00D6181B">
        <w:rPr>
          <w:rFonts w:ascii="Garamond" w:eastAsia="Times New Roman" w:hAnsi="Garamond" w:cs="Times New Roman"/>
          <w:lang w:eastAsia="en-GB"/>
        </w:rPr>
        <w:t>and lunchtimes</w:t>
      </w:r>
      <w:r w:rsidR="00C77267">
        <w:rPr>
          <w:rFonts w:ascii="Garamond" w:eastAsia="Times New Roman" w:hAnsi="Garamond" w:cs="Times New Roman"/>
          <w:lang w:eastAsia="en-GB"/>
        </w:rPr>
        <w:t>.</w:t>
      </w:r>
    </w:p>
    <w:p w14:paraId="3382E025" w14:textId="77777777" w:rsidR="00D6181B" w:rsidRPr="008F5E72" w:rsidRDefault="00D6181B" w:rsidP="00D6181B">
      <w:pPr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8F5E72">
        <w:rPr>
          <w:rFonts w:ascii="Garamond" w:eastAsia="Times New Roman" w:hAnsi="Garamond" w:cs="Times New Roman"/>
          <w:lang w:eastAsia="en-GB"/>
        </w:rPr>
        <w:t>Work with support agencies in order to meet the specific needs of individual children and ensure all children are included in all aspects of school life</w:t>
      </w:r>
      <w:r w:rsidR="00C77267">
        <w:rPr>
          <w:rFonts w:ascii="Garamond" w:eastAsia="Times New Roman" w:hAnsi="Garamond" w:cs="Times New Roman"/>
          <w:lang w:eastAsia="en-GB"/>
        </w:rPr>
        <w:t>.</w:t>
      </w:r>
      <w:r w:rsidRPr="008F5E72">
        <w:rPr>
          <w:rFonts w:ascii="Garamond" w:eastAsia="Times New Roman" w:hAnsi="Garamond" w:cs="Times New Roman"/>
          <w:lang w:eastAsia="en-GB"/>
        </w:rPr>
        <w:t xml:space="preserve"> </w:t>
      </w:r>
    </w:p>
    <w:p w14:paraId="3EDDC26F" w14:textId="77777777" w:rsidR="00D6181B" w:rsidRPr="008F5E72" w:rsidRDefault="00D6181B" w:rsidP="00D6181B">
      <w:pPr>
        <w:numPr>
          <w:ilvl w:val="0"/>
          <w:numId w:val="28"/>
        </w:num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8F5E72">
        <w:rPr>
          <w:rFonts w:ascii="Garamond" w:eastAsia="Times New Roman" w:hAnsi="Garamond" w:cs="Times New Roman"/>
          <w:lang w:eastAsia="en-GB"/>
        </w:rPr>
        <w:t>Maintain an awareness of national, local, school and statutory policies and requirements and apply these in school</w:t>
      </w:r>
      <w:r w:rsidR="00C77267">
        <w:rPr>
          <w:rFonts w:ascii="Garamond" w:eastAsia="Times New Roman" w:hAnsi="Garamond" w:cs="Times New Roman"/>
          <w:lang w:eastAsia="en-GB"/>
        </w:rPr>
        <w:t>.</w:t>
      </w:r>
      <w:r w:rsidRPr="008F5E72">
        <w:rPr>
          <w:rFonts w:ascii="Garamond" w:eastAsia="Times New Roman" w:hAnsi="Garamond" w:cs="Times New Roman"/>
          <w:lang w:eastAsia="en-GB"/>
        </w:rPr>
        <w:t xml:space="preserve"> </w:t>
      </w:r>
    </w:p>
    <w:p w14:paraId="5C78F1BE" w14:textId="77777777" w:rsidR="00D370A0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26DEE290" w14:textId="77777777" w:rsidR="00D6181B" w:rsidRPr="00A17597" w:rsidRDefault="00D6181B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4FA66E4D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A17597">
        <w:rPr>
          <w:rFonts w:ascii="Garamond" w:eastAsia="Times New Roman" w:hAnsi="Garamond" w:cs="Times New Roman"/>
          <w:b/>
          <w:u w:val="single"/>
          <w:lang w:eastAsia="en-GB"/>
        </w:rPr>
        <w:t>Additional responsibilities</w:t>
      </w:r>
    </w:p>
    <w:p w14:paraId="3EE25E75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0D4E8A38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>The post holder will undertake any other duties as</w:t>
      </w:r>
      <w:r w:rsidR="00BB25B1" w:rsidRPr="00A17597">
        <w:rPr>
          <w:rFonts w:ascii="Garamond" w:eastAsia="Times New Roman" w:hAnsi="Garamond" w:cs="Times New Roman"/>
          <w:lang w:eastAsia="en-GB"/>
        </w:rPr>
        <w:t>signed by the Headteacher</w:t>
      </w:r>
      <w:r w:rsidRPr="00A17597">
        <w:rPr>
          <w:rFonts w:ascii="Garamond" w:eastAsia="Times New Roman" w:hAnsi="Garamond" w:cs="Times New Roman"/>
          <w:lang w:eastAsia="en-GB"/>
        </w:rPr>
        <w:t xml:space="preserve"> which may reasonably be regarded as within the remit of the role, on the understanding that normally any changes of a permanent nature will be incorporated into the job description.</w:t>
      </w:r>
    </w:p>
    <w:p w14:paraId="19194669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lang w:eastAsia="en-GB"/>
        </w:rPr>
      </w:pPr>
    </w:p>
    <w:p w14:paraId="79AEE93B" w14:textId="77777777" w:rsidR="00D370A0" w:rsidRPr="00A17597" w:rsidRDefault="00D370A0" w:rsidP="00D370A0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46367A63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A17597">
        <w:rPr>
          <w:rFonts w:ascii="Garamond" w:eastAsia="Times New Roman" w:hAnsi="Garamond" w:cs="Times New Roman"/>
          <w:b/>
          <w:u w:val="single"/>
          <w:lang w:eastAsia="en-GB"/>
        </w:rPr>
        <w:t>Entitlement</w:t>
      </w:r>
    </w:p>
    <w:p w14:paraId="33020ED8" w14:textId="77777777" w:rsidR="00D370A0" w:rsidRPr="00A17597" w:rsidRDefault="00D370A0" w:rsidP="00D370A0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p w14:paraId="71003701" w14:textId="77777777" w:rsidR="00D370A0" w:rsidRPr="00A17597" w:rsidRDefault="00D370A0" w:rsidP="00D370A0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>The post holder will be entitled to the help and s</w:t>
      </w:r>
      <w:r w:rsidR="00BB25B1" w:rsidRPr="00A17597">
        <w:rPr>
          <w:rFonts w:ascii="Garamond" w:eastAsia="Times New Roman" w:hAnsi="Garamond" w:cs="Times New Roman"/>
          <w:lang w:eastAsia="en-GB"/>
        </w:rPr>
        <w:t>upport of the Headteacher</w:t>
      </w:r>
      <w:r w:rsidRPr="00A17597">
        <w:rPr>
          <w:rFonts w:ascii="Garamond" w:eastAsia="Times New Roman" w:hAnsi="Garamond" w:cs="Times New Roman"/>
          <w:lang w:eastAsia="en-GB"/>
        </w:rPr>
        <w:t xml:space="preserve"> and colleagues in carrying out the duties of the post.</w:t>
      </w:r>
    </w:p>
    <w:p w14:paraId="304B0698" w14:textId="77777777" w:rsidR="008759B4" w:rsidRPr="008F5E72" w:rsidRDefault="00D370A0" w:rsidP="00D370A0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  <w:r w:rsidRPr="00A17597">
        <w:rPr>
          <w:rFonts w:ascii="Garamond" w:eastAsia="Times New Roman" w:hAnsi="Garamond" w:cs="Times New Roman"/>
          <w:lang w:eastAsia="en-GB"/>
        </w:rPr>
        <w:t>The post holder will be entitled to indicate their professional development</w:t>
      </w:r>
      <w:r w:rsidR="00BB25B1" w:rsidRPr="00A17597">
        <w:rPr>
          <w:rFonts w:ascii="Garamond" w:eastAsia="Times New Roman" w:hAnsi="Garamond" w:cs="Times New Roman"/>
          <w:lang w:eastAsia="en-GB"/>
        </w:rPr>
        <w:t xml:space="preserve"> needs to the Headteacher</w:t>
      </w:r>
      <w:r w:rsidRPr="00A17597">
        <w:rPr>
          <w:rFonts w:ascii="Garamond" w:eastAsia="Times New Roman" w:hAnsi="Garamond" w:cs="Times New Roman"/>
          <w:lang w:eastAsia="en-GB"/>
        </w:rPr>
        <w:t xml:space="preserve"> in accordance with agreed school policy and procedures.</w:t>
      </w:r>
    </w:p>
    <w:p w14:paraId="4948B7FB" w14:textId="77777777" w:rsidR="008F5E72" w:rsidRPr="00A17597" w:rsidRDefault="008F5E72" w:rsidP="008F5E72">
      <w:p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en-GB"/>
        </w:rPr>
      </w:pPr>
    </w:p>
    <w:sectPr w:rsidR="008F5E72" w:rsidRPr="00A17597" w:rsidSect="00D37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DD2"/>
    <w:multiLevelType w:val="hybridMultilevel"/>
    <w:tmpl w:val="7F42A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C0A"/>
    <w:multiLevelType w:val="hybridMultilevel"/>
    <w:tmpl w:val="494C3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A36"/>
    <w:multiLevelType w:val="hybridMultilevel"/>
    <w:tmpl w:val="B4DC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25C"/>
    <w:multiLevelType w:val="hybridMultilevel"/>
    <w:tmpl w:val="53A8B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4C6B"/>
    <w:multiLevelType w:val="hybridMultilevel"/>
    <w:tmpl w:val="D74A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0D48"/>
    <w:multiLevelType w:val="hybridMultilevel"/>
    <w:tmpl w:val="09149706"/>
    <w:lvl w:ilvl="0" w:tplc="8B223C5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6D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535253"/>
    <w:multiLevelType w:val="hybridMultilevel"/>
    <w:tmpl w:val="7898D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13E7"/>
    <w:multiLevelType w:val="hybridMultilevel"/>
    <w:tmpl w:val="E41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1634F"/>
    <w:multiLevelType w:val="hybridMultilevel"/>
    <w:tmpl w:val="9F867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493"/>
    <w:multiLevelType w:val="hybridMultilevel"/>
    <w:tmpl w:val="A298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C721C"/>
    <w:multiLevelType w:val="hybridMultilevel"/>
    <w:tmpl w:val="F730743A"/>
    <w:lvl w:ilvl="0" w:tplc="08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2B15FE1"/>
    <w:multiLevelType w:val="hybridMultilevel"/>
    <w:tmpl w:val="187008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63B01"/>
    <w:multiLevelType w:val="hybridMultilevel"/>
    <w:tmpl w:val="C5B68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6E3A"/>
    <w:multiLevelType w:val="hybridMultilevel"/>
    <w:tmpl w:val="F1F61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5E17"/>
    <w:multiLevelType w:val="hybridMultilevel"/>
    <w:tmpl w:val="DFF0B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33CE"/>
    <w:multiLevelType w:val="hybridMultilevel"/>
    <w:tmpl w:val="601EFB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B28CA"/>
    <w:multiLevelType w:val="hybridMultilevel"/>
    <w:tmpl w:val="F69C4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B4679"/>
    <w:multiLevelType w:val="hybridMultilevel"/>
    <w:tmpl w:val="D5C69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A62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462C3C"/>
    <w:multiLevelType w:val="hybridMultilevel"/>
    <w:tmpl w:val="79343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04B70"/>
    <w:multiLevelType w:val="hybridMultilevel"/>
    <w:tmpl w:val="77405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6E72"/>
    <w:multiLevelType w:val="hybridMultilevel"/>
    <w:tmpl w:val="6AE06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60121"/>
    <w:multiLevelType w:val="hybridMultilevel"/>
    <w:tmpl w:val="6CAE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310A7"/>
    <w:multiLevelType w:val="hybridMultilevel"/>
    <w:tmpl w:val="FCAE4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D4D25"/>
    <w:multiLevelType w:val="hybridMultilevel"/>
    <w:tmpl w:val="A574C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73D8"/>
    <w:multiLevelType w:val="hybridMultilevel"/>
    <w:tmpl w:val="DB9454E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2DF4949"/>
    <w:multiLevelType w:val="hybridMultilevel"/>
    <w:tmpl w:val="934E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64A8A"/>
    <w:multiLevelType w:val="hybridMultilevel"/>
    <w:tmpl w:val="59AEE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87628"/>
    <w:multiLevelType w:val="hybridMultilevel"/>
    <w:tmpl w:val="4B242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B3429"/>
    <w:multiLevelType w:val="hybridMultilevel"/>
    <w:tmpl w:val="42762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67201"/>
    <w:multiLevelType w:val="hybridMultilevel"/>
    <w:tmpl w:val="DC1A6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0C32"/>
    <w:multiLevelType w:val="hybridMultilevel"/>
    <w:tmpl w:val="16A2A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25"/>
  </w:num>
  <w:num w:numId="5">
    <w:abstractNumId w:val="20"/>
  </w:num>
  <w:num w:numId="6">
    <w:abstractNumId w:val="31"/>
  </w:num>
  <w:num w:numId="7">
    <w:abstractNumId w:val="15"/>
  </w:num>
  <w:num w:numId="8">
    <w:abstractNumId w:val="14"/>
  </w:num>
  <w:num w:numId="9">
    <w:abstractNumId w:val="17"/>
  </w:num>
  <w:num w:numId="10">
    <w:abstractNumId w:val="3"/>
  </w:num>
  <w:num w:numId="11">
    <w:abstractNumId w:val="29"/>
  </w:num>
  <w:num w:numId="12">
    <w:abstractNumId w:val="11"/>
  </w:num>
  <w:num w:numId="13">
    <w:abstractNumId w:val="18"/>
  </w:num>
  <w:num w:numId="14">
    <w:abstractNumId w:val="10"/>
  </w:num>
  <w:num w:numId="15">
    <w:abstractNumId w:val="22"/>
  </w:num>
  <w:num w:numId="16">
    <w:abstractNumId w:val="23"/>
  </w:num>
  <w:num w:numId="17">
    <w:abstractNumId w:val="8"/>
  </w:num>
  <w:num w:numId="18">
    <w:abstractNumId w:val="9"/>
  </w:num>
  <w:num w:numId="19">
    <w:abstractNumId w:val="7"/>
  </w:num>
  <w:num w:numId="20">
    <w:abstractNumId w:val="32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24"/>
  </w:num>
  <w:num w:numId="26">
    <w:abstractNumId w:val="16"/>
  </w:num>
  <w:num w:numId="27">
    <w:abstractNumId w:val="12"/>
  </w:num>
  <w:num w:numId="28">
    <w:abstractNumId w:val="13"/>
  </w:num>
  <w:num w:numId="29">
    <w:abstractNumId w:val="27"/>
  </w:num>
  <w:num w:numId="30">
    <w:abstractNumId w:val="28"/>
  </w:num>
  <w:num w:numId="31">
    <w:abstractNumId w:val="21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A0"/>
    <w:rsid w:val="0025596E"/>
    <w:rsid w:val="002B14AC"/>
    <w:rsid w:val="002C2E1B"/>
    <w:rsid w:val="0034396C"/>
    <w:rsid w:val="00361A79"/>
    <w:rsid w:val="00450722"/>
    <w:rsid w:val="006964B5"/>
    <w:rsid w:val="006F72A1"/>
    <w:rsid w:val="00767C0C"/>
    <w:rsid w:val="00833661"/>
    <w:rsid w:val="008759B4"/>
    <w:rsid w:val="008F5E72"/>
    <w:rsid w:val="00907158"/>
    <w:rsid w:val="009B2517"/>
    <w:rsid w:val="00A17597"/>
    <w:rsid w:val="00B33239"/>
    <w:rsid w:val="00BB25B1"/>
    <w:rsid w:val="00C77267"/>
    <w:rsid w:val="00C81FA6"/>
    <w:rsid w:val="00CA2082"/>
    <w:rsid w:val="00CB444A"/>
    <w:rsid w:val="00D370A0"/>
    <w:rsid w:val="00D6181B"/>
    <w:rsid w:val="00EB04CF"/>
    <w:rsid w:val="00ED3002"/>
    <w:rsid w:val="00F66CA0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6190"/>
  <w15:docId w15:val="{CEA01CD6-34A0-4589-80C6-D6AC0BE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D370A0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8"/>
      <w:szCs w:val="28"/>
      <w:lang w:eastAsia="en-GB"/>
    </w:rPr>
  </w:style>
  <w:style w:type="paragraph" w:customStyle="1" w:styleId="msoaddress">
    <w:name w:val="msoaddress"/>
    <w:rsid w:val="00D370A0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70A0"/>
    <w:pPr>
      <w:ind w:left="720"/>
      <w:contextualSpacing/>
    </w:pPr>
  </w:style>
  <w:style w:type="paragraph" w:customStyle="1" w:styleId="BodyA">
    <w:name w:val="Body A"/>
    <w:rsid w:val="00D37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C81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Bartlett</dc:creator>
  <cp:lastModifiedBy>Katy Bartlett</cp:lastModifiedBy>
  <cp:revision>4</cp:revision>
  <dcterms:created xsi:type="dcterms:W3CDTF">2021-05-27T10:48:00Z</dcterms:created>
  <dcterms:modified xsi:type="dcterms:W3CDTF">2025-05-08T10:27:00Z</dcterms:modified>
</cp:coreProperties>
</file>