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8AF" w:rsidRDefault="003658AF" w:rsidP="003658AF">
      <w:pPr>
        <w:rPr>
          <w:rFonts w:cs="Arial"/>
          <w:color w:val="000000"/>
          <w:sz w:val="23"/>
          <w:szCs w:val="23"/>
        </w:rPr>
      </w:pPr>
      <w:bookmarkStart w:id="0" w:name="_gjdgxs" w:colFirst="0" w:colLast="0"/>
      <w:bookmarkEnd w:id="0"/>
    </w:p>
    <w:p w:rsidR="003658AF" w:rsidRDefault="003658AF" w:rsidP="003658AF">
      <w:pPr>
        <w:rPr>
          <w:rFonts w:cs="Arial"/>
          <w:color w:val="000000"/>
          <w:sz w:val="23"/>
          <w:szCs w:val="23"/>
        </w:rPr>
      </w:pPr>
    </w:p>
    <w:p w:rsidR="003658AF" w:rsidRPr="00807263" w:rsidRDefault="003658AF" w:rsidP="003658AF"/>
    <w:p w:rsidR="00EB4FD5" w:rsidRPr="00605110" w:rsidRDefault="004C4D31" w:rsidP="00EB4FD5">
      <w:pPr>
        <w:pStyle w:val="NormalWeb"/>
        <w:spacing w:before="240" w:beforeAutospacing="0" w:after="240" w:afterAutospacing="0"/>
        <w:rPr>
          <w:rFonts w:ascii="Cambria" w:hAnsi="Cambria"/>
          <w:b/>
          <w:bCs/>
          <w:color w:val="000000"/>
          <w:sz w:val="28"/>
          <w:szCs w:val="28"/>
        </w:rPr>
      </w:pPr>
      <w:r>
        <w:rPr>
          <w:rFonts w:ascii="Cambria" w:hAnsi="Cambria"/>
          <w:b/>
          <w:bCs/>
          <w:color w:val="000000"/>
          <w:sz w:val="28"/>
          <w:szCs w:val="28"/>
        </w:rPr>
        <w:t>SENIOR LEARNING COACH</w:t>
      </w:r>
    </w:p>
    <w:p w:rsidR="00EB4FD5" w:rsidRDefault="00EB4FD5" w:rsidP="00EB4FD5">
      <w:pPr>
        <w:pStyle w:val="NormalWeb"/>
        <w:spacing w:before="240" w:beforeAutospacing="0" w:after="240" w:afterAutospacing="0"/>
        <w:rPr>
          <w:rFonts w:ascii="Cambria" w:hAnsi="Cambria"/>
          <w:b/>
          <w:bCs/>
          <w:color w:val="000000"/>
          <w:sz w:val="23"/>
          <w:szCs w:val="23"/>
        </w:rPr>
      </w:pPr>
    </w:p>
    <w:p w:rsidR="004C4D31" w:rsidRPr="004C4D31" w:rsidRDefault="004C4D31" w:rsidP="004C4D31">
      <w:pPr>
        <w:spacing w:line="276" w:lineRule="auto"/>
        <w:ind w:right="600"/>
        <w:rPr>
          <w:b/>
          <w:bCs/>
          <w:sz w:val="24"/>
          <w:szCs w:val="24"/>
        </w:rPr>
      </w:pPr>
      <w:r w:rsidRPr="004C4D31">
        <w:rPr>
          <w:b/>
          <w:bCs/>
          <w:sz w:val="24"/>
          <w:szCs w:val="24"/>
        </w:rPr>
        <w:t>JOB DESCRIPTION</w:t>
      </w:r>
    </w:p>
    <w:p w:rsidR="004C4D31" w:rsidRPr="004C4D31" w:rsidRDefault="004C4D31" w:rsidP="004C4D31">
      <w:pPr>
        <w:shd w:val="clear" w:color="auto" w:fill="FFFFFF"/>
        <w:spacing w:before="240" w:after="240" w:line="276" w:lineRule="auto"/>
        <w:jc w:val="both"/>
        <w:rPr>
          <w:color w:val="222222"/>
          <w:sz w:val="24"/>
          <w:szCs w:val="24"/>
        </w:rPr>
      </w:pPr>
      <w:r w:rsidRPr="004C4D31">
        <w:rPr>
          <w:b/>
          <w:bCs/>
          <w:color w:val="222222"/>
          <w:sz w:val="24"/>
          <w:szCs w:val="24"/>
          <w:u w:val="single"/>
        </w:rPr>
        <w:t>Job Purpose</w:t>
      </w:r>
    </w:p>
    <w:p w:rsidR="004C4D31" w:rsidRPr="004C4D31" w:rsidRDefault="004C4D31" w:rsidP="004C4D31">
      <w:pPr>
        <w:shd w:val="clear" w:color="auto" w:fill="FFFFFF"/>
        <w:spacing w:before="240" w:after="240" w:line="276" w:lineRule="auto"/>
        <w:jc w:val="both"/>
        <w:rPr>
          <w:color w:val="222222"/>
          <w:sz w:val="24"/>
          <w:szCs w:val="24"/>
        </w:rPr>
      </w:pPr>
      <w:r w:rsidRPr="004C4D31">
        <w:rPr>
          <w:color w:val="222222"/>
          <w:sz w:val="24"/>
          <w:szCs w:val="24"/>
        </w:rPr>
        <w:t>Reporting to the Learning Support Manager, the Senior Learning Coach will develop a positive working relationship with allocated students, enabling them to plan the best support for their academic and social progress. This could involve adjusting activities, daily check-ins, suggesting supporting strategies for staff, 1:1 interventions or other strategies.</w:t>
      </w:r>
    </w:p>
    <w:p w:rsidR="004C4D31" w:rsidRPr="004C4D31" w:rsidRDefault="004C4D31" w:rsidP="004C4D31">
      <w:pPr>
        <w:pStyle w:val="ListParagraph"/>
        <w:numPr>
          <w:ilvl w:val="0"/>
          <w:numId w:val="8"/>
        </w:numPr>
        <w:shd w:val="clear" w:color="auto" w:fill="FFFFFF"/>
        <w:spacing w:before="240" w:line="276" w:lineRule="auto"/>
        <w:jc w:val="both"/>
        <w:rPr>
          <w:rFonts w:eastAsia="Cambria"/>
          <w:color w:val="222222"/>
          <w:sz w:val="24"/>
          <w:szCs w:val="24"/>
        </w:rPr>
      </w:pPr>
      <w:r w:rsidRPr="004C4D31">
        <w:rPr>
          <w:rFonts w:eastAsia="Cambria"/>
          <w:color w:val="222222"/>
          <w:sz w:val="24"/>
          <w:szCs w:val="24"/>
        </w:rPr>
        <w:t>To foster the participation of students in the social and academic process of school.</w:t>
      </w:r>
    </w:p>
    <w:p w:rsidR="004C4D31" w:rsidRPr="004C4D31" w:rsidRDefault="004C4D31" w:rsidP="004C4D31">
      <w:pPr>
        <w:pStyle w:val="ListParagraph"/>
        <w:numPr>
          <w:ilvl w:val="0"/>
          <w:numId w:val="8"/>
        </w:numPr>
        <w:shd w:val="clear" w:color="auto" w:fill="FFFFFF"/>
        <w:spacing w:line="276" w:lineRule="auto"/>
        <w:jc w:val="both"/>
        <w:rPr>
          <w:rFonts w:eastAsia="Cambria"/>
          <w:color w:val="222222"/>
          <w:sz w:val="24"/>
          <w:szCs w:val="24"/>
        </w:rPr>
      </w:pPr>
      <w:r w:rsidRPr="004C4D31">
        <w:rPr>
          <w:rFonts w:eastAsia="Cambria"/>
          <w:color w:val="222222"/>
          <w:sz w:val="24"/>
          <w:szCs w:val="24"/>
        </w:rPr>
        <w:t>To enable students to become independent learners.</w:t>
      </w:r>
    </w:p>
    <w:p w:rsidR="004C4D31" w:rsidRPr="004C4D31" w:rsidRDefault="004C4D31" w:rsidP="004C4D31">
      <w:pPr>
        <w:pStyle w:val="ListParagraph"/>
        <w:numPr>
          <w:ilvl w:val="0"/>
          <w:numId w:val="8"/>
        </w:numPr>
        <w:shd w:val="clear" w:color="auto" w:fill="FFFFFF"/>
        <w:spacing w:line="276" w:lineRule="auto"/>
        <w:jc w:val="both"/>
        <w:rPr>
          <w:rFonts w:eastAsia="Cambria"/>
          <w:color w:val="222222"/>
          <w:sz w:val="24"/>
          <w:szCs w:val="24"/>
        </w:rPr>
      </w:pPr>
      <w:r w:rsidRPr="004C4D31">
        <w:rPr>
          <w:rFonts w:eastAsia="Cambria"/>
          <w:color w:val="222222"/>
          <w:sz w:val="24"/>
          <w:szCs w:val="24"/>
        </w:rPr>
        <w:t>To help raise the standard of achievement for all students.</w:t>
      </w:r>
    </w:p>
    <w:p w:rsidR="004C4D31" w:rsidRPr="004C4D31" w:rsidRDefault="004C4D31" w:rsidP="004C4D31">
      <w:pPr>
        <w:pStyle w:val="ListParagraph"/>
        <w:numPr>
          <w:ilvl w:val="0"/>
          <w:numId w:val="8"/>
        </w:numPr>
        <w:shd w:val="clear" w:color="auto" w:fill="FFFFFF"/>
        <w:spacing w:line="276" w:lineRule="auto"/>
        <w:jc w:val="both"/>
        <w:rPr>
          <w:rFonts w:eastAsia="Cambria"/>
          <w:color w:val="222222"/>
          <w:sz w:val="24"/>
          <w:szCs w:val="24"/>
        </w:rPr>
      </w:pPr>
      <w:r w:rsidRPr="004C4D31">
        <w:rPr>
          <w:rFonts w:eastAsia="Cambria"/>
          <w:color w:val="222222"/>
          <w:sz w:val="24"/>
          <w:szCs w:val="24"/>
        </w:rPr>
        <w:t>To oversee a Year Team of Learning Coaches</w:t>
      </w:r>
    </w:p>
    <w:p w:rsidR="004C4D31" w:rsidRPr="004C4D31" w:rsidRDefault="004C4D31" w:rsidP="004C4D31">
      <w:pPr>
        <w:pStyle w:val="ListParagraph"/>
        <w:numPr>
          <w:ilvl w:val="0"/>
          <w:numId w:val="8"/>
        </w:numPr>
        <w:shd w:val="clear" w:color="auto" w:fill="FFFFFF"/>
        <w:spacing w:before="240" w:after="240" w:line="276" w:lineRule="auto"/>
        <w:jc w:val="both"/>
        <w:rPr>
          <w:rFonts w:eastAsia="Cambria"/>
          <w:color w:val="222222"/>
          <w:sz w:val="24"/>
          <w:szCs w:val="24"/>
        </w:rPr>
      </w:pPr>
      <w:r w:rsidRPr="004C4D31">
        <w:rPr>
          <w:rFonts w:eastAsia="Cambria"/>
          <w:color w:val="222222"/>
          <w:sz w:val="24"/>
          <w:szCs w:val="24"/>
        </w:rPr>
        <w:t xml:space="preserve">To oversee </w:t>
      </w:r>
      <w:r w:rsidRPr="004C4D31">
        <w:rPr>
          <w:rFonts w:eastAsia="Cambria"/>
          <w:color w:val="222222"/>
          <w:sz w:val="24"/>
          <w:szCs w:val="24"/>
        </w:rPr>
        <w:t>an area of</w:t>
      </w:r>
      <w:r w:rsidRPr="004C4D31">
        <w:rPr>
          <w:rFonts w:eastAsia="Cambria"/>
          <w:color w:val="222222"/>
          <w:sz w:val="24"/>
          <w:szCs w:val="24"/>
        </w:rPr>
        <w:t xml:space="preserve"> specialism </w:t>
      </w:r>
    </w:p>
    <w:p w:rsidR="004C4D31" w:rsidRDefault="004C4D31" w:rsidP="004C4D31">
      <w:pPr>
        <w:shd w:val="clear" w:color="auto" w:fill="FFFFFF"/>
        <w:spacing w:before="240" w:after="240" w:line="276" w:lineRule="auto"/>
        <w:jc w:val="both"/>
        <w:rPr>
          <w:b/>
          <w:bCs/>
          <w:color w:val="222222"/>
          <w:sz w:val="24"/>
          <w:szCs w:val="24"/>
          <w:u w:val="single"/>
        </w:rPr>
      </w:pPr>
      <w:r w:rsidRPr="004C4D31">
        <w:rPr>
          <w:b/>
          <w:bCs/>
          <w:color w:val="222222"/>
          <w:sz w:val="24"/>
          <w:szCs w:val="24"/>
          <w:u w:val="single"/>
        </w:rPr>
        <w:t>Key Responsibilities</w:t>
      </w:r>
    </w:p>
    <w:p w:rsidR="004C4D31" w:rsidRPr="004C4D31" w:rsidRDefault="004C4D31" w:rsidP="004C4D31">
      <w:pPr>
        <w:pStyle w:val="ListParagraph"/>
        <w:numPr>
          <w:ilvl w:val="0"/>
          <w:numId w:val="8"/>
        </w:numPr>
        <w:shd w:val="clear" w:color="auto" w:fill="FFFFFF"/>
        <w:spacing w:before="240" w:after="240" w:line="276" w:lineRule="auto"/>
        <w:jc w:val="both"/>
        <w:rPr>
          <w:rFonts w:eastAsia="Cambria"/>
          <w:color w:val="222222"/>
          <w:sz w:val="24"/>
          <w:szCs w:val="24"/>
        </w:rPr>
      </w:pPr>
      <w:r w:rsidRPr="004C4D31">
        <w:rPr>
          <w:rFonts w:eastAsia="Cambria"/>
          <w:sz w:val="24"/>
          <w:szCs w:val="24"/>
        </w:rPr>
        <w:t>Supporting a small team of Learning Coaches and assisting teachers in delivering the curriculum by ensuring that students understand the aims, tasks and outcomes of a lesson.</w:t>
      </w:r>
    </w:p>
    <w:p w:rsidR="004C4D31" w:rsidRPr="004C4D31" w:rsidRDefault="004C4D31" w:rsidP="004C4D31">
      <w:pPr>
        <w:pStyle w:val="ListParagraph"/>
        <w:numPr>
          <w:ilvl w:val="0"/>
          <w:numId w:val="8"/>
        </w:numPr>
        <w:shd w:val="clear" w:color="auto" w:fill="FFFFFF"/>
        <w:spacing w:before="240" w:after="240" w:line="276" w:lineRule="auto"/>
        <w:jc w:val="both"/>
        <w:rPr>
          <w:rFonts w:eastAsia="Cambria"/>
          <w:color w:val="222222"/>
          <w:sz w:val="24"/>
          <w:szCs w:val="24"/>
        </w:rPr>
      </w:pPr>
      <w:r w:rsidRPr="004C4D31">
        <w:rPr>
          <w:rFonts w:eastAsia="Cambria"/>
          <w:sz w:val="24"/>
          <w:szCs w:val="24"/>
        </w:rPr>
        <w:t>Planning interventions to meet the outcomes for students’ EHCPs.</w:t>
      </w:r>
    </w:p>
    <w:p w:rsidR="004C4D31" w:rsidRPr="004C4D31" w:rsidRDefault="004C4D31" w:rsidP="004C4D31">
      <w:pPr>
        <w:pStyle w:val="ListParagraph"/>
        <w:numPr>
          <w:ilvl w:val="0"/>
          <w:numId w:val="8"/>
        </w:numPr>
        <w:shd w:val="clear" w:color="auto" w:fill="FFFFFF"/>
        <w:spacing w:before="240" w:after="240" w:line="276" w:lineRule="auto"/>
        <w:jc w:val="both"/>
        <w:rPr>
          <w:rFonts w:eastAsia="Cambria"/>
          <w:color w:val="222222"/>
          <w:sz w:val="24"/>
          <w:szCs w:val="24"/>
        </w:rPr>
      </w:pPr>
      <w:r w:rsidRPr="004C4D31">
        <w:rPr>
          <w:rFonts w:eastAsia="Cambria"/>
          <w:sz w:val="24"/>
          <w:szCs w:val="24"/>
        </w:rPr>
        <w:t>Plan and implement timetables for the Year Team of Learning Coaches and provide cover in times of absence, in conjunction wi</w:t>
      </w:r>
      <w:r>
        <w:rPr>
          <w:rFonts w:eastAsia="Cambria"/>
          <w:sz w:val="24"/>
          <w:szCs w:val="24"/>
        </w:rPr>
        <w:t>th the Learning Support Manager.</w:t>
      </w:r>
    </w:p>
    <w:p w:rsidR="004C4D31" w:rsidRPr="004C4D31" w:rsidRDefault="004C4D31" w:rsidP="004C4D31">
      <w:pPr>
        <w:pStyle w:val="ListParagraph"/>
        <w:numPr>
          <w:ilvl w:val="0"/>
          <w:numId w:val="8"/>
        </w:numPr>
        <w:shd w:val="clear" w:color="auto" w:fill="FFFFFF"/>
        <w:spacing w:before="240" w:after="240" w:line="276" w:lineRule="auto"/>
        <w:jc w:val="both"/>
        <w:rPr>
          <w:rFonts w:eastAsia="Cambria"/>
          <w:color w:val="222222"/>
          <w:sz w:val="24"/>
          <w:szCs w:val="24"/>
        </w:rPr>
      </w:pPr>
      <w:r w:rsidRPr="004C4D31">
        <w:rPr>
          <w:rFonts w:eastAsia="Cambria"/>
          <w:sz w:val="24"/>
          <w:szCs w:val="24"/>
        </w:rPr>
        <w:t>Liaise with parents / teachers / external agencies to best support students by sharing information.</w:t>
      </w:r>
    </w:p>
    <w:p w:rsidR="004C4D31" w:rsidRPr="004C4D31" w:rsidRDefault="004C4D31" w:rsidP="004C4D31">
      <w:pPr>
        <w:pStyle w:val="ListParagraph"/>
        <w:numPr>
          <w:ilvl w:val="0"/>
          <w:numId w:val="8"/>
        </w:numPr>
        <w:shd w:val="clear" w:color="auto" w:fill="FFFFFF"/>
        <w:spacing w:before="240" w:after="240" w:line="276" w:lineRule="auto"/>
        <w:jc w:val="both"/>
        <w:rPr>
          <w:rFonts w:eastAsia="Cambria"/>
          <w:color w:val="222222"/>
          <w:sz w:val="24"/>
          <w:szCs w:val="24"/>
        </w:rPr>
      </w:pPr>
      <w:r w:rsidRPr="004C4D31">
        <w:rPr>
          <w:rFonts w:eastAsia="Cambria"/>
          <w:sz w:val="24"/>
          <w:szCs w:val="24"/>
        </w:rPr>
        <w:t>Contribute to One Page Profiles and update Provision Map.</w:t>
      </w:r>
    </w:p>
    <w:p w:rsidR="004C4D31" w:rsidRPr="004C4D31" w:rsidRDefault="004C4D31" w:rsidP="004C4D31">
      <w:pPr>
        <w:pStyle w:val="ListParagraph"/>
        <w:numPr>
          <w:ilvl w:val="0"/>
          <w:numId w:val="8"/>
        </w:numPr>
        <w:shd w:val="clear" w:color="auto" w:fill="FFFFFF"/>
        <w:spacing w:before="240" w:after="240" w:line="276" w:lineRule="auto"/>
        <w:jc w:val="both"/>
        <w:rPr>
          <w:rFonts w:eastAsia="Cambria"/>
          <w:color w:val="222222"/>
          <w:sz w:val="24"/>
          <w:szCs w:val="24"/>
        </w:rPr>
      </w:pPr>
      <w:r w:rsidRPr="004C4D31">
        <w:rPr>
          <w:rFonts w:eastAsia="Cambria"/>
          <w:sz w:val="24"/>
          <w:szCs w:val="24"/>
        </w:rPr>
        <w:t>Supervising and assisting individual and small groups of students in and out of the classroom with activities planned by the teacher.</w:t>
      </w:r>
    </w:p>
    <w:p w:rsidR="004C4D31" w:rsidRPr="004C4D31" w:rsidRDefault="004C4D31" w:rsidP="004C4D31">
      <w:pPr>
        <w:pStyle w:val="ListParagraph"/>
        <w:numPr>
          <w:ilvl w:val="0"/>
          <w:numId w:val="8"/>
        </w:numPr>
        <w:shd w:val="clear" w:color="auto" w:fill="FFFFFF"/>
        <w:spacing w:before="240" w:after="240" w:line="276" w:lineRule="auto"/>
        <w:jc w:val="both"/>
        <w:rPr>
          <w:rFonts w:eastAsia="Cambria"/>
          <w:color w:val="222222"/>
          <w:sz w:val="24"/>
          <w:szCs w:val="24"/>
        </w:rPr>
      </w:pPr>
      <w:r w:rsidRPr="004C4D31">
        <w:rPr>
          <w:rFonts w:eastAsia="Cambria"/>
          <w:sz w:val="24"/>
          <w:szCs w:val="24"/>
        </w:rPr>
        <w:t>Assisting teachers with testing, assessment and recording of the behaviour and the progress of students.</w:t>
      </w:r>
    </w:p>
    <w:p w:rsidR="004C4D31" w:rsidRPr="004C4D31" w:rsidRDefault="004C4D31" w:rsidP="004C4D31">
      <w:pPr>
        <w:pStyle w:val="ListParagraph"/>
        <w:numPr>
          <w:ilvl w:val="0"/>
          <w:numId w:val="8"/>
        </w:numPr>
        <w:shd w:val="clear" w:color="auto" w:fill="FFFFFF"/>
        <w:spacing w:before="240" w:after="240" w:line="276" w:lineRule="auto"/>
        <w:jc w:val="both"/>
        <w:rPr>
          <w:rFonts w:eastAsia="Cambria"/>
          <w:color w:val="222222"/>
          <w:sz w:val="24"/>
          <w:szCs w:val="24"/>
        </w:rPr>
      </w:pPr>
      <w:r w:rsidRPr="004C4D31">
        <w:rPr>
          <w:rFonts w:eastAsia="Cambria"/>
          <w:sz w:val="24"/>
          <w:szCs w:val="24"/>
        </w:rPr>
        <w:t>Preparing classroom materials including differentiation of materials to support students’ learning.</w:t>
      </w:r>
    </w:p>
    <w:p w:rsidR="004C4D31" w:rsidRPr="004C4D31" w:rsidRDefault="004C4D31" w:rsidP="004C4D31">
      <w:pPr>
        <w:pStyle w:val="ListParagraph"/>
        <w:numPr>
          <w:ilvl w:val="0"/>
          <w:numId w:val="8"/>
        </w:numPr>
        <w:shd w:val="clear" w:color="auto" w:fill="FFFFFF"/>
        <w:spacing w:before="240" w:after="240" w:line="276" w:lineRule="auto"/>
        <w:jc w:val="both"/>
        <w:rPr>
          <w:rFonts w:eastAsia="Cambria"/>
          <w:color w:val="222222"/>
          <w:sz w:val="24"/>
          <w:szCs w:val="24"/>
        </w:rPr>
      </w:pPr>
      <w:r w:rsidRPr="004C4D31">
        <w:rPr>
          <w:rFonts w:eastAsia="Cambria"/>
          <w:sz w:val="24"/>
          <w:szCs w:val="24"/>
        </w:rPr>
        <w:t>Contributing to the Annual Review process and IEPS.</w:t>
      </w:r>
    </w:p>
    <w:p w:rsidR="004C4D31" w:rsidRDefault="004C4D31" w:rsidP="004C4D31">
      <w:pPr>
        <w:pStyle w:val="ListParagraph"/>
        <w:numPr>
          <w:ilvl w:val="0"/>
          <w:numId w:val="8"/>
        </w:numPr>
        <w:shd w:val="clear" w:color="auto" w:fill="FFFFFF"/>
        <w:spacing w:before="240" w:after="240" w:line="276" w:lineRule="auto"/>
        <w:jc w:val="both"/>
        <w:rPr>
          <w:rFonts w:eastAsia="Cambria"/>
          <w:color w:val="222222"/>
          <w:sz w:val="24"/>
          <w:szCs w:val="24"/>
        </w:rPr>
      </w:pPr>
      <w:r w:rsidRPr="004C4D31">
        <w:rPr>
          <w:rFonts w:eastAsia="Cambria"/>
          <w:color w:val="222222"/>
          <w:sz w:val="24"/>
          <w:szCs w:val="24"/>
        </w:rPr>
        <w:lastRenderedPageBreak/>
        <w:t>Attend and contribute to regular planned staff meetings and CPD sessions.</w:t>
      </w:r>
    </w:p>
    <w:p w:rsidR="004C4D31" w:rsidRDefault="004C4D31" w:rsidP="004C4D31">
      <w:pPr>
        <w:pStyle w:val="ListParagraph"/>
        <w:numPr>
          <w:ilvl w:val="0"/>
          <w:numId w:val="8"/>
        </w:numPr>
        <w:shd w:val="clear" w:color="auto" w:fill="FFFFFF"/>
        <w:spacing w:before="240" w:after="240" w:line="276" w:lineRule="auto"/>
        <w:jc w:val="both"/>
        <w:rPr>
          <w:rFonts w:eastAsia="Cambria"/>
          <w:color w:val="222222"/>
          <w:sz w:val="24"/>
          <w:szCs w:val="24"/>
        </w:rPr>
      </w:pPr>
      <w:r>
        <w:rPr>
          <w:rFonts w:eastAsia="Cambria"/>
          <w:color w:val="222222"/>
          <w:sz w:val="24"/>
          <w:szCs w:val="24"/>
        </w:rPr>
        <w:t>Attend Year Team meetings and share</w:t>
      </w:r>
      <w:r w:rsidRPr="004C4D31">
        <w:rPr>
          <w:rFonts w:eastAsia="Cambria"/>
          <w:color w:val="222222"/>
          <w:sz w:val="24"/>
          <w:szCs w:val="24"/>
        </w:rPr>
        <w:t xml:space="preserve"> the information with the team.</w:t>
      </w:r>
    </w:p>
    <w:p w:rsidR="004C4D31" w:rsidRDefault="004C4D31" w:rsidP="004C4D31">
      <w:pPr>
        <w:pStyle w:val="ListParagraph"/>
        <w:numPr>
          <w:ilvl w:val="0"/>
          <w:numId w:val="8"/>
        </w:numPr>
        <w:shd w:val="clear" w:color="auto" w:fill="FFFFFF"/>
        <w:spacing w:before="240" w:after="240" w:line="276" w:lineRule="auto"/>
        <w:jc w:val="both"/>
        <w:rPr>
          <w:rFonts w:eastAsia="Cambria"/>
          <w:color w:val="222222"/>
          <w:sz w:val="24"/>
          <w:szCs w:val="24"/>
        </w:rPr>
      </w:pPr>
      <w:r w:rsidRPr="004C4D31">
        <w:rPr>
          <w:rFonts w:eastAsia="Cambria"/>
          <w:color w:val="222222"/>
          <w:sz w:val="24"/>
          <w:szCs w:val="24"/>
        </w:rPr>
        <w:t>Taking responsibility, in accordance with school policy and County regulations for students off site when assisting with visits or trips.</w:t>
      </w:r>
    </w:p>
    <w:p w:rsidR="004C4D31" w:rsidRDefault="004C4D31" w:rsidP="004C4D31">
      <w:pPr>
        <w:pStyle w:val="ListParagraph"/>
        <w:numPr>
          <w:ilvl w:val="0"/>
          <w:numId w:val="8"/>
        </w:numPr>
        <w:shd w:val="clear" w:color="auto" w:fill="FFFFFF"/>
        <w:spacing w:before="240" w:after="240" w:line="276" w:lineRule="auto"/>
        <w:jc w:val="both"/>
        <w:rPr>
          <w:rFonts w:eastAsia="Cambria"/>
          <w:color w:val="222222"/>
          <w:sz w:val="24"/>
          <w:szCs w:val="24"/>
        </w:rPr>
      </w:pPr>
      <w:r w:rsidRPr="004C4D31">
        <w:rPr>
          <w:rFonts w:eastAsia="Cambria"/>
          <w:color w:val="222222"/>
          <w:sz w:val="24"/>
          <w:szCs w:val="24"/>
        </w:rPr>
        <w:t>Performing any other duties commensurate with the level of responsibility of the post, including break time duties, invigilation of examinations and supervision of after school activities (if required).</w:t>
      </w:r>
    </w:p>
    <w:p w:rsidR="004C4D31" w:rsidRDefault="004C4D31" w:rsidP="004C4D31">
      <w:pPr>
        <w:pStyle w:val="ListParagraph"/>
        <w:numPr>
          <w:ilvl w:val="0"/>
          <w:numId w:val="8"/>
        </w:numPr>
        <w:shd w:val="clear" w:color="auto" w:fill="FFFFFF"/>
        <w:spacing w:before="240" w:after="240" w:line="276" w:lineRule="auto"/>
        <w:jc w:val="both"/>
        <w:rPr>
          <w:rFonts w:eastAsia="Cambria"/>
          <w:color w:val="222222"/>
          <w:sz w:val="24"/>
          <w:szCs w:val="24"/>
        </w:rPr>
      </w:pPr>
      <w:r w:rsidRPr="004C4D31">
        <w:rPr>
          <w:rFonts w:eastAsia="Cambria"/>
          <w:color w:val="222222"/>
          <w:sz w:val="24"/>
          <w:szCs w:val="24"/>
        </w:rPr>
        <w:t>Reporting to the Learning Support Manager and Director of Inclusion on student progress and concerns.</w:t>
      </w:r>
    </w:p>
    <w:p w:rsidR="004C4D31" w:rsidRPr="004C4D31" w:rsidRDefault="004C4D31" w:rsidP="004C4D31">
      <w:pPr>
        <w:pStyle w:val="ListParagraph"/>
        <w:numPr>
          <w:ilvl w:val="0"/>
          <w:numId w:val="8"/>
        </w:numPr>
        <w:shd w:val="clear" w:color="auto" w:fill="FFFFFF"/>
        <w:spacing w:before="240" w:after="240" w:line="276" w:lineRule="auto"/>
        <w:jc w:val="both"/>
        <w:rPr>
          <w:rFonts w:eastAsia="Cambria"/>
          <w:color w:val="222222"/>
          <w:sz w:val="24"/>
          <w:szCs w:val="24"/>
        </w:rPr>
      </w:pPr>
      <w:r w:rsidRPr="004C4D31">
        <w:rPr>
          <w:rFonts w:eastAsia="Cambria"/>
          <w:color w:val="222222"/>
          <w:sz w:val="24"/>
          <w:szCs w:val="24"/>
        </w:rPr>
        <w:t>Assisting Learning Coaches with their timetables to ensure all areas of section F which fall under classroom support and small interventions are being me</w:t>
      </w:r>
      <w:r>
        <w:rPr>
          <w:rFonts w:eastAsia="Cambria"/>
          <w:color w:val="222222"/>
          <w:sz w:val="24"/>
          <w:szCs w:val="24"/>
        </w:rPr>
        <w:t>t, supported by the SEND teacher</w:t>
      </w:r>
      <w:bookmarkStart w:id="1" w:name="_GoBack"/>
      <w:bookmarkEnd w:id="1"/>
      <w:r w:rsidRPr="004C4D31">
        <w:rPr>
          <w:rFonts w:eastAsia="Cambria"/>
          <w:color w:val="222222"/>
          <w:sz w:val="24"/>
          <w:szCs w:val="24"/>
        </w:rPr>
        <w:t xml:space="preserve"> and Director of Inclusion. </w:t>
      </w:r>
    </w:p>
    <w:p w:rsidR="004C4D31" w:rsidRPr="004C4D31" w:rsidRDefault="004C4D31" w:rsidP="004C4D31">
      <w:pPr>
        <w:spacing w:before="240" w:after="240" w:line="276" w:lineRule="auto"/>
        <w:jc w:val="both"/>
        <w:rPr>
          <w:sz w:val="24"/>
          <w:szCs w:val="24"/>
        </w:rPr>
      </w:pPr>
    </w:p>
    <w:p w:rsidR="004C4D31" w:rsidRPr="004C4D31" w:rsidRDefault="004C4D31" w:rsidP="004C4D31">
      <w:pPr>
        <w:spacing w:before="240" w:after="240" w:line="276" w:lineRule="auto"/>
        <w:jc w:val="both"/>
        <w:rPr>
          <w:sz w:val="24"/>
          <w:szCs w:val="24"/>
        </w:rPr>
      </w:pPr>
    </w:p>
    <w:p w:rsidR="00A22741" w:rsidRPr="00EB4FD5" w:rsidRDefault="00A22741" w:rsidP="004C4D31">
      <w:pPr>
        <w:pStyle w:val="NormalWeb"/>
        <w:spacing w:before="240" w:beforeAutospacing="0" w:after="240" w:afterAutospacing="0"/>
      </w:pPr>
    </w:p>
    <w:sectPr w:rsidR="00A22741" w:rsidRPr="00EB4FD5">
      <w:headerReference w:type="first" r:id="rId7"/>
      <w:footerReference w:type="first" r:id="rId8"/>
      <w:pgSz w:w="11900" w:h="16840"/>
      <w:pgMar w:top="2268" w:right="848" w:bottom="1134" w:left="1133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435A" w:rsidRDefault="008D073D">
      <w:r>
        <w:separator/>
      </w:r>
    </w:p>
  </w:endnote>
  <w:endnote w:type="continuationSeparator" w:id="0">
    <w:p w:rsidR="001A435A" w:rsidRDefault="008D0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2741" w:rsidRDefault="008D073D">
    <w:pPr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hidden="0" allowOverlap="1">
              <wp:simplePos x="0" y="0"/>
              <wp:positionH relativeFrom="column">
                <wp:posOffset>-406399</wp:posOffset>
              </wp:positionH>
              <wp:positionV relativeFrom="paragraph">
                <wp:posOffset>88900</wp:posOffset>
              </wp:positionV>
              <wp:extent cx="6924676" cy="28575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893187" y="3646650"/>
                        <a:ext cx="6905626" cy="266700"/>
                      </a:xfrm>
                      <a:prstGeom prst="rect">
                        <a:avLst/>
                      </a:prstGeom>
                      <a:solidFill>
                        <a:srgbClr val="004800"/>
                      </a:solidFill>
                      <a:ln>
                        <a:noFill/>
                      </a:ln>
                    </wps:spPr>
                    <wps:txbx>
                      <w:txbxContent>
                        <w:p w:rsidR="00A22741" w:rsidRDefault="00A22741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style="position:absolute;left:0;text-align:left;margin-left:-32pt;margin-top:7pt;width:545.25pt;height:22.5pt;z-index:-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" fillcolor="#004800" stroked="f">
              <v:textbox inset="2.53958mm,2.53958mm,2.53958mm,2.53958mm">
                <w:txbxContent>
                  <w:p w:rsidR="00A22741" w:rsidRDefault="00A22741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hidden="0" allowOverlap="1">
          <wp:simplePos x="0" y="0"/>
          <wp:positionH relativeFrom="column">
            <wp:posOffset>5504180</wp:posOffset>
          </wp:positionH>
          <wp:positionV relativeFrom="paragraph">
            <wp:posOffset>0</wp:posOffset>
          </wp:positionV>
          <wp:extent cx="784860" cy="791210"/>
          <wp:effectExtent l="0" t="0" r="0" b="0"/>
          <wp:wrapSquare wrapText="bothSides" distT="0" distB="0" distL="114300" distR="11430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l="712" r="-1"/>
                  <a:stretch>
                    <a:fillRect/>
                  </a:stretch>
                </pic:blipFill>
                <pic:spPr>
                  <a:xfrm>
                    <a:off x="0" y="0"/>
                    <a:ext cx="784860" cy="7912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A22741" w:rsidRDefault="008D073D">
    <w:pPr>
      <w:rPr>
        <w:color w:val="FFFFFF"/>
        <w:sz w:val="19"/>
        <w:szCs w:val="19"/>
      </w:rPr>
    </w:pPr>
    <w:r>
      <w:rPr>
        <w:color w:val="FFFFFF"/>
        <w:sz w:val="19"/>
        <w:szCs w:val="19"/>
      </w:rPr>
      <w:t xml:space="preserve">West Street, </w:t>
    </w:r>
    <w:proofErr w:type="spellStart"/>
    <w:r>
      <w:rPr>
        <w:color w:val="FFFFFF"/>
        <w:sz w:val="19"/>
        <w:szCs w:val="19"/>
      </w:rPr>
      <w:t>Odiham</w:t>
    </w:r>
    <w:proofErr w:type="spellEnd"/>
    <w:r>
      <w:rPr>
        <w:color w:val="FFFFFF"/>
        <w:sz w:val="19"/>
        <w:szCs w:val="19"/>
      </w:rPr>
      <w:t xml:space="preserve">, Hampshire RG29 1NA  t </w:t>
    </w:r>
    <w:r>
      <w:rPr>
        <w:b/>
        <w:color w:val="FFFFFF"/>
        <w:sz w:val="19"/>
        <w:szCs w:val="19"/>
      </w:rPr>
      <w:t>01256 702700</w:t>
    </w:r>
    <w:r>
      <w:rPr>
        <w:color w:val="FFFFFF"/>
        <w:sz w:val="19"/>
        <w:szCs w:val="19"/>
      </w:rPr>
      <w:t xml:space="preserve">  e </w:t>
    </w:r>
    <w:hyperlink r:id="rId2">
      <w:r>
        <w:rPr>
          <w:b/>
          <w:color w:val="FFFFFF"/>
          <w:sz w:val="19"/>
          <w:szCs w:val="19"/>
        </w:rPr>
        <w:t>info@rmays.com</w:t>
      </w:r>
    </w:hyperlink>
    <w:r>
      <w:rPr>
        <w:color w:val="FFFFFF"/>
        <w:sz w:val="19"/>
        <w:szCs w:val="19"/>
      </w:rPr>
      <w:t xml:space="preserve">  </w:t>
    </w:r>
    <w:r>
      <w:rPr>
        <w:b/>
        <w:color w:val="FFFFFF"/>
        <w:sz w:val="19"/>
        <w:szCs w:val="19"/>
      </w:rPr>
      <w:t>www.rmays.org</w:t>
    </w:r>
  </w:p>
  <w:p w:rsidR="00A22741" w:rsidRDefault="00A22741"/>
  <w:p w:rsidR="00A22741" w:rsidRDefault="008D073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8078"/>
      </w:tabs>
      <w:spacing w:before="120" w:after="120"/>
      <w:rPr>
        <w:color w:val="000000"/>
        <w:sz w:val="24"/>
        <w:szCs w:val="24"/>
      </w:rPr>
    </w:pPr>
    <w:proofErr w:type="spellStart"/>
    <w:r>
      <w:rPr>
        <w:color w:val="000000"/>
        <w:sz w:val="18"/>
        <w:szCs w:val="18"/>
      </w:rPr>
      <w:t>Headteacher</w:t>
    </w:r>
    <w:proofErr w:type="spellEnd"/>
    <w:r>
      <w:rPr>
        <w:color w:val="000000"/>
        <w:sz w:val="18"/>
        <w:szCs w:val="18"/>
      </w:rPr>
      <w:t xml:space="preserve">: </w:t>
    </w:r>
    <w:r>
      <w:rPr>
        <w:b/>
        <w:color w:val="000000"/>
        <w:sz w:val="18"/>
        <w:szCs w:val="18"/>
      </w:rPr>
      <w:t>Mrs Rea Mitchell</w:t>
    </w:r>
    <w:r>
      <w:rPr>
        <w:i/>
        <w:color w:val="000000"/>
      </w:rPr>
      <w:t xml:space="preserve"> </w:t>
    </w:r>
    <w:r>
      <w:rPr>
        <w:color w:val="000000"/>
        <w:sz w:val="14"/>
        <w:szCs w:val="14"/>
        <w:highlight w:val="white"/>
      </w:rPr>
      <w:t>MPhil, MA (</w:t>
    </w:r>
    <w:proofErr w:type="spellStart"/>
    <w:r>
      <w:rPr>
        <w:color w:val="000000"/>
        <w:sz w:val="14"/>
        <w:szCs w:val="14"/>
        <w:highlight w:val="white"/>
      </w:rPr>
      <w:t>Cantab</w:t>
    </w:r>
    <w:proofErr w:type="spellEnd"/>
    <w:r>
      <w:rPr>
        <w:color w:val="000000"/>
        <w:sz w:val="14"/>
        <w:szCs w:val="14"/>
        <w:highlight w:val="white"/>
      </w:rPr>
      <w:t>), NPQH</w:t>
    </w:r>
    <w:r>
      <w:rPr>
        <w:color w:val="000000"/>
        <w:sz w:val="24"/>
        <w:szCs w:val="24"/>
      </w:rPr>
      <w:tab/>
    </w:r>
  </w:p>
  <w:p w:rsidR="00A22741" w:rsidRDefault="008D073D">
    <w:r>
      <w:rPr>
        <w:color w:val="808080"/>
        <w:sz w:val="15"/>
        <w:szCs w:val="15"/>
      </w:rPr>
      <w:t xml:space="preserve">Robert May’s School is a company limited by guarantee and registered in England and Wales with company number 7875747. </w:t>
    </w:r>
    <w:r>
      <w:rPr>
        <w:color w:val="808080"/>
        <w:sz w:val="15"/>
        <w:szCs w:val="15"/>
      </w:rPr>
      <w:br/>
      <w:t xml:space="preserve">The registered office is Robert May’s School, West Street, </w:t>
    </w:r>
    <w:proofErr w:type="spellStart"/>
    <w:r>
      <w:rPr>
        <w:color w:val="808080"/>
        <w:sz w:val="15"/>
        <w:szCs w:val="15"/>
      </w:rPr>
      <w:t>Odiham</w:t>
    </w:r>
    <w:proofErr w:type="spellEnd"/>
    <w:r>
      <w:rPr>
        <w:color w:val="808080"/>
        <w:sz w:val="15"/>
        <w:szCs w:val="15"/>
      </w:rPr>
      <w:t xml:space="preserve">, Hook, Hampshire RG29 1NA.  VAT </w:t>
    </w:r>
    <w:proofErr w:type="spellStart"/>
    <w:r>
      <w:rPr>
        <w:color w:val="808080"/>
        <w:sz w:val="15"/>
        <w:szCs w:val="15"/>
      </w:rPr>
      <w:t>Reg</w:t>
    </w:r>
    <w:proofErr w:type="spellEnd"/>
    <w:r>
      <w:rPr>
        <w:color w:val="808080"/>
        <w:sz w:val="15"/>
        <w:szCs w:val="15"/>
      </w:rPr>
      <w:t xml:space="preserve"> Number: 141579017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435A" w:rsidRDefault="008D073D">
      <w:r>
        <w:separator/>
      </w:r>
    </w:p>
  </w:footnote>
  <w:footnote w:type="continuationSeparator" w:id="0">
    <w:p w:rsidR="001A435A" w:rsidRDefault="008D07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2741" w:rsidRDefault="008D073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8078"/>
      </w:tabs>
      <w:spacing w:after="100"/>
      <w:rPr>
        <w:b/>
        <w:color w:val="005400"/>
        <w:sz w:val="28"/>
        <w:szCs w:val="28"/>
      </w:rPr>
    </w:pPr>
    <w:r>
      <w:rPr>
        <w:b/>
        <w:noProof/>
        <w:color w:val="005400"/>
        <w:sz w:val="28"/>
        <w:szCs w:val="28"/>
      </w:rPr>
      <w:drawing>
        <wp:anchor distT="114300" distB="114300" distL="114300" distR="114300" simplePos="0" relativeHeight="251658240" behindDoc="0" locked="0" layoutInCell="1" hidden="0" allowOverlap="1">
          <wp:simplePos x="0" y="0"/>
          <wp:positionH relativeFrom="page">
            <wp:posOffset>5292000</wp:posOffset>
          </wp:positionH>
          <wp:positionV relativeFrom="page">
            <wp:posOffset>582930</wp:posOffset>
          </wp:positionV>
          <wp:extent cx="1713638" cy="856819"/>
          <wp:effectExtent l="0" t="0" r="0" b="0"/>
          <wp:wrapSquare wrapText="bothSides" distT="114300" distB="114300" distL="114300" distR="11430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13638" cy="85681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b/>
        <w:color w:val="005400"/>
        <w:sz w:val="28"/>
        <w:szCs w:val="28"/>
      </w:rPr>
      <w:br/>
      <w:t xml:space="preserve">A Community Seeking Excellence for All </w:t>
    </w:r>
  </w:p>
  <w:p w:rsidR="00A22741" w:rsidRDefault="008D073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8078"/>
      </w:tabs>
      <w:rPr>
        <w:color w:val="005400"/>
        <w:sz w:val="24"/>
        <w:szCs w:val="24"/>
      </w:rPr>
    </w:pPr>
    <w:r>
      <w:rPr>
        <w:i/>
        <w:color w:val="005400"/>
        <w:sz w:val="24"/>
        <w:szCs w:val="24"/>
      </w:rPr>
      <w:t>Excellence for every person, every day</w:t>
    </w:r>
    <w:r>
      <w:rPr>
        <w:color w:val="005400"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6352D"/>
    <w:multiLevelType w:val="multilevel"/>
    <w:tmpl w:val="6D8A9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EA1BF2"/>
    <w:multiLevelType w:val="multilevel"/>
    <w:tmpl w:val="AC722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AC7541"/>
    <w:multiLevelType w:val="multilevel"/>
    <w:tmpl w:val="0098177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90B3474"/>
    <w:multiLevelType w:val="multilevel"/>
    <w:tmpl w:val="0B32FD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95C73B7"/>
    <w:multiLevelType w:val="multilevel"/>
    <w:tmpl w:val="0B32FD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8CB001F"/>
    <w:multiLevelType w:val="hybridMultilevel"/>
    <w:tmpl w:val="9B521F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FB7C54"/>
    <w:multiLevelType w:val="multilevel"/>
    <w:tmpl w:val="0F00D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50D2DD6"/>
    <w:multiLevelType w:val="multilevel"/>
    <w:tmpl w:val="277C0D06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abstractNum w:abstractNumId="8" w15:restartNumberingAfterBreak="0">
    <w:nsid w:val="56FD6F35"/>
    <w:multiLevelType w:val="multilevel"/>
    <w:tmpl w:val="0B32FD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78F0602F"/>
    <w:multiLevelType w:val="multilevel"/>
    <w:tmpl w:val="4F0C1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7"/>
  </w:num>
  <w:num w:numId="5">
    <w:abstractNumId w:val="9"/>
  </w:num>
  <w:num w:numId="6">
    <w:abstractNumId w:val="4"/>
  </w:num>
  <w:num w:numId="7">
    <w:abstractNumId w:val="2"/>
  </w:num>
  <w:num w:numId="8">
    <w:abstractNumId w:val="5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741"/>
    <w:rsid w:val="000F63D8"/>
    <w:rsid w:val="001A435A"/>
    <w:rsid w:val="00342816"/>
    <w:rsid w:val="003658AF"/>
    <w:rsid w:val="00457673"/>
    <w:rsid w:val="004C4D31"/>
    <w:rsid w:val="005B59B0"/>
    <w:rsid w:val="00660E11"/>
    <w:rsid w:val="00767CB2"/>
    <w:rsid w:val="008D073D"/>
    <w:rsid w:val="00950FF7"/>
    <w:rsid w:val="009B11E8"/>
    <w:rsid w:val="00A22741"/>
    <w:rsid w:val="00D6720A"/>
    <w:rsid w:val="00DA01A4"/>
    <w:rsid w:val="00EB4FD5"/>
    <w:rsid w:val="00FE5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BB56B1"/>
  <w15:docId w15:val="{E9EB23C0-EC9B-4B19-A995-40B201973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Cambria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EB4FD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B4FD5"/>
    <w:pPr>
      <w:ind w:left="720"/>
      <w:contextualSpacing/>
    </w:pPr>
    <w:rPr>
      <w:rFonts w:eastAsia="Times New Roman" w:cs="Times New Roman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15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rmays.com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Robert Mays School</Company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Shackleton</dc:creator>
  <cp:lastModifiedBy>Lisa Shackleton</cp:lastModifiedBy>
  <cp:revision>3</cp:revision>
  <dcterms:created xsi:type="dcterms:W3CDTF">2025-11-16T20:19:00Z</dcterms:created>
  <dcterms:modified xsi:type="dcterms:W3CDTF">2025-11-16T20:24:00Z</dcterms:modified>
</cp:coreProperties>
</file>