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04D2" w14:textId="77777777" w:rsidR="0079393F" w:rsidRDefault="00A67A7B" w:rsidP="00A67A7B">
      <w:pPr>
        <w:rPr>
          <w:b/>
          <w:color w:val="4F81BD" w:themeColor="accent1"/>
        </w:rPr>
        <w:sectPr w:rsidR="0079393F" w:rsidSect="00A75EC6">
          <w:headerReference w:type="first" r:id="rId7"/>
          <w:type w:val="continuous"/>
          <w:pgSz w:w="11906" w:h="16838" w:code="9"/>
          <w:pgMar w:top="1021" w:right="1021" w:bottom="1021" w:left="1021" w:header="709" w:footer="709" w:gutter="0"/>
          <w:cols w:num="2" w:space="708"/>
          <w:titlePg/>
          <w:docGrid w:linePitch="360"/>
        </w:sectPr>
      </w:pPr>
      <w:r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1431A06E" wp14:editId="4EE4652A">
            <wp:simplePos x="0" y="0"/>
            <wp:positionH relativeFrom="column">
              <wp:posOffset>-8664</wp:posOffset>
            </wp:positionH>
            <wp:positionV relativeFrom="paragraph">
              <wp:posOffset>-1424309</wp:posOffset>
            </wp:positionV>
            <wp:extent cx="1026596" cy="1076029"/>
            <wp:effectExtent l="19050" t="19050" r="21590" b="10160"/>
            <wp:wrapNone/>
            <wp:docPr id="2" name="Picture 2" descr="New CE Wester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CE Wester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596" cy="107602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CB93E" w14:textId="77777777" w:rsidR="0046785B" w:rsidRDefault="00C60336" w:rsidP="00A96C3B">
      <w:pPr>
        <w:rPr>
          <w:rFonts w:ascii="Maiandra GD" w:hAnsi="Maiandra GD" w:cs="Gautami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C11D17">
        <w:rPr>
          <w:rFonts w:ascii="Maiandra GD" w:hAnsi="Maiandra GD"/>
        </w:rPr>
        <w:tab/>
      </w:r>
    </w:p>
    <w:p w14:paraId="358B47E8" w14:textId="34DB509E" w:rsidR="00E87126" w:rsidRPr="00DB319A" w:rsidRDefault="00A13688" w:rsidP="003032C2">
      <w:pPr>
        <w:autoSpaceDE w:val="0"/>
        <w:autoSpaceDN w:val="0"/>
        <w:adjustRightInd w:val="0"/>
        <w:ind w:left="6480" w:firstLine="72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      </w:t>
      </w:r>
      <w:r w:rsidR="009F1573">
        <w:rPr>
          <w:rFonts w:asciiTheme="minorHAnsi" w:hAnsiTheme="minorHAnsi" w:cstheme="minorHAnsi"/>
          <w:lang w:eastAsia="en-US"/>
        </w:rPr>
        <w:t>January 2025</w:t>
      </w:r>
    </w:p>
    <w:p w14:paraId="3B525497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6083FF5E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DB319A">
        <w:rPr>
          <w:rFonts w:asciiTheme="minorHAnsi" w:hAnsiTheme="minorHAnsi" w:cstheme="minorHAnsi"/>
          <w:lang w:eastAsia="en-US"/>
        </w:rPr>
        <w:t>Dear Prospective Applicant,</w:t>
      </w:r>
    </w:p>
    <w:p w14:paraId="42E8A32C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71C8A9A5" w14:textId="0FAFDAC4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DB319A">
        <w:rPr>
          <w:rFonts w:asciiTheme="minorHAnsi" w:hAnsiTheme="minorHAnsi" w:cstheme="minorHAnsi"/>
          <w:lang w:eastAsia="en-US"/>
        </w:rPr>
        <w:t xml:space="preserve">I am delighted that you have shown an interest in applying for the </w:t>
      </w:r>
      <w:r w:rsidR="00F121A5" w:rsidRPr="00BD5DD5">
        <w:rPr>
          <w:rFonts w:asciiTheme="minorHAnsi" w:hAnsiTheme="minorHAnsi" w:cstheme="minorHAnsi"/>
          <w:b/>
          <w:bCs/>
          <w:i/>
          <w:iCs/>
          <w:lang w:eastAsia="en-US"/>
        </w:rPr>
        <w:t>Learning Support Assistant</w:t>
      </w:r>
      <w:r w:rsidRPr="00DB319A">
        <w:rPr>
          <w:rFonts w:asciiTheme="minorHAnsi" w:hAnsiTheme="minorHAnsi" w:cstheme="minorHAnsi"/>
          <w:lang w:eastAsia="en-US"/>
        </w:rPr>
        <w:t xml:space="preserve"> post, currently being advertised at Western Church of England Primary School.</w:t>
      </w:r>
    </w:p>
    <w:p w14:paraId="3A2116E7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22786E6B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DB319A">
        <w:rPr>
          <w:rFonts w:asciiTheme="minorHAnsi" w:hAnsiTheme="minorHAnsi" w:cstheme="minorHAnsi"/>
          <w:lang w:eastAsia="en-US"/>
        </w:rPr>
        <w:t>Western is a popular school, in an ideal location. It is situated less than a mile to the west of Winchester city centre and is set in very attractive, extensive grounds. There are games pitches, three playgrounds, a grassed play area, which includes a Fitness Trail and a nature trail. The school site has far-reaching views over Winchester and the surrounding countryside.</w:t>
      </w:r>
    </w:p>
    <w:p w14:paraId="0130B1D4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4422B2E9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DB319A">
        <w:rPr>
          <w:rFonts w:asciiTheme="minorHAnsi" w:hAnsiTheme="minorHAnsi" w:cstheme="minorHAnsi"/>
          <w:lang w:eastAsia="en-US"/>
        </w:rPr>
        <w:t xml:space="preserve">After a number of extensions, our two-form entry school offers a range of good facilities: a well-stocked library that is an oasis of tranquillity within a busy school environment, an ICT suite, Music and Drama Room, a Design Technology Room and a Nurture Room. </w:t>
      </w:r>
    </w:p>
    <w:p w14:paraId="02366486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7BBB1961" w14:textId="4E164B96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DB319A">
        <w:rPr>
          <w:rFonts w:asciiTheme="minorHAnsi" w:hAnsiTheme="minorHAnsi" w:cstheme="minorHAnsi"/>
          <w:lang w:eastAsia="en-US"/>
        </w:rPr>
        <w:t>Our pupils are sociable, articulate and creative; they respond well to responsibility and challenge. They are eager to learn</w:t>
      </w:r>
      <w:r w:rsidR="00DC6177">
        <w:rPr>
          <w:rFonts w:asciiTheme="minorHAnsi" w:hAnsiTheme="minorHAnsi" w:cstheme="minorHAnsi"/>
          <w:lang w:eastAsia="en-US"/>
        </w:rPr>
        <w:t xml:space="preserve"> be</w:t>
      </w:r>
      <w:r w:rsidRPr="00DB319A">
        <w:rPr>
          <w:rFonts w:asciiTheme="minorHAnsi" w:hAnsiTheme="minorHAnsi" w:cstheme="minorHAnsi"/>
          <w:lang w:eastAsia="en-US"/>
        </w:rPr>
        <w:t xml:space="preserve"> resourceful and </w:t>
      </w:r>
      <w:r w:rsidR="00DC6177">
        <w:rPr>
          <w:rFonts w:asciiTheme="minorHAnsi" w:hAnsiTheme="minorHAnsi" w:cstheme="minorHAnsi"/>
          <w:lang w:eastAsia="en-US"/>
        </w:rPr>
        <w:t xml:space="preserve">are </w:t>
      </w:r>
      <w:r w:rsidRPr="00DB319A">
        <w:rPr>
          <w:rFonts w:asciiTheme="minorHAnsi" w:hAnsiTheme="minorHAnsi" w:cstheme="minorHAnsi"/>
          <w:lang w:eastAsia="en-US"/>
        </w:rPr>
        <w:t>enthusiastic. We want them to be inspired by the learning opportunities on offer so they can become successful learners, confident individuals and responsible citizens.</w:t>
      </w:r>
    </w:p>
    <w:p w14:paraId="53C9A0FD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7931F953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DB319A">
        <w:rPr>
          <w:rFonts w:asciiTheme="minorHAnsi" w:hAnsiTheme="minorHAnsi" w:cstheme="minorHAnsi"/>
          <w:lang w:eastAsia="en-US"/>
        </w:rPr>
        <w:t xml:space="preserve">If, having read the Job Profile and Specification for this post, you feel that you would enjoy working with our enthusiastic learners and alongside our supportive staff; I very much hope you will apply. </w:t>
      </w:r>
    </w:p>
    <w:p w14:paraId="0D36E92E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0E9C3F4A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DB319A">
        <w:rPr>
          <w:rFonts w:asciiTheme="minorHAnsi" w:hAnsiTheme="minorHAnsi" w:cstheme="minorHAnsi"/>
          <w:lang w:eastAsia="en-US"/>
        </w:rPr>
        <w:t xml:space="preserve">In addition, I would recommend you look at our website at </w:t>
      </w:r>
      <w:hyperlink r:id="rId9" w:history="1">
        <w:r w:rsidRPr="00DB319A">
          <w:rPr>
            <w:rFonts w:asciiTheme="minorHAnsi" w:hAnsiTheme="minorHAnsi" w:cstheme="minorHAnsi"/>
            <w:color w:val="0000FF" w:themeColor="hyperlink"/>
            <w:u w:val="single"/>
            <w:lang w:eastAsia="en-US"/>
          </w:rPr>
          <w:t>www.western.hants.sch.uk</w:t>
        </w:r>
      </w:hyperlink>
      <w:r w:rsidRPr="00DB319A">
        <w:rPr>
          <w:rFonts w:asciiTheme="minorHAnsi" w:hAnsiTheme="minorHAnsi" w:cstheme="minorHAnsi"/>
          <w:lang w:eastAsia="en-US"/>
        </w:rPr>
        <w:t xml:space="preserve">, which will provide further information, and also our most recent Ofsted report which can be viewed via </w:t>
      </w:r>
      <w:proofErr w:type="spellStart"/>
      <w:r w:rsidRPr="00DB319A">
        <w:rPr>
          <w:rFonts w:asciiTheme="minorHAnsi" w:hAnsiTheme="minorHAnsi" w:cstheme="minorHAnsi"/>
          <w:lang w:eastAsia="en-US"/>
        </w:rPr>
        <w:t>Hantsweb</w:t>
      </w:r>
      <w:proofErr w:type="spellEnd"/>
      <w:r w:rsidRPr="00DB319A">
        <w:rPr>
          <w:rFonts w:asciiTheme="minorHAnsi" w:hAnsiTheme="minorHAnsi" w:cstheme="minorHAnsi"/>
          <w:lang w:eastAsia="en-US"/>
        </w:rPr>
        <w:t>.</w:t>
      </w:r>
    </w:p>
    <w:p w14:paraId="1B34A87E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4E309C80" w14:textId="72E48BE8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DB319A">
        <w:rPr>
          <w:rFonts w:asciiTheme="minorHAnsi" w:hAnsiTheme="minorHAnsi" w:cstheme="minorHAnsi"/>
          <w:lang w:eastAsia="en-US"/>
        </w:rPr>
        <w:t>As a school we are committed to safer recruitment so all posts are subject to the usual police and criminal record checks. If you have any further questions</w:t>
      </w:r>
      <w:r w:rsidR="00DC6177">
        <w:rPr>
          <w:rFonts w:asciiTheme="minorHAnsi" w:hAnsiTheme="minorHAnsi" w:cstheme="minorHAnsi"/>
          <w:lang w:eastAsia="en-US"/>
        </w:rPr>
        <w:t>,</w:t>
      </w:r>
      <w:r w:rsidRPr="00DB319A">
        <w:rPr>
          <w:rFonts w:asciiTheme="minorHAnsi" w:hAnsiTheme="minorHAnsi" w:cstheme="minorHAnsi"/>
          <w:lang w:eastAsia="en-US"/>
        </w:rPr>
        <w:t xml:space="preserve"> please contact</w:t>
      </w:r>
      <w:r w:rsidR="009F1573">
        <w:rPr>
          <w:rFonts w:asciiTheme="minorHAnsi" w:hAnsiTheme="minorHAnsi" w:cstheme="minorHAnsi"/>
          <w:lang w:eastAsia="en-US"/>
        </w:rPr>
        <w:t xml:space="preserve"> Josie in</w:t>
      </w:r>
      <w:r w:rsidRPr="00DB319A">
        <w:rPr>
          <w:rFonts w:asciiTheme="minorHAnsi" w:hAnsiTheme="minorHAnsi" w:cstheme="minorHAnsi"/>
          <w:lang w:eastAsia="en-US"/>
        </w:rPr>
        <w:t xml:space="preserve"> our </w:t>
      </w:r>
      <w:r w:rsidR="009F1573">
        <w:rPr>
          <w:rFonts w:asciiTheme="minorHAnsi" w:hAnsiTheme="minorHAnsi" w:cstheme="minorHAnsi"/>
          <w:lang w:eastAsia="en-US"/>
        </w:rPr>
        <w:t>Amin team on 01962 852591.</w:t>
      </w:r>
    </w:p>
    <w:p w14:paraId="39F0B337" w14:textId="77777777" w:rsidR="00E87126" w:rsidRPr="00DB319A" w:rsidRDefault="00E87126" w:rsidP="00E87126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DB319A">
        <w:rPr>
          <w:rFonts w:asciiTheme="minorHAnsi" w:hAnsiTheme="minorHAnsi" w:cstheme="minorHAnsi"/>
          <w:lang w:eastAsia="en-US"/>
        </w:rPr>
        <w:t xml:space="preserve"> </w:t>
      </w:r>
    </w:p>
    <w:p w14:paraId="62182137" w14:textId="77777777" w:rsidR="00E87126" w:rsidRPr="00DB319A" w:rsidRDefault="00E87126" w:rsidP="00E87126">
      <w:pPr>
        <w:rPr>
          <w:rFonts w:asciiTheme="minorHAnsi" w:hAnsiTheme="minorHAnsi" w:cstheme="minorHAnsi"/>
          <w:lang w:eastAsia="en-US"/>
        </w:rPr>
      </w:pPr>
      <w:r w:rsidRPr="00DB319A">
        <w:rPr>
          <w:rFonts w:asciiTheme="minorHAnsi" w:hAnsiTheme="minorHAnsi" w:cstheme="minorHAnsi"/>
          <w:lang w:eastAsia="en-US"/>
        </w:rPr>
        <w:t>Good luck and I look forward to meeting you.</w:t>
      </w:r>
    </w:p>
    <w:p w14:paraId="52BF2BD2" w14:textId="77777777" w:rsidR="00E87126" w:rsidRPr="00DB319A" w:rsidRDefault="00E87126" w:rsidP="00E87126">
      <w:pPr>
        <w:rPr>
          <w:rFonts w:asciiTheme="minorHAnsi" w:hAnsiTheme="minorHAnsi" w:cstheme="minorHAnsi"/>
          <w:lang w:eastAsia="en-US"/>
        </w:rPr>
      </w:pPr>
    </w:p>
    <w:p w14:paraId="0B010643" w14:textId="77777777" w:rsidR="00E87126" w:rsidRPr="00DB319A" w:rsidRDefault="00E87126" w:rsidP="00E87126">
      <w:pPr>
        <w:rPr>
          <w:rFonts w:asciiTheme="minorHAnsi" w:hAnsiTheme="minorHAnsi" w:cstheme="minorHAnsi"/>
          <w:lang w:eastAsia="en-US"/>
        </w:rPr>
      </w:pPr>
      <w:r w:rsidRPr="00DB319A">
        <w:rPr>
          <w:rFonts w:asciiTheme="minorHAnsi" w:hAnsiTheme="minorHAnsi" w:cstheme="minorHAnsi"/>
          <w:lang w:eastAsia="en-US"/>
        </w:rPr>
        <w:t>Yours faithfully,</w:t>
      </w:r>
    </w:p>
    <w:p w14:paraId="4159EC31" w14:textId="77777777" w:rsidR="00E87126" w:rsidRPr="008230C9" w:rsidRDefault="00E87126" w:rsidP="00E87126">
      <w:pPr>
        <w:rPr>
          <w:rFonts w:ascii="Baskerville Old Face" w:hAnsi="Baskerville Old Face" w:cs="CenturyGothic"/>
          <w:lang w:eastAsia="en-US"/>
        </w:rPr>
      </w:pPr>
    </w:p>
    <w:p w14:paraId="31C6E1F4" w14:textId="44031D5F" w:rsidR="00E87126" w:rsidRDefault="009F1573" w:rsidP="00E87126">
      <w:pPr>
        <w:pStyle w:val="NoSpacing"/>
        <w:rPr>
          <w:rFonts w:ascii="French Script MT" w:hAnsi="French Script MT"/>
          <w:i/>
          <w:sz w:val="40"/>
          <w:szCs w:val="40"/>
        </w:rPr>
      </w:pPr>
      <w:r>
        <w:rPr>
          <w:rFonts w:ascii="French Script MT" w:hAnsi="French Script MT"/>
          <w:i/>
          <w:sz w:val="40"/>
          <w:szCs w:val="40"/>
          <w:lang w:eastAsia="en-US"/>
        </w:rPr>
        <w:t>K. Luke</w:t>
      </w:r>
    </w:p>
    <w:p w14:paraId="35D7126D" w14:textId="0A1B1FDB" w:rsidR="00E87126" w:rsidRPr="00DB319A" w:rsidRDefault="009F1573" w:rsidP="00E87126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Karen Luke</w:t>
      </w:r>
    </w:p>
    <w:p w14:paraId="16EAAFB3" w14:textId="6DF5D3BC" w:rsidR="00E87126" w:rsidRPr="00DB319A" w:rsidRDefault="009F1573" w:rsidP="00E87126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Acting </w:t>
      </w:r>
      <w:r w:rsidR="00E87126" w:rsidRPr="00DB319A">
        <w:rPr>
          <w:rFonts w:asciiTheme="minorHAnsi" w:hAnsiTheme="minorHAnsi" w:cstheme="minorHAnsi"/>
        </w:rPr>
        <w:t>Headteacher</w:t>
      </w:r>
    </w:p>
    <w:p w14:paraId="4463202C" w14:textId="77777777" w:rsidR="00E87126" w:rsidRPr="008230C9" w:rsidRDefault="00E87126" w:rsidP="00E87126">
      <w:pPr>
        <w:rPr>
          <w:rFonts w:ascii="Maiandra GD" w:hAnsi="Maiandra GD" w:cs="Gautami"/>
          <w:color w:val="000000"/>
        </w:rPr>
      </w:pPr>
    </w:p>
    <w:p w14:paraId="29D61007" w14:textId="77777777" w:rsidR="00421A07" w:rsidRPr="00C01DF6" w:rsidRDefault="00421A07" w:rsidP="00C01DF6">
      <w:pPr>
        <w:tabs>
          <w:tab w:val="left" w:pos="2085"/>
        </w:tabs>
        <w:rPr>
          <w:rFonts w:ascii="Maiandra GD" w:hAnsi="Maiandra GD" w:cs="Gautami"/>
        </w:rPr>
      </w:pPr>
    </w:p>
    <w:sectPr w:rsidR="00421A07" w:rsidRPr="00C01DF6" w:rsidSect="00B85CAE">
      <w:type w:val="continuous"/>
      <w:pgSz w:w="11906" w:h="16838"/>
      <w:pgMar w:top="426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78A90" w14:textId="77777777" w:rsidR="002C58DD" w:rsidRDefault="002C58DD">
      <w:r>
        <w:separator/>
      </w:r>
    </w:p>
  </w:endnote>
  <w:endnote w:type="continuationSeparator" w:id="0">
    <w:p w14:paraId="76F0254B" w14:textId="77777777" w:rsidR="002C58DD" w:rsidRDefault="002C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E7DB" w14:textId="77777777" w:rsidR="002C58DD" w:rsidRDefault="002C58DD">
      <w:r>
        <w:separator/>
      </w:r>
    </w:p>
  </w:footnote>
  <w:footnote w:type="continuationSeparator" w:id="0">
    <w:p w14:paraId="34752397" w14:textId="77777777" w:rsidR="002C58DD" w:rsidRDefault="002C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B887" w14:textId="77777777" w:rsidR="002C58DD" w:rsidRPr="00A67A7B" w:rsidRDefault="002C58DD" w:rsidP="00A75EC6">
    <w:pPr>
      <w:pStyle w:val="Header"/>
      <w:tabs>
        <w:tab w:val="right" w:pos="9360"/>
      </w:tabs>
      <w:jc w:val="right"/>
      <w:rPr>
        <w:i/>
        <w:color w:val="002060"/>
        <w:sz w:val="40"/>
        <w:szCs w:val="40"/>
      </w:rPr>
    </w:pPr>
    <w:r>
      <w:rPr>
        <w:i/>
        <w:color w:val="000080"/>
        <w:sz w:val="40"/>
        <w:szCs w:val="40"/>
      </w:rPr>
      <w:tab/>
    </w:r>
    <w:r w:rsidRPr="00A67A7B">
      <w:rPr>
        <w:i/>
        <w:color w:val="002060"/>
        <w:sz w:val="40"/>
        <w:szCs w:val="40"/>
      </w:rPr>
      <w:t>Western Church of England Primary School</w:t>
    </w:r>
  </w:p>
  <w:p w14:paraId="50CB0010" w14:textId="77777777" w:rsidR="002C58DD" w:rsidRPr="00A67A7B" w:rsidRDefault="002C58DD" w:rsidP="00582074">
    <w:pPr>
      <w:pStyle w:val="Header"/>
      <w:jc w:val="right"/>
      <w:rPr>
        <w:rFonts w:ascii="News Gothic MT" w:hAnsi="News Gothic MT"/>
        <w:b/>
        <w:i/>
        <w:color w:val="002060"/>
      </w:rPr>
    </w:pPr>
  </w:p>
  <w:p w14:paraId="16CE4AAB" w14:textId="77777777" w:rsidR="002C58DD" w:rsidRPr="00A67A7B" w:rsidRDefault="002C58DD" w:rsidP="00582074">
    <w:pPr>
      <w:pStyle w:val="Header"/>
      <w:jc w:val="right"/>
      <w:rPr>
        <w:rFonts w:ascii="News Gothic MT" w:hAnsi="News Gothic MT"/>
        <w:i/>
        <w:color w:val="002060"/>
      </w:rPr>
    </w:pPr>
    <w:r w:rsidRPr="00A67A7B">
      <w:rPr>
        <w:rFonts w:ascii="News Gothic MT" w:hAnsi="News Gothic MT"/>
        <w:b/>
        <w:i/>
        <w:color w:val="002060"/>
      </w:rPr>
      <w:t>Browning Drive, Winchester SO22 5AR</w:t>
    </w:r>
  </w:p>
  <w:p w14:paraId="03134855" w14:textId="77777777" w:rsidR="002C58DD" w:rsidRPr="00A67A7B" w:rsidRDefault="002C58DD" w:rsidP="00A75EC6">
    <w:pPr>
      <w:pStyle w:val="Header"/>
      <w:jc w:val="right"/>
      <w:rPr>
        <w:rFonts w:ascii="News Gothic MT" w:hAnsi="News Gothic MT"/>
        <w:b/>
        <w:i/>
        <w:color w:val="002060"/>
      </w:rPr>
    </w:pPr>
    <w:r w:rsidRPr="00A67A7B">
      <w:rPr>
        <w:rFonts w:ascii="News Gothic MT" w:hAnsi="News Gothic MT"/>
        <w:i/>
        <w:color w:val="002060"/>
        <w:sz w:val="18"/>
      </w:rPr>
      <w:tab/>
      <w:t xml:space="preserve">                                       Telephone:</w:t>
    </w:r>
    <w:r w:rsidRPr="00A67A7B">
      <w:rPr>
        <w:rFonts w:ascii="News Gothic MT" w:hAnsi="News Gothic MT"/>
        <w:i/>
        <w:color w:val="002060"/>
        <w:sz w:val="16"/>
      </w:rPr>
      <w:t xml:space="preserve"> </w:t>
    </w:r>
    <w:r w:rsidRPr="00A67A7B">
      <w:rPr>
        <w:rFonts w:ascii="News Gothic MT" w:hAnsi="News Gothic MT"/>
        <w:b/>
        <w:i/>
        <w:color w:val="002060"/>
      </w:rPr>
      <w:t xml:space="preserve">01962 852591                   </w:t>
    </w:r>
  </w:p>
  <w:p w14:paraId="1965FFAC" w14:textId="77777777" w:rsidR="002C58DD" w:rsidRPr="00A67A7B" w:rsidRDefault="002C58DD" w:rsidP="00582074">
    <w:pPr>
      <w:pStyle w:val="Header"/>
      <w:tabs>
        <w:tab w:val="right" w:pos="9360"/>
      </w:tabs>
      <w:jc w:val="both"/>
      <w:rPr>
        <w:rFonts w:ascii="Arial" w:hAnsi="Arial"/>
        <w:color w:val="002060"/>
        <w:sz w:val="16"/>
      </w:rPr>
    </w:pPr>
    <w:r w:rsidRPr="00A67A7B">
      <w:rPr>
        <w:rFonts w:ascii="Arial" w:hAnsi="Arial"/>
        <w:color w:val="002060"/>
        <w:sz w:val="18"/>
      </w:rPr>
      <w:t>________________________________________________________________________________________________</w:t>
    </w:r>
  </w:p>
  <w:p w14:paraId="790E3948" w14:textId="77777777" w:rsidR="002C58DD" w:rsidRPr="00A67A7B" w:rsidRDefault="002C58DD">
    <w:pPr>
      <w:pStyle w:val="Header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F49"/>
    <w:multiLevelType w:val="hybridMultilevel"/>
    <w:tmpl w:val="BE0423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4410D"/>
    <w:multiLevelType w:val="hybridMultilevel"/>
    <w:tmpl w:val="A1F02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459F9"/>
    <w:multiLevelType w:val="hybridMultilevel"/>
    <w:tmpl w:val="F0E4E3F0"/>
    <w:lvl w:ilvl="0" w:tplc="7A58FC7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F0763"/>
    <w:multiLevelType w:val="hybridMultilevel"/>
    <w:tmpl w:val="2176FFE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06AA5"/>
    <w:multiLevelType w:val="hybridMultilevel"/>
    <w:tmpl w:val="39A02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14E8"/>
    <w:multiLevelType w:val="hybridMultilevel"/>
    <w:tmpl w:val="5C745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E051FA"/>
    <w:multiLevelType w:val="hybridMultilevel"/>
    <w:tmpl w:val="48020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35127D"/>
    <w:multiLevelType w:val="hybridMultilevel"/>
    <w:tmpl w:val="01A45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0475E"/>
    <w:multiLevelType w:val="hybridMultilevel"/>
    <w:tmpl w:val="2D1E50B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2041F"/>
    <w:multiLevelType w:val="hybridMultilevel"/>
    <w:tmpl w:val="A63E3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A1146"/>
    <w:multiLevelType w:val="hybridMultilevel"/>
    <w:tmpl w:val="99003B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B1C6A"/>
    <w:multiLevelType w:val="hybridMultilevel"/>
    <w:tmpl w:val="7A36E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422FE"/>
    <w:multiLevelType w:val="hybridMultilevel"/>
    <w:tmpl w:val="2FD20520"/>
    <w:lvl w:ilvl="0" w:tplc="0D688B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95F19"/>
    <w:multiLevelType w:val="hybridMultilevel"/>
    <w:tmpl w:val="1ADAA0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3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74"/>
    <w:rsid w:val="00004955"/>
    <w:rsid w:val="00016B40"/>
    <w:rsid w:val="000250A3"/>
    <w:rsid w:val="00054ECA"/>
    <w:rsid w:val="00056FE3"/>
    <w:rsid w:val="0008380B"/>
    <w:rsid w:val="00087957"/>
    <w:rsid w:val="00091776"/>
    <w:rsid w:val="000A3BBB"/>
    <w:rsid w:val="000A770C"/>
    <w:rsid w:val="000B231B"/>
    <w:rsid w:val="00107F80"/>
    <w:rsid w:val="001174C6"/>
    <w:rsid w:val="001608D6"/>
    <w:rsid w:val="001D6058"/>
    <w:rsid w:val="00203739"/>
    <w:rsid w:val="00235343"/>
    <w:rsid w:val="00265D51"/>
    <w:rsid w:val="00296608"/>
    <w:rsid w:val="002C58DD"/>
    <w:rsid w:val="003032C2"/>
    <w:rsid w:val="00385024"/>
    <w:rsid w:val="003D3CDC"/>
    <w:rsid w:val="003D44D6"/>
    <w:rsid w:val="003E089E"/>
    <w:rsid w:val="00412413"/>
    <w:rsid w:val="00417230"/>
    <w:rsid w:val="00421A07"/>
    <w:rsid w:val="00467023"/>
    <w:rsid w:val="0046785B"/>
    <w:rsid w:val="004D094C"/>
    <w:rsid w:val="0053638A"/>
    <w:rsid w:val="00582074"/>
    <w:rsid w:val="005D0601"/>
    <w:rsid w:val="005D5357"/>
    <w:rsid w:val="005D6560"/>
    <w:rsid w:val="00632B04"/>
    <w:rsid w:val="00647F48"/>
    <w:rsid w:val="006510FD"/>
    <w:rsid w:val="006553C6"/>
    <w:rsid w:val="00680D60"/>
    <w:rsid w:val="006C28EB"/>
    <w:rsid w:val="006E13F3"/>
    <w:rsid w:val="006E40B2"/>
    <w:rsid w:val="0079393F"/>
    <w:rsid w:val="007A532E"/>
    <w:rsid w:val="007D14D5"/>
    <w:rsid w:val="007F11A0"/>
    <w:rsid w:val="00803EED"/>
    <w:rsid w:val="00826BCF"/>
    <w:rsid w:val="00835A2A"/>
    <w:rsid w:val="00876D7E"/>
    <w:rsid w:val="00883CF0"/>
    <w:rsid w:val="008F73AF"/>
    <w:rsid w:val="00901347"/>
    <w:rsid w:val="0094107B"/>
    <w:rsid w:val="00947D8D"/>
    <w:rsid w:val="00975181"/>
    <w:rsid w:val="009B0667"/>
    <w:rsid w:val="009B4039"/>
    <w:rsid w:val="009C043F"/>
    <w:rsid w:val="009C4386"/>
    <w:rsid w:val="009D3370"/>
    <w:rsid w:val="009D6128"/>
    <w:rsid w:val="009F1573"/>
    <w:rsid w:val="00A04235"/>
    <w:rsid w:val="00A13688"/>
    <w:rsid w:val="00A21DC9"/>
    <w:rsid w:val="00A23F92"/>
    <w:rsid w:val="00A67A7B"/>
    <w:rsid w:val="00A70B7D"/>
    <w:rsid w:val="00A75EC6"/>
    <w:rsid w:val="00A8313C"/>
    <w:rsid w:val="00A96C3B"/>
    <w:rsid w:val="00AA76ED"/>
    <w:rsid w:val="00AB3E66"/>
    <w:rsid w:val="00AD1E77"/>
    <w:rsid w:val="00AD7540"/>
    <w:rsid w:val="00AF2965"/>
    <w:rsid w:val="00AF3250"/>
    <w:rsid w:val="00B24CA3"/>
    <w:rsid w:val="00B36463"/>
    <w:rsid w:val="00B54538"/>
    <w:rsid w:val="00B60F6F"/>
    <w:rsid w:val="00B707A7"/>
    <w:rsid w:val="00B85CAE"/>
    <w:rsid w:val="00B908A6"/>
    <w:rsid w:val="00BA3090"/>
    <w:rsid w:val="00BA7BCA"/>
    <w:rsid w:val="00BC5A70"/>
    <w:rsid w:val="00BD4015"/>
    <w:rsid w:val="00BD5DD5"/>
    <w:rsid w:val="00BE3C69"/>
    <w:rsid w:val="00C01DF6"/>
    <w:rsid w:val="00C03F87"/>
    <w:rsid w:val="00C11D17"/>
    <w:rsid w:val="00C60336"/>
    <w:rsid w:val="00C929D6"/>
    <w:rsid w:val="00CA1A1E"/>
    <w:rsid w:val="00CA5BCC"/>
    <w:rsid w:val="00CD4BC9"/>
    <w:rsid w:val="00CE03D6"/>
    <w:rsid w:val="00D559D4"/>
    <w:rsid w:val="00D740A4"/>
    <w:rsid w:val="00DA7110"/>
    <w:rsid w:val="00DB319A"/>
    <w:rsid w:val="00DC6177"/>
    <w:rsid w:val="00DC7D2F"/>
    <w:rsid w:val="00DD38E8"/>
    <w:rsid w:val="00DF5AC7"/>
    <w:rsid w:val="00E1098D"/>
    <w:rsid w:val="00E87126"/>
    <w:rsid w:val="00F112E9"/>
    <w:rsid w:val="00F121A5"/>
    <w:rsid w:val="00F13248"/>
    <w:rsid w:val="00F40EC4"/>
    <w:rsid w:val="00F477E2"/>
    <w:rsid w:val="00F62A41"/>
    <w:rsid w:val="00F86FAC"/>
    <w:rsid w:val="00F87558"/>
    <w:rsid w:val="00FE2602"/>
    <w:rsid w:val="00F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."/>
  <w:listSeparator w:val=","/>
  <w14:docId w14:val="15BEEF04"/>
  <w15:docId w15:val="{517B5190-FF94-4E7F-B44F-2EA6F59F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20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8207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23F92"/>
    <w:rPr>
      <w:rFonts w:ascii="Tahoma" w:hAnsi="Tahoma" w:cs="Tahoma"/>
      <w:sz w:val="16"/>
      <w:szCs w:val="16"/>
    </w:rPr>
  </w:style>
  <w:style w:type="character" w:styleId="Hyperlink">
    <w:name w:val="Hyperlink"/>
    <w:rsid w:val="00CA1A1E"/>
    <w:rPr>
      <w:color w:val="0000FF"/>
      <w:u w:val="single"/>
    </w:rPr>
  </w:style>
  <w:style w:type="table" w:styleId="TableGrid">
    <w:name w:val="Table Grid"/>
    <w:basedOn w:val="TableNormal"/>
    <w:rsid w:val="00AD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1A0"/>
    <w:pPr>
      <w:ind w:left="720"/>
      <w:contextualSpacing/>
    </w:pPr>
  </w:style>
  <w:style w:type="paragraph" w:styleId="NoSpacing">
    <w:name w:val="No Spacing"/>
    <w:uiPriority w:val="1"/>
    <w:qFormat/>
    <w:rsid w:val="00417230"/>
    <w:rPr>
      <w:sz w:val="24"/>
      <w:szCs w:val="24"/>
    </w:rPr>
  </w:style>
  <w:style w:type="paragraph" w:styleId="BodyText">
    <w:name w:val="Body Text"/>
    <w:basedOn w:val="Normal"/>
    <w:link w:val="BodyTextChar"/>
    <w:rsid w:val="00DC7D2F"/>
    <w:rPr>
      <w:rFonts w:ascii="Century Gothic" w:hAnsi="Century Gothic"/>
      <w:b/>
      <w:bCs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C7D2F"/>
    <w:rPr>
      <w:rFonts w:ascii="Century Gothic" w:hAnsi="Century Gothic"/>
      <w:b/>
      <w:bCs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107F80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4429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9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6134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82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3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96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05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1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999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824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324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714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162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461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785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0648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968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168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42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4232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2203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055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0918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3390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estern.han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EdiCT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judith.essex</dc:creator>
  <cp:lastModifiedBy>Karen LUKE</cp:lastModifiedBy>
  <cp:revision>6</cp:revision>
  <cp:lastPrinted>2015-12-02T14:59:00Z</cp:lastPrinted>
  <dcterms:created xsi:type="dcterms:W3CDTF">2024-10-02T08:09:00Z</dcterms:created>
  <dcterms:modified xsi:type="dcterms:W3CDTF">2025-01-22T15:43:00Z</dcterms:modified>
</cp:coreProperties>
</file>