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D422" w14:textId="25F3F122" w:rsidR="3B8F1475" w:rsidRDefault="004674B0" w:rsidP="3B8F1475">
      <w:pPr>
        <w:rPr>
          <w:rFonts w:ascii="Arial" w:hAnsi="Arial" w:cs="Arial"/>
          <w:b/>
          <w:bCs/>
          <w:sz w:val="22"/>
          <w:szCs w:val="22"/>
        </w:rPr>
      </w:pPr>
      <w:r w:rsidRPr="00315241">
        <w:rPr>
          <w:rFonts w:ascii="Arial" w:hAnsi="Arial" w:cs="Arial"/>
          <w:b/>
          <w:bCs/>
          <w:noProof/>
          <w:sz w:val="22"/>
          <w:szCs w:val="22"/>
          <w:highlight w:val="yellow"/>
        </w:rPr>
        <w:drawing>
          <wp:anchor distT="0" distB="0" distL="114300" distR="114300" simplePos="0" relativeHeight="251659264" behindDoc="0" locked="0" layoutInCell="1" allowOverlap="1" wp14:anchorId="252B7C6D" wp14:editId="604A7828">
            <wp:simplePos x="0" y="0"/>
            <wp:positionH relativeFrom="column">
              <wp:posOffset>4637405</wp:posOffset>
            </wp:positionH>
            <wp:positionV relativeFrom="paragraph">
              <wp:posOffset>-550545</wp:posOffset>
            </wp:positionV>
            <wp:extent cx="1600200" cy="1203325"/>
            <wp:effectExtent l="0" t="0" r="0" b="0"/>
            <wp:wrapNone/>
            <wp:docPr id="52859147"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9147" name="Picture 2" descr="A screenshot of a pho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203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905585" w14:textId="6D48A955" w:rsidR="3B8F1475" w:rsidRDefault="3B8F1475" w:rsidP="3B8F1475">
      <w:pPr>
        <w:rPr>
          <w:rFonts w:ascii="Arial" w:hAnsi="Arial" w:cs="Arial"/>
          <w:b/>
          <w:bCs/>
          <w:sz w:val="22"/>
          <w:szCs w:val="22"/>
        </w:rPr>
      </w:pPr>
    </w:p>
    <w:p w14:paraId="4AE2BF32" w14:textId="77B091FA" w:rsidR="007635D2" w:rsidRPr="002A5DE4" w:rsidRDefault="007459F5" w:rsidP="00E56822">
      <w:pPr>
        <w:rPr>
          <w:rFonts w:ascii="Arial" w:hAnsi="Arial" w:cs="Arial"/>
          <w:b/>
          <w:bCs/>
          <w:u w:val="single"/>
        </w:rPr>
      </w:pPr>
      <w:r w:rsidRPr="002A5DE4">
        <w:rPr>
          <w:rFonts w:ascii="Arial" w:hAnsi="Arial" w:cs="Arial"/>
          <w:b/>
          <w:bCs/>
          <w:u w:val="single"/>
        </w:rPr>
        <w:t xml:space="preserve">HR </w:t>
      </w:r>
      <w:r w:rsidR="00C37FB1" w:rsidRPr="002A5DE4">
        <w:rPr>
          <w:rFonts w:ascii="Arial" w:hAnsi="Arial" w:cs="Arial"/>
          <w:b/>
          <w:bCs/>
          <w:u w:val="single"/>
        </w:rPr>
        <w:t>Advisor</w:t>
      </w:r>
      <w:r w:rsidR="00E56822" w:rsidRPr="002A5DE4">
        <w:rPr>
          <w:rFonts w:ascii="Arial" w:hAnsi="Arial" w:cs="Arial"/>
          <w:b/>
          <w:bCs/>
          <w:u w:val="single"/>
        </w:rPr>
        <w:t xml:space="preserve"> </w:t>
      </w:r>
      <w:r w:rsidR="006157B9" w:rsidRPr="002A5DE4">
        <w:rPr>
          <w:rFonts w:ascii="Arial" w:hAnsi="Arial" w:cs="Arial"/>
          <w:b/>
          <w:bCs/>
          <w:u w:val="single"/>
        </w:rPr>
        <w:t>Job Description</w:t>
      </w:r>
    </w:p>
    <w:p w14:paraId="77CDBB26" w14:textId="77777777" w:rsidR="006157B9" w:rsidRPr="00AF7E27" w:rsidRDefault="006157B9" w:rsidP="00D91E1C">
      <w:pPr>
        <w:jc w:val="center"/>
        <w:rPr>
          <w:rFonts w:ascii="Arial" w:hAnsi="Arial" w:cs="Arial"/>
          <w:b/>
          <w:bCs/>
          <w:sz w:val="22"/>
          <w:szCs w:val="22"/>
        </w:rPr>
      </w:pPr>
    </w:p>
    <w:p w14:paraId="2A91A6C7" w14:textId="7D3D8A72" w:rsidR="006D75CF" w:rsidRPr="00AF7E27" w:rsidRDefault="006D75CF" w:rsidP="00D91E1C">
      <w:pPr>
        <w:rPr>
          <w:rFonts w:ascii="Arial" w:hAnsi="Arial" w:cs="Arial"/>
          <w:sz w:val="22"/>
          <w:szCs w:val="22"/>
        </w:rPr>
      </w:pPr>
      <w:r w:rsidRPr="00AF7E27">
        <w:rPr>
          <w:rFonts w:ascii="Arial" w:hAnsi="Arial" w:cs="Arial"/>
          <w:b/>
          <w:sz w:val="22"/>
          <w:szCs w:val="22"/>
        </w:rPr>
        <w:t>JOB TITLE:</w:t>
      </w:r>
      <w:r w:rsidRPr="00AF7E27">
        <w:rPr>
          <w:rFonts w:ascii="Arial" w:hAnsi="Arial" w:cs="Arial"/>
          <w:b/>
          <w:sz w:val="22"/>
          <w:szCs w:val="22"/>
        </w:rPr>
        <w:tab/>
      </w:r>
      <w:r w:rsidRPr="00AF7E27">
        <w:rPr>
          <w:rFonts w:ascii="Arial" w:hAnsi="Arial" w:cs="Arial"/>
          <w:sz w:val="22"/>
          <w:szCs w:val="22"/>
        </w:rPr>
        <w:tab/>
      </w:r>
      <w:r w:rsidRPr="00AF7E27">
        <w:rPr>
          <w:rFonts w:ascii="Arial" w:hAnsi="Arial" w:cs="Arial"/>
          <w:sz w:val="22"/>
          <w:szCs w:val="22"/>
        </w:rPr>
        <w:tab/>
      </w:r>
      <w:r w:rsidR="001E611A" w:rsidRPr="00AF7E27">
        <w:rPr>
          <w:rFonts w:ascii="Arial" w:hAnsi="Arial" w:cs="Arial"/>
          <w:sz w:val="22"/>
          <w:szCs w:val="22"/>
        </w:rPr>
        <w:tab/>
      </w:r>
      <w:r w:rsidR="00AF7E27" w:rsidRPr="00AF7E27">
        <w:rPr>
          <w:rFonts w:ascii="Arial" w:hAnsi="Arial" w:cs="Arial"/>
          <w:sz w:val="22"/>
          <w:szCs w:val="22"/>
        </w:rPr>
        <w:t>HR Advisor</w:t>
      </w:r>
    </w:p>
    <w:p w14:paraId="30B7F171" w14:textId="4754460F" w:rsidR="006D75CF" w:rsidRPr="00AF7E27" w:rsidRDefault="006D75CF" w:rsidP="00D91E1C">
      <w:pPr>
        <w:jc w:val="both"/>
        <w:rPr>
          <w:rFonts w:ascii="Arial" w:hAnsi="Arial" w:cs="Arial"/>
          <w:b/>
          <w:bCs/>
          <w:sz w:val="22"/>
          <w:szCs w:val="22"/>
        </w:rPr>
      </w:pPr>
    </w:p>
    <w:p w14:paraId="1BB64B07" w14:textId="5E1D8AD1" w:rsidR="006D75CF" w:rsidRPr="00F04E32" w:rsidRDefault="006D75CF" w:rsidP="00D45789">
      <w:pPr>
        <w:ind w:left="3600" w:hanging="3600"/>
        <w:jc w:val="both"/>
        <w:rPr>
          <w:rFonts w:ascii="Arial" w:hAnsi="Arial" w:cs="Arial"/>
          <w:color w:val="FF0000"/>
          <w:sz w:val="22"/>
          <w:szCs w:val="22"/>
        </w:rPr>
      </w:pPr>
      <w:r w:rsidRPr="6EEF28FB">
        <w:rPr>
          <w:rFonts w:ascii="Arial" w:hAnsi="Arial" w:cs="Arial"/>
          <w:b/>
          <w:bCs/>
          <w:sz w:val="22"/>
          <w:szCs w:val="22"/>
        </w:rPr>
        <w:t>REPORTS TO:</w:t>
      </w:r>
      <w:r>
        <w:tab/>
      </w:r>
      <w:r w:rsidR="27EC22F4" w:rsidRPr="6EEF28FB">
        <w:rPr>
          <w:rFonts w:ascii="Arial" w:hAnsi="Arial" w:cs="Arial"/>
          <w:sz w:val="22"/>
          <w:szCs w:val="22"/>
        </w:rPr>
        <w:t>Executive Lead for People and Culture</w:t>
      </w:r>
      <w:r w:rsidR="00F04E32" w:rsidRPr="6EEF28FB">
        <w:rPr>
          <w:rFonts w:ascii="Arial" w:hAnsi="Arial" w:cs="Arial"/>
          <w:sz w:val="22"/>
          <w:szCs w:val="22"/>
        </w:rPr>
        <w:t xml:space="preserve"> </w:t>
      </w:r>
    </w:p>
    <w:p w14:paraId="3B691041" w14:textId="77777777" w:rsidR="006D75CF" w:rsidRPr="00AF7E27" w:rsidRDefault="006D75CF" w:rsidP="00D91E1C">
      <w:pPr>
        <w:jc w:val="both"/>
        <w:rPr>
          <w:rFonts w:ascii="Arial" w:hAnsi="Arial" w:cs="Arial"/>
          <w:b/>
          <w:bCs/>
          <w:sz w:val="22"/>
          <w:szCs w:val="22"/>
        </w:rPr>
      </w:pPr>
    </w:p>
    <w:p w14:paraId="48A156BE" w14:textId="77777777" w:rsidR="001E2EA0" w:rsidRPr="00AF7E27" w:rsidRDefault="006D75CF" w:rsidP="00D91E1C">
      <w:pPr>
        <w:jc w:val="both"/>
        <w:rPr>
          <w:rFonts w:ascii="Arial" w:hAnsi="Arial" w:cs="Arial"/>
          <w:bCs/>
          <w:sz w:val="22"/>
          <w:szCs w:val="22"/>
        </w:rPr>
      </w:pPr>
      <w:r w:rsidRPr="00AF7E27">
        <w:rPr>
          <w:rFonts w:ascii="Arial" w:hAnsi="Arial" w:cs="Arial"/>
          <w:b/>
          <w:bCs/>
          <w:sz w:val="22"/>
          <w:szCs w:val="22"/>
        </w:rPr>
        <w:t>SUPERVISES:</w:t>
      </w:r>
      <w:r w:rsidR="001E611A" w:rsidRPr="00AF7E27">
        <w:rPr>
          <w:rFonts w:ascii="Arial" w:hAnsi="Arial" w:cs="Arial"/>
          <w:b/>
          <w:bCs/>
          <w:sz w:val="22"/>
          <w:szCs w:val="22"/>
        </w:rPr>
        <w:tab/>
      </w:r>
      <w:r w:rsidR="001E611A" w:rsidRPr="00AF7E27">
        <w:rPr>
          <w:rFonts w:ascii="Arial" w:hAnsi="Arial" w:cs="Arial"/>
          <w:b/>
          <w:bCs/>
          <w:sz w:val="22"/>
          <w:szCs w:val="22"/>
        </w:rPr>
        <w:tab/>
      </w:r>
      <w:r w:rsidR="001E611A" w:rsidRPr="00AF7E27">
        <w:rPr>
          <w:rFonts w:ascii="Arial" w:hAnsi="Arial" w:cs="Arial"/>
          <w:b/>
          <w:bCs/>
          <w:sz w:val="22"/>
          <w:szCs w:val="22"/>
        </w:rPr>
        <w:tab/>
      </w:r>
      <w:r w:rsidR="001E723C" w:rsidRPr="00AF7E27">
        <w:rPr>
          <w:rFonts w:ascii="Arial" w:hAnsi="Arial" w:cs="Arial"/>
          <w:bCs/>
          <w:sz w:val="22"/>
          <w:szCs w:val="22"/>
        </w:rPr>
        <w:t>n/a</w:t>
      </w:r>
    </w:p>
    <w:p w14:paraId="70899BA6" w14:textId="77777777" w:rsidR="001E2EA0" w:rsidRPr="00AF7E27" w:rsidRDefault="001E2EA0" w:rsidP="00D91E1C">
      <w:pPr>
        <w:jc w:val="both"/>
        <w:rPr>
          <w:rFonts w:ascii="Arial" w:hAnsi="Arial" w:cs="Arial"/>
          <w:b/>
          <w:bCs/>
          <w:sz w:val="22"/>
          <w:szCs w:val="22"/>
        </w:rPr>
      </w:pPr>
    </w:p>
    <w:p w14:paraId="6A252D55" w14:textId="52FF2DB3" w:rsidR="006D75CF" w:rsidRPr="00AF7E27" w:rsidRDefault="001E2EA0" w:rsidP="00D91E1C">
      <w:pPr>
        <w:jc w:val="both"/>
        <w:rPr>
          <w:rFonts w:ascii="Arial" w:hAnsi="Arial" w:cs="Arial"/>
          <w:color w:val="FF0000"/>
          <w:sz w:val="22"/>
          <w:szCs w:val="22"/>
        </w:rPr>
      </w:pPr>
      <w:r w:rsidRPr="00AF7E27">
        <w:rPr>
          <w:rFonts w:ascii="Arial" w:hAnsi="Arial" w:cs="Arial"/>
          <w:b/>
          <w:bCs/>
          <w:sz w:val="22"/>
          <w:szCs w:val="22"/>
        </w:rPr>
        <w:t>GRADE:</w:t>
      </w:r>
      <w:r w:rsidR="006D75CF" w:rsidRPr="00AF7E27">
        <w:rPr>
          <w:rFonts w:ascii="Arial" w:hAnsi="Arial" w:cs="Arial"/>
          <w:b/>
          <w:bCs/>
          <w:sz w:val="22"/>
          <w:szCs w:val="22"/>
        </w:rPr>
        <w:tab/>
      </w:r>
      <w:r w:rsidR="006D75CF" w:rsidRPr="00AF7E27">
        <w:rPr>
          <w:rFonts w:ascii="Arial" w:hAnsi="Arial" w:cs="Arial"/>
          <w:b/>
          <w:bCs/>
          <w:sz w:val="22"/>
          <w:szCs w:val="22"/>
        </w:rPr>
        <w:tab/>
      </w:r>
      <w:r w:rsidR="001E611A" w:rsidRPr="00AF7E27">
        <w:rPr>
          <w:rFonts w:ascii="Arial" w:hAnsi="Arial" w:cs="Arial"/>
          <w:b/>
          <w:bCs/>
          <w:sz w:val="22"/>
          <w:szCs w:val="22"/>
        </w:rPr>
        <w:tab/>
      </w:r>
      <w:r w:rsidR="001E611A" w:rsidRPr="00AF7E27">
        <w:rPr>
          <w:rFonts w:ascii="Arial" w:hAnsi="Arial" w:cs="Arial"/>
          <w:b/>
          <w:bCs/>
          <w:sz w:val="22"/>
          <w:szCs w:val="22"/>
        </w:rPr>
        <w:tab/>
      </w:r>
      <w:r w:rsidR="001E611A" w:rsidRPr="00AF7E27">
        <w:rPr>
          <w:rFonts w:ascii="Arial" w:hAnsi="Arial" w:cs="Arial"/>
          <w:bCs/>
          <w:sz w:val="22"/>
          <w:szCs w:val="22"/>
        </w:rPr>
        <w:t xml:space="preserve">Band </w:t>
      </w:r>
      <w:r w:rsidR="00356506" w:rsidRPr="00AF7E27">
        <w:rPr>
          <w:rFonts w:ascii="Arial" w:hAnsi="Arial" w:cs="Arial"/>
          <w:bCs/>
          <w:sz w:val="22"/>
          <w:szCs w:val="22"/>
        </w:rPr>
        <w:t>6</w:t>
      </w:r>
    </w:p>
    <w:p w14:paraId="2F4903CD" w14:textId="77777777" w:rsidR="006D75CF" w:rsidRPr="00AF7E27" w:rsidRDefault="006D75CF" w:rsidP="00D91E1C">
      <w:pPr>
        <w:jc w:val="both"/>
        <w:rPr>
          <w:rFonts w:ascii="Arial" w:hAnsi="Arial" w:cs="Arial"/>
          <w:sz w:val="22"/>
          <w:szCs w:val="22"/>
        </w:rPr>
      </w:pPr>
    </w:p>
    <w:p w14:paraId="1F2394DC" w14:textId="77777777" w:rsidR="006D75CF" w:rsidRPr="00AF7E27" w:rsidRDefault="006D75CF" w:rsidP="00D91E1C">
      <w:pPr>
        <w:jc w:val="both"/>
        <w:rPr>
          <w:rFonts w:ascii="Arial" w:hAnsi="Arial" w:cs="Arial"/>
          <w:b/>
          <w:bCs/>
          <w:sz w:val="22"/>
          <w:szCs w:val="22"/>
        </w:rPr>
      </w:pPr>
      <w:r w:rsidRPr="00AF7E27">
        <w:rPr>
          <w:rFonts w:ascii="Arial" w:hAnsi="Arial" w:cs="Arial"/>
          <w:b/>
          <w:bCs/>
          <w:sz w:val="22"/>
          <w:szCs w:val="22"/>
        </w:rPr>
        <w:t>JOB PURPOSE</w:t>
      </w:r>
    </w:p>
    <w:p w14:paraId="3312770B" w14:textId="77777777" w:rsidR="006D75CF" w:rsidRPr="00AF7E27" w:rsidRDefault="006D75CF" w:rsidP="00D91E1C">
      <w:pPr>
        <w:jc w:val="both"/>
        <w:rPr>
          <w:rFonts w:ascii="Arial" w:hAnsi="Arial" w:cs="Arial"/>
          <w:b/>
          <w:bCs/>
          <w:sz w:val="22"/>
          <w:szCs w:val="22"/>
        </w:rPr>
      </w:pPr>
    </w:p>
    <w:p w14:paraId="666DA089" w14:textId="21BA4221" w:rsidR="00506A79" w:rsidRPr="00AF7E27" w:rsidRDefault="00506A79" w:rsidP="246475CF">
      <w:pPr>
        <w:pStyle w:val="ListParagraph"/>
        <w:spacing w:line="259" w:lineRule="auto"/>
        <w:ind w:left="0"/>
        <w:rPr>
          <w:rFonts w:ascii="Arial" w:hAnsi="Arial" w:cs="Arial"/>
          <w:sz w:val="22"/>
          <w:szCs w:val="22"/>
        </w:rPr>
      </w:pPr>
      <w:r w:rsidRPr="6EEF28FB">
        <w:rPr>
          <w:rFonts w:ascii="Arial" w:hAnsi="Arial" w:cs="Arial"/>
          <w:sz w:val="22"/>
          <w:szCs w:val="22"/>
        </w:rPr>
        <w:t xml:space="preserve">Provide support to the HR and </w:t>
      </w:r>
      <w:r w:rsidR="00E56822" w:rsidRPr="6EEF28FB">
        <w:rPr>
          <w:rFonts w:ascii="Arial" w:hAnsi="Arial" w:cs="Arial"/>
          <w:sz w:val="22"/>
          <w:szCs w:val="22"/>
        </w:rPr>
        <w:t xml:space="preserve">Recruitment </w:t>
      </w:r>
      <w:r w:rsidRPr="6EEF28FB">
        <w:rPr>
          <w:rFonts w:ascii="Arial" w:hAnsi="Arial" w:cs="Arial"/>
          <w:sz w:val="22"/>
          <w:szCs w:val="22"/>
        </w:rPr>
        <w:t xml:space="preserve">functions of Solent Academies Trust as directed by the </w:t>
      </w:r>
      <w:r w:rsidR="2787129E" w:rsidRPr="6EEF28FB">
        <w:rPr>
          <w:rFonts w:ascii="Arial" w:hAnsi="Arial" w:cs="Arial"/>
          <w:sz w:val="22"/>
          <w:szCs w:val="22"/>
        </w:rPr>
        <w:t>Executive Lead for People and Cultur</w:t>
      </w:r>
      <w:r w:rsidR="7C9DBF90" w:rsidRPr="6EEF28FB">
        <w:rPr>
          <w:rFonts w:ascii="Arial" w:hAnsi="Arial" w:cs="Arial"/>
          <w:sz w:val="22"/>
          <w:szCs w:val="22"/>
        </w:rPr>
        <w:t xml:space="preserve">e and </w:t>
      </w:r>
      <w:r w:rsidR="00F04E32" w:rsidRPr="6EEF28FB">
        <w:rPr>
          <w:rFonts w:ascii="Arial" w:hAnsi="Arial" w:cs="Arial"/>
          <w:sz w:val="22"/>
          <w:szCs w:val="22"/>
        </w:rPr>
        <w:t>Senior HR Advisor</w:t>
      </w:r>
      <w:r w:rsidR="11036146" w:rsidRPr="6EEF28FB">
        <w:rPr>
          <w:rFonts w:ascii="Arial" w:hAnsi="Arial" w:cs="Arial"/>
          <w:sz w:val="22"/>
          <w:szCs w:val="22"/>
        </w:rPr>
        <w:t>.</w:t>
      </w:r>
    </w:p>
    <w:p w14:paraId="16B482CF" w14:textId="77777777" w:rsidR="00506A79" w:rsidRPr="00AF7E27" w:rsidRDefault="00506A79" w:rsidP="00D91E1C">
      <w:pPr>
        <w:pStyle w:val="ListParagraph"/>
        <w:autoSpaceDE w:val="0"/>
        <w:autoSpaceDN w:val="0"/>
        <w:adjustRightInd w:val="0"/>
        <w:ind w:left="0"/>
        <w:contextualSpacing/>
        <w:rPr>
          <w:rFonts w:ascii="Arial" w:hAnsi="Arial" w:cs="Arial"/>
          <w:sz w:val="22"/>
          <w:szCs w:val="22"/>
        </w:rPr>
      </w:pPr>
    </w:p>
    <w:p w14:paraId="254EA6E5" w14:textId="206B1006" w:rsidR="00FA1DD9" w:rsidRPr="00AF7E27" w:rsidRDefault="00FA1DD9" w:rsidP="246475CF">
      <w:pPr>
        <w:pStyle w:val="ListParagraph"/>
        <w:spacing w:line="259" w:lineRule="auto"/>
        <w:ind w:left="0"/>
        <w:rPr>
          <w:rFonts w:ascii="Arial" w:hAnsi="Arial" w:cs="Arial"/>
          <w:sz w:val="22"/>
          <w:szCs w:val="22"/>
        </w:rPr>
      </w:pPr>
      <w:r w:rsidRPr="6EEF28FB">
        <w:rPr>
          <w:rFonts w:ascii="Arial" w:hAnsi="Arial" w:cs="Arial"/>
          <w:sz w:val="22"/>
          <w:szCs w:val="22"/>
        </w:rPr>
        <w:t>Provide</w:t>
      </w:r>
      <w:r w:rsidR="79AD1573" w:rsidRPr="6EEF28FB">
        <w:rPr>
          <w:rFonts w:ascii="Arial" w:hAnsi="Arial" w:cs="Arial"/>
          <w:sz w:val="22"/>
          <w:szCs w:val="22"/>
        </w:rPr>
        <w:t xml:space="preserve"> HR Advisor</w:t>
      </w:r>
      <w:r w:rsidR="00AF7E27" w:rsidRPr="6EEF28FB">
        <w:rPr>
          <w:rFonts w:ascii="Arial" w:hAnsi="Arial" w:cs="Arial"/>
          <w:sz w:val="22"/>
          <w:szCs w:val="22"/>
        </w:rPr>
        <w:t xml:space="preserve"> support to the</w:t>
      </w:r>
      <w:r w:rsidR="00356506" w:rsidRPr="6EEF28FB">
        <w:rPr>
          <w:rFonts w:ascii="Arial" w:hAnsi="Arial" w:cs="Arial"/>
          <w:sz w:val="22"/>
          <w:szCs w:val="22"/>
        </w:rPr>
        <w:t xml:space="preserve"> </w:t>
      </w:r>
      <w:r w:rsidR="28101315" w:rsidRPr="6EEF28FB">
        <w:rPr>
          <w:rFonts w:ascii="Arial" w:hAnsi="Arial" w:cs="Arial"/>
          <w:sz w:val="22"/>
          <w:szCs w:val="22"/>
        </w:rPr>
        <w:t>Executive Lead for People and Culture</w:t>
      </w:r>
      <w:r w:rsidR="00AF7E27" w:rsidRPr="6EEF28FB">
        <w:rPr>
          <w:rFonts w:ascii="Arial" w:hAnsi="Arial" w:cs="Arial"/>
          <w:sz w:val="22"/>
          <w:szCs w:val="22"/>
        </w:rPr>
        <w:t xml:space="preserve"> and Senior HR Advisor</w:t>
      </w:r>
      <w:r w:rsidR="00E56822" w:rsidRPr="6EEF28FB">
        <w:rPr>
          <w:rFonts w:ascii="Arial" w:hAnsi="Arial" w:cs="Arial"/>
          <w:sz w:val="22"/>
          <w:szCs w:val="22"/>
        </w:rPr>
        <w:t>,</w:t>
      </w:r>
      <w:r w:rsidR="00D45789" w:rsidRPr="6EEF28FB">
        <w:rPr>
          <w:rFonts w:ascii="Arial" w:hAnsi="Arial" w:cs="Arial"/>
          <w:sz w:val="22"/>
          <w:szCs w:val="22"/>
        </w:rPr>
        <w:t xml:space="preserve"> </w:t>
      </w:r>
      <w:proofErr w:type="gramStart"/>
      <w:r w:rsidR="00D45789" w:rsidRPr="6EEF28FB">
        <w:rPr>
          <w:rFonts w:ascii="Arial" w:hAnsi="Arial" w:cs="Arial"/>
          <w:sz w:val="22"/>
          <w:szCs w:val="22"/>
        </w:rPr>
        <w:t>e</w:t>
      </w:r>
      <w:r w:rsidRPr="6EEF28FB">
        <w:rPr>
          <w:rFonts w:ascii="Arial" w:hAnsi="Arial" w:cs="Arial"/>
          <w:sz w:val="22"/>
          <w:szCs w:val="22"/>
        </w:rPr>
        <w:t>nsuring accuracy and confidentiality at all times</w:t>
      </w:r>
      <w:proofErr w:type="gramEnd"/>
      <w:r w:rsidRPr="6EEF28FB">
        <w:rPr>
          <w:rFonts w:ascii="Arial" w:hAnsi="Arial" w:cs="Arial"/>
          <w:sz w:val="22"/>
          <w:szCs w:val="22"/>
        </w:rPr>
        <w:t>.</w:t>
      </w:r>
    </w:p>
    <w:p w14:paraId="556558F6" w14:textId="77777777" w:rsidR="00FA1DD9" w:rsidRPr="00AF7E27" w:rsidRDefault="00FA1DD9" w:rsidP="00D91E1C">
      <w:pPr>
        <w:pStyle w:val="ListParagraph"/>
        <w:autoSpaceDE w:val="0"/>
        <w:autoSpaceDN w:val="0"/>
        <w:adjustRightInd w:val="0"/>
        <w:ind w:left="0"/>
        <w:contextualSpacing/>
        <w:rPr>
          <w:rFonts w:ascii="Arial" w:hAnsi="Arial" w:cs="Arial"/>
          <w:sz w:val="22"/>
          <w:szCs w:val="22"/>
        </w:rPr>
      </w:pPr>
    </w:p>
    <w:p w14:paraId="7CF29C2A" w14:textId="5227AF5F" w:rsidR="5F4D6F08" w:rsidRDefault="5F4D6F08" w:rsidP="21AD3A1E">
      <w:pPr>
        <w:contextualSpacing/>
        <w:rPr>
          <w:rFonts w:ascii="Arial" w:eastAsia="Arial" w:hAnsi="Arial" w:cs="Arial"/>
          <w:color w:val="000000" w:themeColor="text1"/>
          <w:sz w:val="22"/>
          <w:szCs w:val="22"/>
        </w:rPr>
      </w:pPr>
      <w:r w:rsidRPr="21AD3A1E">
        <w:rPr>
          <w:rFonts w:ascii="Arial" w:eastAsia="Arial" w:hAnsi="Arial" w:cs="Arial"/>
          <w:color w:val="000000" w:themeColor="text1"/>
          <w:sz w:val="22"/>
          <w:szCs w:val="22"/>
        </w:rPr>
        <w:t xml:space="preserve">Provide HR Advisor support to the Executive Team and Principals for the Trust as directed.  </w:t>
      </w:r>
    </w:p>
    <w:p w14:paraId="64F1E205" w14:textId="3F6EC6CF" w:rsidR="21AD3A1E" w:rsidRDefault="21AD3A1E" w:rsidP="21AD3A1E">
      <w:pPr>
        <w:contextualSpacing/>
        <w:rPr>
          <w:rFonts w:ascii="Arial" w:eastAsia="Arial" w:hAnsi="Arial" w:cs="Arial"/>
          <w:color w:val="000000" w:themeColor="text1"/>
          <w:sz w:val="22"/>
          <w:szCs w:val="22"/>
        </w:rPr>
      </w:pPr>
    </w:p>
    <w:p w14:paraId="192FCC9C" w14:textId="1871E45C" w:rsidR="5F4D6F08" w:rsidRDefault="5F4D6F08" w:rsidP="21AD3A1E">
      <w:pPr>
        <w:contextualSpacing/>
        <w:rPr>
          <w:rFonts w:ascii="Arial" w:eastAsia="Arial" w:hAnsi="Arial" w:cs="Arial"/>
          <w:color w:val="000000" w:themeColor="text1"/>
          <w:sz w:val="22"/>
          <w:szCs w:val="22"/>
        </w:rPr>
      </w:pPr>
      <w:r w:rsidRPr="21AD3A1E">
        <w:rPr>
          <w:rFonts w:ascii="Arial" w:eastAsia="Arial" w:hAnsi="Arial" w:cs="Arial"/>
          <w:color w:val="000000" w:themeColor="text1"/>
          <w:sz w:val="22"/>
          <w:szCs w:val="22"/>
        </w:rPr>
        <w:t>Work under own initiative to ensure workload is prioritised and efficiently completed.</w:t>
      </w:r>
    </w:p>
    <w:p w14:paraId="64D50315" w14:textId="0580BF68" w:rsidR="21AD3A1E" w:rsidRDefault="21AD3A1E" w:rsidP="21AD3A1E">
      <w:pPr>
        <w:contextualSpacing/>
        <w:rPr>
          <w:rFonts w:ascii="Arial" w:eastAsia="Arial" w:hAnsi="Arial" w:cs="Arial"/>
          <w:color w:val="000000" w:themeColor="text1"/>
          <w:sz w:val="22"/>
          <w:szCs w:val="22"/>
        </w:rPr>
      </w:pPr>
    </w:p>
    <w:p w14:paraId="5749FD91" w14:textId="6DAEEBB6" w:rsidR="5F4D6F08" w:rsidRDefault="5F4D6F08" w:rsidP="21AD3A1E">
      <w:pPr>
        <w:contextualSpacing/>
        <w:rPr>
          <w:rFonts w:ascii="Arial" w:eastAsia="Arial" w:hAnsi="Arial" w:cs="Arial"/>
          <w:color w:val="000000" w:themeColor="text1"/>
          <w:sz w:val="22"/>
          <w:szCs w:val="22"/>
        </w:rPr>
      </w:pPr>
      <w:r w:rsidRPr="21AD3A1E">
        <w:rPr>
          <w:rFonts w:ascii="Arial" w:eastAsia="Arial" w:hAnsi="Arial" w:cs="Arial"/>
          <w:color w:val="000000" w:themeColor="text1"/>
          <w:sz w:val="22"/>
          <w:szCs w:val="22"/>
        </w:rPr>
        <w:t>Support the vision and values of the Trust, embedding them into your working practices.</w:t>
      </w:r>
    </w:p>
    <w:p w14:paraId="78916A7E" w14:textId="067B47CC" w:rsidR="21AD3A1E" w:rsidRDefault="21AD3A1E" w:rsidP="21AD3A1E">
      <w:pPr>
        <w:pStyle w:val="ListParagraph"/>
        <w:ind w:left="0"/>
        <w:contextualSpacing/>
        <w:rPr>
          <w:rFonts w:ascii="Arial" w:hAnsi="Arial" w:cs="Arial"/>
          <w:sz w:val="22"/>
          <w:szCs w:val="22"/>
        </w:rPr>
      </w:pPr>
    </w:p>
    <w:p w14:paraId="31A70575" w14:textId="0F680B0D" w:rsidR="006D75CF" w:rsidRDefault="006D75CF" w:rsidP="6EEF28FB">
      <w:pPr>
        <w:rPr>
          <w:rFonts w:ascii="Arial" w:hAnsi="Arial" w:cs="Arial"/>
          <w:b/>
          <w:bCs/>
          <w:sz w:val="22"/>
          <w:szCs w:val="22"/>
        </w:rPr>
      </w:pPr>
      <w:r w:rsidRPr="6EEF28FB">
        <w:rPr>
          <w:rFonts w:ascii="Arial" w:hAnsi="Arial" w:cs="Arial"/>
          <w:b/>
          <w:bCs/>
          <w:sz w:val="22"/>
          <w:szCs w:val="22"/>
        </w:rPr>
        <w:t>KEY ACCOUNTABILITIES</w:t>
      </w:r>
    </w:p>
    <w:p w14:paraId="5432817F" w14:textId="77777777" w:rsidR="002A5DE4" w:rsidRDefault="002A5DE4" w:rsidP="00D91E1C">
      <w:pPr>
        <w:rPr>
          <w:rFonts w:ascii="Arial" w:hAnsi="Arial" w:cs="Arial"/>
          <w:b/>
          <w:bCs/>
          <w:sz w:val="22"/>
          <w:szCs w:val="22"/>
        </w:rPr>
      </w:pPr>
    </w:p>
    <w:p w14:paraId="654AECF4" w14:textId="77777777" w:rsidR="002A5DE4" w:rsidRDefault="002A5DE4" w:rsidP="6EEF28FB">
      <w:pPr>
        <w:rPr>
          <w:rFonts w:ascii="Arial" w:eastAsia="Arial" w:hAnsi="Arial" w:cs="Arial"/>
          <w:sz w:val="22"/>
          <w:szCs w:val="22"/>
        </w:rPr>
      </w:pPr>
      <w:r w:rsidRPr="6EEF28FB">
        <w:rPr>
          <w:rFonts w:ascii="Arial" w:eastAsia="Arial" w:hAnsi="Arial" w:cs="Arial"/>
          <w:sz w:val="22"/>
          <w:szCs w:val="22"/>
        </w:rPr>
        <w:t>Actively promote and uphold the Trust’s Relational Culture Charter, demonstrating:</w:t>
      </w:r>
    </w:p>
    <w:p w14:paraId="7F434CDA" w14:textId="4558E1D3" w:rsidR="002A5DE4" w:rsidRPr="002A5DE4" w:rsidRDefault="002A5DE4" w:rsidP="6EEF28FB">
      <w:pPr>
        <w:rPr>
          <w:rFonts w:ascii="Arial" w:eastAsia="Arial" w:hAnsi="Arial" w:cs="Arial"/>
          <w:sz w:val="22"/>
          <w:szCs w:val="22"/>
        </w:rPr>
      </w:pPr>
    </w:p>
    <w:p w14:paraId="06712848" w14:textId="3E282A84" w:rsidR="002A5DE4" w:rsidRPr="002A5DE4" w:rsidRDefault="002A5DE4" w:rsidP="6EEF28FB">
      <w:pPr>
        <w:rPr>
          <w:rFonts w:ascii="Arial" w:eastAsia="Arial" w:hAnsi="Arial" w:cs="Arial"/>
          <w:sz w:val="22"/>
          <w:szCs w:val="22"/>
        </w:rPr>
      </w:pPr>
      <w:r w:rsidRPr="6EEF28FB">
        <w:rPr>
          <w:rFonts w:ascii="Arial" w:eastAsia="Arial" w:hAnsi="Arial" w:cs="Arial"/>
          <w:sz w:val="22"/>
          <w:szCs w:val="22"/>
        </w:rPr>
        <w:t>· Valuing Difference</w:t>
      </w:r>
    </w:p>
    <w:p w14:paraId="3E230B41" w14:textId="3CF19419" w:rsidR="002A5DE4" w:rsidRPr="002A5DE4" w:rsidRDefault="002A5DE4" w:rsidP="6EEF28FB">
      <w:pPr>
        <w:rPr>
          <w:rFonts w:ascii="Arial" w:eastAsia="Arial" w:hAnsi="Arial" w:cs="Arial"/>
          <w:sz w:val="22"/>
          <w:szCs w:val="22"/>
        </w:rPr>
      </w:pPr>
      <w:r w:rsidRPr="6EEF28FB">
        <w:rPr>
          <w:rFonts w:ascii="Arial" w:eastAsia="Arial" w:hAnsi="Arial" w:cs="Arial"/>
          <w:sz w:val="22"/>
          <w:szCs w:val="22"/>
        </w:rPr>
        <w:t>· Effective Communication</w:t>
      </w:r>
    </w:p>
    <w:p w14:paraId="61737FD2" w14:textId="77777777" w:rsidR="002A5DE4" w:rsidRPr="002A5DE4" w:rsidRDefault="002A5DE4" w:rsidP="6EEF28FB">
      <w:pPr>
        <w:rPr>
          <w:rFonts w:ascii="Arial" w:eastAsia="Arial" w:hAnsi="Arial" w:cs="Arial"/>
          <w:sz w:val="22"/>
          <w:szCs w:val="22"/>
        </w:rPr>
      </w:pPr>
      <w:r w:rsidRPr="6EEF28FB">
        <w:rPr>
          <w:rFonts w:ascii="Arial" w:eastAsia="Arial" w:hAnsi="Arial" w:cs="Arial"/>
          <w:sz w:val="22"/>
          <w:szCs w:val="22"/>
        </w:rPr>
        <w:t>· High Challenge &amp; High Support</w:t>
      </w:r>
    </w:p>
    <w:p w14:paraId="26FB98DF" w14:textId="4075EA4D" w:rsidR="002A5DE4" w:rsidRPr="002A5DE4" w:rsidRDefault="002A5DE4" w:rsidP="6EEF28FB">
      <w:pPr>
        <w:rPr>
          <w:rFonts w:ascii="Arial" w:eastAsia="Arial" w:hAnsi="Arial" w:cs="Arial"/>
          <w:sz w:val="22"/>
          <w:szCs w:val="22"/>
        </w:rPr>
      </w:pPr>
      <w:r w:rsidRPr="6EEF28FB">
        <w:rPr>
          <w:rFonts w:ascii="Arial" w:eastAsia="Arial" w:hAnsi="Arial" w:cs="Arial"/>
          <w:sz w:val="22"/>
          <w:szCs w:val="22"/>
        </w:rPr>
        <w:t>· Respect for All</w:t>
      </w:r>
    </w:p>
    <w:p w14:paraId="1D2466F9" w14:textId="77777777" w:rsidR="002A5DE4" w:rsidRPr="002A5DE4" w:rsidRDefault="002A5DE4" w:rsidP="6EEF28FB">
      <w:pPr>
        <w:rPr>
          <w:rFonts w:ascii="Arial" w:eastAsia="Arial" w:hAnsi="Arial" w:cs="Arial"/>
          <w:sz w:val="22"/>
          <w:szCs w:val="22"/>
        </w:rPr>
      </w:pPr>
      <w:r w:rsidRPr="6EEF28FB">
        <w:rPr>
          <w:rFonts w:ascii="Arial" w:eastAsia="Arial" w:hAnsi="Arial" w:cs="Arial"/>
          <w:sz w:val="22"/>
          <w:szCs w:val="22"/>
        </w:rPr>
        <w:t>· Solution Focused</w:t>
      </w:r>
    </w:p>
    <w:p w14:paraId="56EE7906" w14:textId="393AB43C" w:rsidR="002A5DE4" w:rsidRDefault="002A5DE4" w:rsidP="6EEF28FB">
      <w:pPr>
        <w:rPr>
          <w:rFonts w:ascii="Arial" w:eastAsia="Arial" w:hAnsi="Arial" w:cs="Arial"/>
          <w:sz w:val="22"/>
          <w:szCs w:val="22"/>
        </w:rPr>
      </w:pPr>
    </w:p>
    <w:p w14:paraId="7A8EF56B" w14:textId="77777777" w:rsidR="002A5DE4" w:rsidRPr="002A5DE4" w:rsidRDefault="002A5DE4" w:rsidP="6EEF28FB">
      <w:pPr>
        <w:rPr>
          <w:rFonts w:ascii="Arial" w:eastAsia="Arial" w:hAnsi="Arial" w:cs="Arial"/>
          <w:sz w:val="22"/>
          <w:szCs w:val="22"/>
        </w:rPr>
      </w:pPr>
      <w:r w:rsidRPr="6EEF28FB">
        <w:rPr>
          <w:rFonts w:ascii="Arial" w:eastAsia="Arial" w:hAnsi="Arial" w:cs="Arial"/>
          <w:sz w:val="22"/>
          <w:szCs w:val="22"/>
        </w:rPr>
        <w:t>Maintain awareness of, and commitment to, the Trust’s Equality and Diversity policies and procedures. </w:t>
      </w:r>
    </w:p>
    <w:p w14:paraId="596A0CC5" w14:textId="77777777" w:rsidR="002A5DE4" w:rsidRPr="002A5DE4" w:rsidRDefault="002A5DE4" w:rsidP="6EEF28FB">
      <w:pPr>
        <w:rPr>
          <w:rFonts w:ascii="Arial" w:eastAsia="Arial" w:hAnsi="Arial" w:cs="Arial"/>
          <w:sz w:val="22"/>
          <w:szCs w:val="22"/>
        </w:rPr>
      </w:pPr>
      <w:r w:rsidRPr="6EEF28FB">
        <w:rPr>
          <w:rFonts w:ascii="Arial" w:eastAsia="Arial" w:hAnsi="Arial" w:cs="Arial"/>
          <w:sz w:val="22"/>
          <w:szCs w:val="22"/>
        </w:rPr>
        <w:t> </w:t>
      </w:r>
    </w:p>
    <w:p w14:paraId="11A8DE90" w14:textId="551B6A24" w:rsidR="002A5DE4" w:rsidRPr="00AF7E27" w:rsidRDefault="002A5DE4" w:rsidP="6EEF28FB">
      <w:pPr>
        <w:rPr>
          <w:rFonts w:ascii="Arial" w:eastAsia="Arial" w:hAnsi="Arial" w:cs="Arial"/>
          <w:sz w:val="22"/>
          <w:szCs w:val="22"/>
        </w:rPr>
      </w:pPr>
      <w:r w:rsidRPr="6EEF28FB">
        <w:rPr>
          <w:rFonts w:ascii="Arial" w:eastAsia="Arial" w:hAnsi="Arial" w:cs="Arial"/>
          <w:sz w:val="22"/>
          <w:szCs w:val="22"/>
        </w:rPr>
        <w:t>To adhere to the Trust’s Safeguarding and Child Protection policies, ensuring any safeguarding concerns are reported promptly and appropriately in line with Trust procedures.</w:t>
      </w:r>
    </w:p>
    <w:p w14:paraId="6F891811" w14:textId="77777777" w:rsidR="006D75CF" w:rsidRPr="00AF7E27" w:rsidRDefault="006D75CF" w:rsidP="6EEF28FB">
      <w:pPr>
        <w:rPr>
          <w:rFonts w:ascii="Arial" w:eastAsia="Arial" w:hAnsi="Arial" w:cs="Arial"/>
          <w:sz w:val="22"/>
          <w:szCs w:val="22"/>
        </w:rPr>
      </w:pPr>
    </w:p>
    <w:p w14:paraId="796D37B6" w14:textId="77777777" w:rsidR="00160DAD" w:rsidRPr="00AF7E27" w:rsidRDefault="00160DAD" w:rsidP="00160DAD">
      <w:pPr>
        <w:rPr>
          <w:rFonts w:ascii="Arial" w:hAnsi="Arial" w:cs="Arial"/>
          <w:sz w:val="22"/>
          <w:szCs w:val="22"/>
        </w:rPr>
      </w:pPr>
      <w:r w:rsidRPr="00AF7E27">
        <w:rPr>
          <w:rFonts w:ascii="Arial" w:hAnsi="Arial" w:cs="Arial"/>
          <w:sz w:val="22"/>
          <w:szCs w:val="22"/>
        </w:rPr>
        <w:t>To work effectively within the Trust to ensure the Trust’s vision is upheld in all aspects of the role.</w:t>
      </w:r>
    </w:p>
    <w:p w14:paraId="6DFF44EA" w14:textId="77777777" w:rsidR="00160DAD" w:rsidRPr="00AF7E27" w:rsidRDefault="00160DAD" w:rsidP="00D91E1C">
      <w:pPr>
        <w:autoSpaceDE w:val="0"/>
        <w:autoSpaceDN w:val="0"/>
        <w:adjustRightInd w:val="0"/>
        <w:rPr>
          <w:rFonts w:ascii="Arial" w:hAnsi="Arial" w:cs="Arial"/>
          <w:sz w:val="22"/>
          <w:szCs w:val="22"/>
        </w:rPr>
      </w:pPr>
    </w:p>
    <w:p w14:paraId="7503B253" w14:textId="77777777" w:rsidR="001E611A" w:rsidRPr="00AF7E27" w:rsidRDefault="001E611A" w:rsidP="00D91E1C">
      <w:pPr>
        <w:autoSpaceDE w:val="0"/>
        <w:autoSpaceDN w:val="0"/>
        <w:adjustRightInd w:val="0"/>
        <w:rPr>
          <w:rFonts w:ascii="Arial" w:hAnsi="Arial" w:cs="Arial"/>
          <w:sz w:val="22"/>
          <w:szCs w:val="22"/>
        </w:rPr>
      </w:pPr>
      <w:bookmarkStart w:id="0" w:name="_Hlk67400517"/>
      <w:r w:rsidRPr="00AF7E27">
        <w:rPr>
          <w:rFonts w:ascii="Arial" w:hAnsi="Arial" w:cs="Arial"/>
          <w:sz w:val="22"/>
          <w:szCs w:val="22"/>
        </w:rPr>
        <w:t xml:space="preserve">To actively promote the </w:t>
      </w:r>
      <w:r w:rsidR="0068740C" w:rsidRPr="00AF7E27">
        <w:rPr>
          <w:rFonts w:ascii="Arial" w:hAnsi="Arial" w:cs="Arial"/>
          <w:sz w:val="22"/>
          <w:szCs w:val="22"/>
        </w:rPr>
        <w:t>Trust’</w:t>
      </w:r>
      <w:r w:rsidRPr="00AF7E27">
        <w:rPr>
          <w:rFonts w:ascii="Arial" w:hAnsi="Arial" w:cs="Arial"/>
          <w:sz w:val="22"/>
          <w:szCs w:val="22"/>
        </w:rPr>
        <w:t>s Equal Opportunities Policy and observe the standard of conduct which prevents discrimination taking place</w:t>
      </w:r>
      <w:r w:rsidR="00E30D92" w:rsidRPr="00AF7E27">
        <w:rPr>
          <w:rFonts w:ascii="Arial" w:hAnsi="Arial" w:cs="Arial"/>
          <w:sz w:val="22"/>
          <w:szCs w:val="22"/>
        </w:rPr>
        <w:t>.</w:t>
      </w:r>
    </w:p>
    <w:p w14:paraId="29DD1AF5" w14:textId="77777777" w:rsidR="001E611A" w:rsidRPr="00AF7E27" w:rsidRDefault="001E611A" w:rsidP="00D91E1C">
      <w:pPr>
        <w:autoSpaceDE w:val="0"/>
        <w:autoSpaceDN w:val="0"/>
        <w:adjustRightInd w:val="0"/>
        <w:rPr>
          <w:rFonts w:ascii="Arial" w:hAnsi="Arial" w:cs="Arial"/>
          <w:sz w:val="22"/>
          <w:szCs w:val="22"/>
        </w:rPr>
      </w:pPr>
    </w:p>
    <w:p w14:paraId="225FE5C6" w14:textId="77777777" w:rsidR="001E611A" w:rsidRPr="00AF7E27" w:rsidRDefault="001E611A" w:rsidP="00D91E1C">
      <w:pPr>
        <w:autoSpaceDE w:val="0"/>
        <w:autoSpaceDN w:val="0"/>
        <w:adjustRightInd w:val="0"/>
        <w:rPr>
          <w:rFonts w:ascii="Arial" w:hAnsi="Arial" w:cs="Arial"/>
          <w:sz w:val="22"/>
          <w:szCs w:val="22"/>
        </w:rPr>
      </w:pPr>
      <w:r w:rsidRPr="00AF7E27">
        <w:rPr>
          <w:rFonts w:ascii="Arial" w:hAnsi="Arial" w:cs="Arial"/>
          <w:sz w:val="22"/>
          <w:szCs w:val="22"/>
        </w:rPr>
        <w:t xml:space="preserve">To maintain awareness of and commitment to the </w:t>
      </w:r>
      <w:r w:rsidR="0068740C" w:rsidRPr="00AF7E27">
        <w:rPr>
          <w:rFonts w:ascii="Arial" w:hAnsi="Arial" w:cs="Arial"/>
          <w:sz w:val="22"/>
          <w:szCs w:val="22"/>
        </w:rPr>
        <w:t>Trust</w:t>
      </w:r>
      <w:r w:rsidRPr="00AF7E27">
        <w:rPr>
          <w:rFonts w:ascii="Arial" w:hAnsi="Arial" w:cs="Arial"/>
          <w:sz w:val="22"/>
          <w:szCs w:val="22"/>
        </w:rPr>
        <w:t>’s Equal Opportunity Policies in relation to both employment and service delivery</w:t>
      </w:r>
      <w:r w:rsidR="00E30D92" w:rsidRPr="00AF7E27">
        <w:rPr>
          <w:rFonts w:ascii="Arial" w:hAnsi="Arial" w:cs="Arial"/>
          <w:sz w:val="22"/>
          <w:szCs w:val="22"/>
        </w:rPr>
        <w:t>.</w:t>
      </w:r>
    </w:p>
    <w:p w14:paraId="53FE9C51" w14:textId="38C7BF02" w:rsidR="001E611A" w:rsidRPr="00AF7E27" w:rsidRDefault="001E611A" w:rsidP="00D91E1C">
      <w:pPr>
        <w:autoSpaceDE w:val="0"/>
        <w:autoSpaceDN w:val="0"/>
        <w:adjustRightInd w:val="0"/>
        <w:rPr>
          <w:rFonts w:ascii="Arial" w:hAnsi="Arial" w:cs="Arial"/>
          <w:sz w:val="22"/>
          <w:szCs w:val="22"/>
        </w:rPr>
      </w:pPr>
    </w:p>
    <w:p w14:paraId="69BFC2E3" w14:textId="77777777" w:rsidR="001E611A" w:rsidRPr="00AF7E27" w:rsidRDefault="001E611A" w:rsidP="00D91E1C">
      <w:pPr>
        <w:autoSpaceDE w:val="0"/>
        <w:autoSpaceDN w:val="0"/>
        <w:adjustRightInd w:val="0"/>
        <w:rPr>
          <w:rFonts w:ascii="Arial" w:hAnsi="Arial" w:cs="Arial"/>
          <w:sz w:val="22"/>
          <w:szCs w:val="22"/>
        </w:rPr>
      </w:pPr>
      <w:r w:rsidRPr="00AF7E27">
        <w:rPr>
          <w:rFonts w:ascii="Arial" w:hAnsi="Arial" w:cs="Arial"/>
          <w:sz w:val="22"/>
          <w:szCs w:val="22"/>
        </w:rPr>
        <w:t>To fully comply with the Health and Safety at Work Act 1974 etc</w:t>
      </w:r>
      <w:r w:rsidR="00E30D92" w:rsidRPr="00AF7E27">
        <w:rPr>
          <w:rFonts w:ascii="Arial" w:hAnsi="Arial" w:cs="Arial"/>
          <w:sz w:val="22"/>
          <w:szCs w:val="22"/>
        </w:rPr>
        <w:t>.</w:t>
      </w:r>
      <w:r w:rsidRPr="00AF7E27">
        <w:rPr>
          <w:rFonts w:ascii="Arial" w:hAnsi="Arial" w:cs="Arial"/>
          <w:sz w:val="22"/>
          <w:szCs w:val="22"/>
        </w:rPr>
        <w:t xml:space="preserve"> the school’s Health and Safety Policy and all locally agreed safe methods of work</w:t>
      </w:r>
      <w:r w:rsidR="00E30D92" w:rsidRPr="00AF7E27">
        <w:rPr>
          <w:rFonts w:ascii="Arial" w:hAnsi="Arial" w:cs="Arial"/>
          <w:sz w:val="22"/>
          <w:szCs w:val="22"/>
        </w:rPr>
        <w:t>.</w:t>
      </w:r>
    </w:p>
    <w:p w14:paraId="7CA47B24" w14:textId="77777777" w:rsidR="001E611A" w:rsidRPr="00AF7E27" w:rsidRDefault="001E611A" w:rsidP="00D91E1C">
      <w:pPr>
        <w:autoSpaceDE w:val="0"/>
        <w:autoSpaceDN w:val="0"/>
        <w:adjustRightInd w:val="0"/>
        <w:rPr>
          <w:rFonts w:ascii="Arial" w:hAnsi="Arial" w:cs="Arial"/>
          <w:sz w:val="22"/>
          <w:szCs w:val="22"/>
        </w:rPr>
      </w:pPr>
    </w:p>
    <w:p w14:paraId="4D151DDF" w14:textId="77777777" w:rsidR="001E611A" w:rsidRPr="00AF7E27" w:rsidRDefault="001E611A" w:rsidP="00D91E1C">
      <w:pPr>
        <w:autoSpaceDE w:val="0"/>
        <w:autoSpaceDN w:val="0"/>
        <w:adjustRightInd w:val="0"/>
        <w:rPr>
          <w:rFonts w:ascii="Arial" w:hAnsi="Arial" w:cs="Arial"/>
          <w:sz w:val="22"/>
          <w:szCs w:val="22"/>
        </w:rPr>
      </w:pPr>
      <w:r w:rsidRPr="00AF7E27">
        <w:rPr>
          <w:rFonts w:ascii="Arial" w:hAnsi="Arial" w:cs="Arial"/>
          <w:sz w:val="22"/>
          <w:szCs w:val="22"/>
        </w:rPr>
        <w:t>To work with colleagues to achieve</w:t>
      </w:r>
      <w:r w:rsidR="001F0952" w:rsidRPr="00AF7E27">
        <w:rPr>
          <w:rFonts w:ascii="Arial" w:hAnsi="Arial" w:cs="Arial"/>
          <w:sz w:val="22"/>
          <w:szCs w:val="22"/>
        </w:rPr>
        <w:t xml:space="preserve"> </w:t>
      </w:r>
      <w:r w:rsidR="0068740C" w:rsidRPr="00AF7E27">
        <w:rPr>
          <w:rFonts w:ascii="Arial" w:hAnsi="Arial" w:cs="Arial"/>
          <w:sz w:val="22"/>
          <w:szCs w:val="22"/>
        </w:rPr>
        <w:t>Trust</w:t>
      </w:r>
      <w:r w:rsidR="001F0952" w:rsidRPr="00AF7E27">
        <w:rPr>
          <w:rFonts w:ascii="Arial" w:hAnsi="Arial" w:cs="Arial"/>
          <w:sz w:val="22"/>
          <w:szCs w:val="22"/>
        </w:rPr>
        <w:t xml:space="preserve"> </w:t>
      </w:r>
      <w:r w:rsidRPr="00AF7E27">
        <w:rPr>
          <w:rFonts w:ascii="Arial" w:hAnsi="Arial" w:cs="Arial"/>
          <w:sz w:val="22"/>
          <w:szCs w:val="22"/>
        </w:rPr>
        <w:t>objectives and targets</w:t>
      </w:r>
      <w:r w:rsidR="00E30D92" w:rsidRPr="00AF7E27">
        <w:rPr>
          <w:rFonts w:ascii="Arial" w:hAnsi="Arial" w:cs="Arial"/>
          <w:sz w:val="22"/>
          <w:szCs w:val="22"/>
        </w:rPr>
        <w:t>.</w:t>
      </w:r>
    </w:p>
    <w:p w14:paraId="3E27CF5A" w14:textId="4DBB5D88" w:rsidR="001E611A" w:rsidRPr="00AF7E27" w:rsidRDefault="001E611A" w:rsidP="00D91E1C">
      <w:pPr>
        <w:autoSpaceDE w:val="0"/>
        <w:autoSpaceDN w:val="0"/>
        <w:adjustRightInd w:val="0"/>
        <w:rPr>
          <w:rFonts w:ascii="Arial" w:hAnsi="Arial" w:cs="Arial"/>
          <w:sz w:val="22"/>
          <w:szCs w:val="22"/>
        </w:rPr>
      </w:pPr>
    </w:p>
    <w:p w14:paraId="184A7349" w14:textId="77777777" w:rsidR="001E611A" w:rsidRPr="00AF7E27" w:rsidRDefault="001E611A" w:rsidP="00D91E1C">
      <w:pPr>
        <w:autoSpaceDE w:val="0"/>
        <w:autoSpaceDN w:val="0"/>
        <w:adjustRightInd w:val="0"/>
        <w:rPr>
          <w:rFonts w:ascii="Arial" w:hAnsi="Arial" w:cs="Arial"/>
          <w:sz w:val="22"/>
          <w:szCs w:val="22"/>
        </w:rPr>
      </w:pPr>
      <w:r w:rsidRPr="00AF7E27">
        <w:rPr>
          <w:rFonts w:ascii="Arial" w:hAnsi="Arial" w:cs="Arial"/>
          <w:sz w:val="22"/>
          <w:szCs w:val="22"/>
        </w:rPr>
        <w:lastRenderedPageBreak/>
        <w:t xml:space="preserve">To participate in Employee Development schemes and Performance Management and contribute to the identification of </w:t>
      </w:r>
      <w:r w:rsidR="00FA1DD9" w:rsidRPr="00AF7E27">
        <w:rPr>
          <w:rFonts w:ascii="Arial" w:hAnsi="Arial" w:cs="Arial"/>
          <w:sz w:val="22"/>
          <w:szCs w:val="22"/>
        </w:rPr>
        <w:t xml:space="preserve">your </w:t>
      </w:r>
      <w:r w:rsidRPr="00AF7E27">
        <w:rPr>
          <w:rFonts w:ascii="Arial" w:hAnsi="Arial" w:cs="Arial"/>
          <w:sz w:val="22"/>
          <w:szCs w:val="22"/>
        </w:rPr>
        <w:t>own</w:t>
      </w:r>
      <w:r w:rsidR="00FA1DD9" w:rsidRPr="00AF7E27">
        <w:rPr>
          <w:rFonts w:ascii="Arial" w:hAnsi="Arial" w:cs="Arial"/>
          <w:sz w:val="22"/>
          <w:szCs w:val="22"/>
        </w:rPr>
        <w:t xml:space="preserve"> </w:t>
      </w:r>
      <w:r w:rsidRPr="00AF7E27">
        <w:rPr>
          <w:rFonts w:ascii="Arial" w:hAnsi="Arial" w:cs="Arial"/>
          <w:sz w:val="22"/>
          <w:szCs w:val="22"/>
        </w:rPr>
        <w:t>development needs</w:t>
      </w:r>
      <w:r w:rsidR="00E30D92" w:rsidRPr="00AF7E27">
        <w:rPr>
          <w:rFonts w:ascii="Arial" w:hAnsi="Arial" w:cs="Arial"/>
          <w:sz w:val="22"/>
          <w:szCs w:val="22"/>
        </w:rPr>
        <w:t>.</w:t>
      </w:r>
    </w:p>
    <w:p w14:paraId="7B3564D9" w14:textId="77777777" w:rsidR="006D75CF" w:rsidRPr="00AF7E27" w:rsidRDefault="006D75CF" w:rsidP="00D91E1C">
      <w:pPr>
        <w:rPr>
          <w:rFonts w:ascii="Arial" w:hAnsi="Arial" w:cs="Arial"/>
          <w:b/>
          <w:bCs/>
          <w:sz w:val="22"/>
          <w:szCs w:val="22"/>
        </w:rPr>
      </w:pPr>
    </w:p>
    <w:bookmarkEnd w:id="0"/>
    <w:p w14:paraId="4A6AD4EA" w14:textId="77777777" w:rsidR="006D75CF" w:rsidRPr="00AF7E27" w:rsidRDefault="006D75CF" w:rsidP="00D91E1C">
      <w:pPr>
        <w:rPr>
          <w:rFonts w:ascii="Arial" w:hAnsi="Arial" w:cs="Arial"/>
          <w:sz w:val="22"/>
          <w:szCs w:val="22"/>
        </w:rPr>
      </w:pPr>
      <w:r w:rsidRPr="00AF7E27">
        <w:rPr>
          <w:rFonts w:ascii="Arial" w:hAnsi="Arial" w:cs="Arial"/>
          <w:b/>
          <w:bCs/>
          <w:sz w:val="22"/>
          <w:szCs w:val="22"/>
        </w:rPr>
        <w:t>PRINCIPAL RESPONSIBILITIES/DUTIES</w:t>
      </w:r>
    </w:p>
    <w:p w14:paraId="7F76E70D" w14:textId="77777777" w:rsidR="006D75CF" w:rsidRPr="00AF7E27" w:rsidRDefault="006D75CF" w:rsidP="00D91E1C">
      <w:pPr>
        <w:rPr>
          <w:rFonts w:ascii="Arial" w:hAnsi="Arial" w:cs="Arial"/>
          <w:sz w:val="22"/>
          <w:szCs w:val="22"/>
        </w:rPr>
      </w:pPr>
    </w:p>
    <w:p w14:paraId="0F8AD9F5" w14:textId="77777777" w:rsidR="00E56822" w:rsidRPr="00AF7E27" w:rsidRDefault="00B31BBC" w:rsidP="00FA1DD9">
      <w:pPr>
        <w:pStyle w:val="ListParagraph"/>
        <w:autoSpaceDE w:val="0"/>
        <w:autoSpaceDN w:val="0"/>
        <w:adjustRightInd w:val="0"/>
        <w:ind w:left="0"/>
        <w:contextualSpacing/>
        <w:rPr>
          <w:rFonts w:ascii="Arial" w:hAnsi="Arial" w:cs="Arial"/>
          <w:sz w:val="22"/>
          <w:szCs w:val="22"/>
        </w:rPr>
      </w:pPr>
      <w:r w:rsidRPr="00AF7E27">
        <w:rPr>
          <w:rFonts w:ascii="Arial" w:hAnsi="Arial" w:cs="Arial"/>
          <w:sz w:val="22"/>
          <w:szCs w:val="22"/>
        </w:rPr>
        <w:t xml:space="preserve">Ensure </w:t>
      </w:r>
      <w:r w:rsidR="00356506" w:rsidRPr="00AF7E27">
        <w:rPr>
          <w:rFonts w:ascii="Arial" w:hAnsi="Arial" w:cs="Arial"/>
          <w:sz w:val="22"/>
          <w:szCs w:val="22"/>
        </w:rPr>
        <w:t xml:space="preserve">accuracy and confidentiality </w:t>
      </w:r>
      <w:r w:rsidR="00194C92" w:rsidRPr="00AF7E27">
        <w:rPr>
          <w:rFonts w:ascii="Arial" w:hAnsi="Arial" w:cs="Arial"/>
          <w:sz w:val="22"/>
          <w:szCs w:val="22"/>
        </w:rPr>
        <w:t>in</w:t>
      </w:r>
      <w:r w:rsidR="00356506" w:rsidRPr="00AF7E27">
        <w:rPr>
          <w:rFonts w:ascii="Arial" w:hAnsi="Arial" w:cs="Arial"/>
          <w:sz w:val="22"/>
          <w:szCs w:val="22"/>
        </w:rPr>
        <w:t xml:space="preserve"> all levels of work</w:t>
      </w:r>
      <w:r w:rsidR="00E56822" w:rsidRPr="00AF7E27">
        <w:rPr>
          <w:rFonts w:ascii="Arial" w:hAnsi="Arial" w:cs="Arial"/>
          <w:sz w:val="22"/>
          <w:szCs w:val="22"/>
        </w:rPr>
        <w:t>.</w:t>
      </w:r>
    </w:p>
    <w:p w14:paraId="5CD845C6" w14:textId="77777777" w:rsidR="006C2670" w:rsidRPr="00AF7E27" w:rsidRDefault="006C2670" w:rsidP="00FA1DD9">
      <w:pPr>
        <w:pStyle w:val="ListParagraph"/>
        <w:autoSpaceDE w:val="0"/>
        <w:autoSpaceDN w:val="0"/>
        <w:adjustRightInd w:val="0"/>
        <w:ind w:left="0"/>
        <w:contextualSpacing/>
        <w:rPr>
          <w:rFonts w:ascii="Arial" w:hAnsi="Arial" w:cs="Arial"/>
          <w:sz w:val="22"/>
          <w:szCs w:val="22"/>
        </w:rPr>
      </w:pPr>
    </w:p>
    <w:p w14:paraId="6FF9987D" w14:textId="791825B5" w:rsidR="001715C1" w:rsidRPr="00AF7E27" w:rsidRDefault="145ACD22" w:rsidP="6EEF28FB">
      <w:pPr>
        <w:pStyle w:val="ListParagraph"/>
        <w:autoSpaceDE w:val="0"/>
        <w:autoSpaceDN w:val="0"/>
        <w:adjustRightInd w:val="0"/>
        <w:ind w:left="0"/>
        <w:contextualSpacing/>
        <w:rPr>
          <w:rFonts w:ascii="Arial" w:hAnsi="Arial" w:cs="Arial"/>
          <w:sz w:val="22"/>
          <w:szCs w:val="22"/>
        </w:rPr>
      </w:pPr>
      <w:r w:rsidRPr="6EEF28FB">
        <w:rPr>
          <w:rFonts w:ascii="Arial" w:hAnsi="Arial" w:cs="Arial"/>
          <w:sz w:val="22"/>
          <w:szCs w:val="22"/>
        </w:rPr>
        <w:t>Complete the HR Induction</w:t>
      </w:r>
      <w:r w:rsidR="31B3999C" w:rsidRPr="6EEF28FB">
        <w:rPr>
          <w:rFonts w:ascii="Arial" w:hAnsi="Arial" w:cs="Arial"/>
          <w:sz w:val="22"/>
          <w:szCs w:val="22"/>
        </w:rPr>
        <w:t xml:space="preserve"> and new starter processes</w:t>
      </w:r>
      <w:r w:rsidRPr="6EEF28FB">
        <w:rPr>
          <w:rFonts w:ascii="Arial" w:hAnsi="Arial" w:cs="Arial"/>
          <w:sz w:val="22"/>
          <w:szCs w:val="22"/>
        </w:rPr>
        <w:t xml:space="preserve"> for all new staff to the Trust to support the </w:t>
      </w:r>
      <w:r w:rsidR="0D04E216" w:rsidRPr="6EEF28FB">
        <w:rPr>
          <w:rFonts w:ascii="Arial" w:hAnsi="Arial" w:cs="Arial"/>
          <w:sz w:val="22"/>
          <w:szCs w:val="22"/>
        </w:rPr>
        <w:t>Senior HR Advisor</w:t>
      </w:r>
      <w:r w:rsidR="41536A05" w:rsidRPr="6EEF28FB">
        <w:rPr>
          <w:rFonts w:ascii="Arial" w:hAnsi="Arial" w:cs="Arial"/>
          <w:sz w:val="22"/>
          <w:szCs w:val="22"/>
        </w:rPr>
        <w:t>.</w:t>
      </w:r>
    </w:p>
    <w:p w14:paraId="5587886F" w14:textId="77777777" w:rsidR="00160DAD" w:rsidRPr="00AF7E27" w:rsidRDefault="00160DAD" w:rsidP="6EEF28FB">
      <w:pPr>
        <w:pStyle w:val="ListParagraph"/>
        <w:autoSpaceDE w:val="0"/>
        <w:autoSpaceDN w:val="0"/>
        <w:adjustRightInd w:val="0"/>
        <w:ind w:left="0"/>
        <w:contextualSpacing/>
        <w:rPr>
          <w:rFonts w:ascii="Arial" w:hAnsi="Arial" w:cs="Arial"/>
          <w:sz w:val="22"/>
          <w:szCs w:val="22"/>
        </w:rPr>
      </w:pPr>
    </w:p>
    <w:p w14:paraId="4B89EC68" w14:textId="2B7ECD84" w:rsidR="00160DAD" w:rsidRPr="00AF7E27" w:rsidRDefault="145ACD22" w:rsidP="6EEF28FB">
      <w:pPr>
        <w:pStyle w:val="ListParagraph"/>
        <w:autoSpaceDE w:val="0"/>
        <w:autoSpaceDN w:val="0"/>
        <w:adjustRightInd w:val="0"/>
        <w:ind w:left="0"/>
        <w:contextualSpacing/>
        <w:rPr>
          <w:rFonts w:ascii="Arial" w:hAnsi="Arial" w:cs="Arial"/>
          <w:sz w:val="22"/>
          <w:szCs w:val="22"/>
        </w:rPr>
      </w:pPr>
      <w:r w:rsidRPr="6EEF28FB">
        <w:rPr>
          <w:rFonts w:ascii="Arial" w:hAnsi="Arial" w:cs="Arial"/>
          <w:sz w:val="22"/>
          <w:szCs w:val="22"/>
        </w:rPr>
        <w:t xml:space="preserve">Support the Administration </w:t>
      </w:r>
      <w:r w:rsidR="0B47184A" w:rsidRPr="6EEF28FB">
        <w:rPr>
          <w:rFonts w:ascii="Arial" w:hAnsi="Arial" w:cs="Arial"/>
          <w:sz w:val="22"/>
          <w:szCs w:val="22"/>
        </w:rPr>
        <w:t>Leads</w:t>
      </w:r>
      <w:r w:rsidRPr="6EEF28FB">
        <w:rPr>
          <w:rFonts w:ascii="Arial" w:hAnsi="Arial" w:cs="Arial"/>
          <w:sz w:val="22"/>
          <w:szCs w:val="22"/>
        </w:rPr>
        <w:t xml:space="preserve"> in the </w:t>
      </w:r>
      <w:r w:rsidR="7D85E3BA" w:rsidRPr="6EEF28FB">
        <w:rPr>
          <w:rFonts w:ascii="Arial" w:hAnsi="Arial" w:cs="Arial"/>
          <w:sz w:val="22"/>
          <w:szCs w:val="22"/>
        </w:rPr>
        <w:t>academies</w:t>
      </w:r>
      <w:r w:rsidRPr="6EEF28FB">
        <w:rPr>
          <w:rFonts w:ascii="Arial" w:hAnsi="Arial" w:cs="Arial"/>
          <w:sz w:val="22"/>
          <w:szCs w:val="22"/>
        </w:rPr>
        <w:t xml:space="preserve"> with all aspects of staff absence </w:t>
      </w:r>
      <w:r w:rsidR="58082238" w:rsidRPr="6EEF28FB">
        <w:rPr>
          <w:rFonts w:ascii="Arial" w:hAnsi="Arial" w:cs="Arial"/>
          <w:sz w:val="22"/>
          <w:szCs w:val="22"/>
        </w:rPr>
        <w:t xml:space="preserve">management </w:t>
      </w:r>
      <w:r w:rsidRPr="6EEF28FB">
        <w:rPr>
          <w:rFonts w:ascii="Arial" w:hAnsi="Arial" w:cs="Arial"/>
          <w:sz w:val="22"/>
          <w:szCs w:val="22"/>
        </w:rPr>
        <w:t xml:space="preserve">and ensure accurate recording of absence data onto the </w:t>
      </w:r>
      <w:proofErr w:type="gramStart"/>
      <w:r w:rsidRPr="6EEF28FB">
        <w:rPr>
          <w:rFonts w:ascii="Arial" w:hAnsi="Arial" w:cs="Arial"/>
          <w:sz w:val="22"/>
          <w:szCs w:val="22"/>
        </w:rPr>
        <w:t>Payroll</w:t>
      </w:r>
      <w:proofErr w:type="gramEnd"/>
      <w:r w:rsidRPr="6EEF28FB">
        <w:rPr>
          <w:rFonts w:ascii="Arial" w:hAnsi="Arial" w:cs="Arial"/>
          <w:sz w:val="22"/>
          <w:szCs w:val="22"/>
        </w:rPr>
        <w:t xml:space="preserve"> system.</w:t>
      </w:r>
    </w:p>
    <w:p w14:paraId="053F22B5" w14:textId="77777777" w:rsidR="00160DAD" w:rsidRPr="00AF7E27" w:rsidRDefault="00160DAD" w:rsidP="00FA1DD9">
      <w:pPr>
        <w:pStyle w:val="ListParagraph"/>
        <w:autoSpaceDE w:val="0"/>
        <w:autoSpaceDN w:val="0"/>
        <w:adjustRightInd w:val="0"/>
        <w:ind w:left="0"/>
        <w:contextualSpacing/>
        <w:rPr>
          <w:rFonts w:ascii="Arial" w:hAnsi="Arial" w:cs="Arial"/>
          <w:sz w:val="22"/>
          <w:szCs w:val="22"/>
        </w:rPr>
      </w:pPr>
    </w:p>
    <w:p w14:paraId="622333D2" w14:textId="50BADCC3" w:rsidR="00356506" w:rsidRPr="00AF7E27" w:rsidRDefault="0D04E216" w:rsidP="6EEF28FB">
      <w:pPr>
        <w:pStyle w:val="ListParagraph"/>
        <w:autoSpaceDE w:val="0"/>
        <w:autoSpaceDN w:val="0"/>
        <w:adjustRightInd w:val="0"/>
        <w:ind w:left="0"/>
        <w:contextualSpacing/>
        <w:rPr>
          <w:rFonts w:ascii="Arial" w:hAnsi="Arial" w:cs="Arial"/>
          <w:sz w:val="22"/>
          <w:szCs w:val="22"/>
        </w:rPr>
      </w:pPr>
      <w:r w:rsidRPr="6EEF28FB">
        <w:rPr>
          <w:rFonts w:ascii="Arial" w:hAnsi="Arial" w:cs="Arial"/>
          <w:sz w:val="22"/>
          <w:szCs w:val="22"/>
        </w:rPr>
        <w:t xml:space="preserve">Support the Senior HR Advisor to </w:t>
      </w:r>
      <w:r w:rsidR="16DD71A3" w:rsidRPr="6EEF28FB">
        <w:rPr>
          <w:rFonts w:ascii="Arial" w:hAnsi="Arial" w:cs="Arial"/>
          <w:sz w:val="22"/>
          <w:szCs w:val="22"/>
        </w:rPr>
        <w:t>p</w:t>
      </w:r>
      <w:r w:rsidR="145ACD22" w:rsidRPr="6EEF28FB">
        <w:rPr>
          <w:rFonts w:ascii="Arial" w:hAnsi="Arial" w:cs="Arial"/>
          <w:sz w:val="22"/>
          <w:szCs w:val="22"/>
        </w:rPr>
        <w:t>rovide letters and information to all staff in relation to adjustments in their pay.</w:t>
      </w:r>
    </w:p>
    <w:p w14:paraId="7B87F6B9" w14:textId="77777777" w:rsidR="001D6A32" w:rsidRPr="00AF7E27" w:rsidRDefault="001D6A32" w:rsidP="00FA1DD9">
      <w:pPr>
        <w:pStyle w:val="ListParagraph"/>
        <w:autoSpaceDE w:val="0"/>
        <w:autoSpaceDN w:val="0"/>
        <w:adjustRightInd w:val="0"/>
        <w:ind w:left="0"/>
        <w:contextualSpacing/>
        <w:rPr>
          <w:rFonts w:ascii="Arial" w:hAnsi="Arial" w:cs="Arial"/>
          <w:sz w:val="22"/>
          <w:szCs w:val="22"/>
        </w:rPr>
      </w:pPr>
    </w:p>
    <w:p w14:paraId="2A110594" w14:textId="30BD4AF2" w:rsidR="00963C38" w:rsidRPr="00AF7E27" w:rsidRDefault="58082238" w:rsidP="6EEF28FB">
      <w:pPr>
        <w:pStyle w:val="ListParagraph"/>
        <w:autoSpaceDE w:val="0"/>
        <w:autoSpaceDN w:val="0"/>
        <w:adjustRightInd w:val="0"/>
        <w:ind w:left="0"/>
        <w:contextualSpacing/>
        <w:rPr>
          <w:rFonts w:ascii="Arial" w:hAnsi="Arial" w:cs="Arial"/>
          <w:sz w:val="22"/>
          <w:szCs w:val="22"/>
        </w:rPr>
      </w:pPr>
      <w:r w:rsidRPr="6EEF28FB">
        <w:rPr>
          <w:rFonts w:ascii="Arial" w:hAnsi="Arial" w:cs="Arial"/>
          <w:sz w:val="22"/>
          <w:szCs w:val="22"/>
        </w:rPr>
        <w:t xml:space="preserve">Support </w:t>
      </w:r>
      <w:r w:rsidR="7D85E3BA" w:rsidRPr="6EEF28FB">
        <w:rPr>
          <w:rFonts w:ascii="Arial" w:hAnsi="Arial" w:cs="Arial"/>
          <w:sz w:val="22"/>
          <w:szCs w:val="22"/>
        </w:rPr>
        <w:t>Principals</w:t>
      </w:r>
      <w:r w:rsidRPr="6EEF28FB">
        <w:rPr>
          <w:rFonts w:ascii="Arial" w:hAnsi="Arial" w:cs="Arial"/>
          <w:sz w:val="22"/>
          <w:szCs w:val="22"/>
        </w:rPr>
        <w:t xml:space="preserve"> and Senior Leadership Teams with first level information about staff absence management</w:t>
      </w:r>
      <w:r w:rsidR="157FB5C6" w:rsidRPr="6EEF28FB">
        <w:rPr>
          <w:rFonts w:ascii="Arial" w:hAnsi="Arial" w:cs="Arial"/>
          <w:sz w:val="22"/>
          <w:szCs w:val="22"/>
        </w:rPr>
        <w:t>, running absence reports and meeting with staff regarding low-level absence concerns.</w:t>
      </w:r>
    </w:p>
    <w:p w14:paraId="546C060C" w14:textId="3369C198" w:rsidR="21AD3A1E" w:rsidRDefault="21AD3A1E" w:rsidP="6EEF28FB">
      <w:pPr>
        <w:pStyle w:val="ListParagraph"/>
        <w:ind w:left="0"/>
        <w:contextualSpacing/>
        <w:rPr>
          <w:rFonts w:ascii="Arial" w:hAnsi="Arial" w:cs="Arial"/>
          <w:sz w:val="22"/>
          <w:szCs w:val="22"/>
        </w:rPr>
      </w:pPr>
    </w:p>
    <w:p w14:paraId="79F6AF28" w14:textId="2A744C5C" w:rsidR="3BFB7A8E" w:rsidRDefault="3BFB7A8E" w:rsidP="21AD3A1E">
      <w:pPr>
        <w:spacing w:line="259" w:lineRule="auto"/>
        <w:rPr>
          <w:color w:val="FF0000"/>
        </w:rPr>
      </w:pPr>
      <w:r w:rsidRPr="6EEF28FB">
        <w:rPr>
          <w:rFonts w:ascii="Arial" w:eastAsia="Arial" w:hAnsi="Arial" w:cs="Arial"/>
          <w:sz w:val="22"/>
          <w:szCs w:val="22"/>
        </w:rPr>
        <w:t>Under the direction of the Executive Lead for People and Culture</w:t>
      </w:r>
      <w:r w:rsidR="126F0E5E" w:rsidRPr="6EEF28FB">
        <w:rPr>
          <w:rFonts w:ascii="Arial" w:eastAsia="Arial" w:hAnsi="Arial" w:cs="Arial"/>
          <w:sz w:val="22"/>
          <w:szCs w:val="22"/>
        </w:rPr>
        <w:t xml:space="preserve"> and Senior HR Advisor,</w:t>
      </w:r>
      <w:r w:rsidRPr="6EEF28FB">
        <w:rPr>
          <w:rFonts w:ascii="Arial" w:eastAsia="Arial" w:hAnsi="Arial" w:cs="Arial"/>
          <w:sz w:val="22"/>
          <w:szCs w:val="22"/>
        </w:rPr>
        <w:t xml:space="preserve"> prepare absence management letters.</w:t>
      </w:r>
    </w:p>
    <w:p w14:paraId="7F68A2A3" w14:textId="0CB5B3B6" w:rsidR="21AD3A1E" w:rsidRDefault="21AD3A1E" w:rsidP="21AD3A1E">
      <w:pPr>
        <w:pStyle w:val="ListParagraph"/>
        <w:ind w:left="0"/>
        <w:contextualSpacing/>
        <w:rPr>
          <w:rFonts w:ascii="Arial" w:hAnsi="Arial" w:cs="Arial"/>
          <w:color w:val="FF0000"/>
          <w:sz w:val="22"/>
          <w:szCs w:val="22"/>
        </w:rPr>
      </w:pPr>
    </w:p>
    <w:p w14:paraId="7A6BE134" w14:textId="719ACCB1" w:rsidR="00356506" w:rsidRPr="00AF7E27" w:rsidRDefault="145ACD22" w:rsidP="3B8F1475">
      <w:pPr>
        <w:pStyle w:val="ListParagraph"/>
        <w:autoSpaceDE w:val="0"/>
        <w:autoSpaceDN w:val="0"/>
        <w:adjustRightInd w:val="0"/>
        <w:ind w:left="0"/>
        <w:contextualSpacing/>
      </w:pPr>
      <w:r w:rsidRPr="21AD3A1E">
        <w:rPr>
          <w:rFonts w:ascii="Arial" w:hAnsi="Arial" w:cs="Arial"/>
          <w:sz w:val="22"/>
          <w:szCs w:val="22"/>
        </w:rPr>
        <w:t xml:space="preserve">Be the first point of contact for staff in relation </w:t>
      </w:r>
      <w:r w:rsidR="7D805442" w:rsidRPr="21AD3A1E">
        <w:rPr>
          <w:rFonts w:ascii="Arial" w:hAnsi="Arial" w:cs="Arial"/>
          <w:sz w:val="22"/>
          <w:szCs w:val="22"/>
        </w:rPr>
        <w:t>to maternity / paternity leave and ensure accurate information is provided to payroll.</w:t>
      </w:r>
    </w:p>
    <w:p w14:paraId="7AB97E20" w14:textId="6B48157E" w:rsidR="3B8F1475" w:rsidRDefault="3B8F1475" w:rsidP="3B8F1475">
      <w:pPr>
        <w:pStyle w:val="ListParagraph"/>
        <w:ind w:left="0"/>
        <w:contextualSpacing/>
        <w:rPr>
          <w:rFonts w:ascii="Arial" w:hAnsi="Arial" w:cs="Arial"/>
          <w:sz w:val="22"/>
          <w:szCs w:val="22"/>
        </w:rPr>
      </w:pPr>
    </w:p>
    <w:p w14:paraId="55DF47B2" w14:textId="023241F0" w:rsidR="31419F02" w:rsidRDefault="31419F02" w:rsidP="6EEF28FB">
      <w:pPr>
        <w:pStyle w:val="ListParagraph"/>
        <w:ind w:left="0"/>
        <w:contextualSpacing/>
        <w:rPr>
          <w:rFonts w:ascii="Arial" w:hAnsi="Arial" w:cs="Arial"/>
          <w:color w:val="FF0000"/>
          <w:sz w:val="22"/>
          <w:szCs w:val="22"/>
        </w:rPr>
      </w:pPr>
      <w:r w:rsidRPr="6EEF28FB">
        <w:rPr>
          <w:rFonts w:ascii="Arial" w:hAnsi="Arial" w:cs="Arial"/>
          <w:sz w:val="22"/>
          <w:szCs w:val="22"/>
        </w:rPr>
        <w:t xml:space="preserve">Apply and renew all DBS’ for returning staff from maternity leave. </w:t>
      </w:r>
    </w:p>
    <w:p w14:paraId="17AB9249" w14:textId="77777777" w:rsidR="009D3AEA" w:rsidRPr="00AF7E27" w:rsidRDefault="009D3AEA" w:rsidP="00FA1DD9">
      <w:pPr>
        <w:pStyle w:val="ListParagraph"/>
        <w:autoSpaceDE w:val="0"/>
        <w:autoSpaceDN w:val="0"/>
        <w:adjustRightInd w:val="0"/>
        <w:ind w:left="0"/>
        <w:contextualSpacing/>
        <w:rPr>
          <w:rFonts w:ascii="Arial" w:hAnsi="Arial" w:cs="Arial"/>
          <w:sz w:val="22"/>
          <w:szCs w:val="22"/>
        </w:rPr>
      </w:pPr>
    </w:p>
    <w:p w14:paraId="2C17C0E1" w14:textId="6E85E65F" w:rsidR="009D3AEA" w:rsidRPr="00AF7E27" w:rsidRDefault="009D3AEA" w:rsidP="00FA1DD9">
      <w:pPr>
        <w:pStyle w:val="ListParagraph"/>
        <w:autoSpaceDE w:val="0"/>
        <w:autoSpaceDN w:val="0"/>
        <w:adjustRightInd w:val="0"/>
        <w:ind w:left="0"/>
        <w:contextualSpacing/>
        <w:rPr>
          <w:rFonts w:ascii="Arial" w:hAnsi="Arial" w:cs="Arial"/>
          <w:sz w:val="22"/>
          <w:szCs w:val="22"/>
        </w:rPr>
      </w:pPr>
      <w:r w:rsidRPr="00AF7E27">
        <w:rPr>
          <w:rFonts w:ascii="Arial" w:hAnsi="Arial" w:cs="Arial"/>
          <w:sz w:val="22"/>
          <w:szCs w:val="22"/>
        </w:rPr>
        <w:t xml:space="preserve">Ensure personal contact details are amended and updated for all </w:t>
      </w:r>
      <w:r w:rsidR="006C5609" w:rsidRPr="00AF7E27">
        <w:rPr>
          <w:rFonts w:ascii="Arial" w:hAnsi="Arial" w:cs="Arial"/>
          <w:sz w:val="22"/>
          <w:szCs w:val="22"/>
        </w:rPr>
        <w:t xml:space="preserve">Trust </w:t>
      </w:r>
      <w:r w:rsidRPr="00AF7E27">
        <w:rPr>
          <w:rFonts w:ascii="Arial" w:hAnsi="Arial" w:cs="Arial"/>
          <w:sz w:val="22"/>
          <w:szCs w:val="22"/>
        </w:rPr>
        <w:t xml:space="preserve">staff on the </w:t>
      </w:r>
      <w:r w:rsidR="002805E9">
        <w:rPr>
          <w:rFonts w:ascii="Arial" w:hAnsi="Arial" w:cs="Arial"/>
          <w:sz w:val="22"/>
          <w:szCs w:val="22"/>
        </w:rPr>
        <w:t xml:space="preserve">MIS </w:t>
      </w:r>
      <w:r w:rsidRPr="00AF7E27">
        <w:rPr>
          <w:rFonts w:ascii="Arial" w:hAnsi="Arial" w:cs="Arial"/>
          <w:sz w:val="22"/>
          <w:szCs w:val="22"/>
        </w:rPr>
        <w:t>system</w:t>
      </w:r>
      <w:r w:rsidR="00194C92" w:rsidRPr="00AF7E27">
        <w:rPr>
          <w:rFonts w:ascii="Arial" w:hAnsi="Arial" w:cs="Arial"/>
          <w:sz w:val="22"/>
          <w:szCs w:val="22"/>
        </w:rPr>
        <w:t xml:space="preserve"> and the Single Central Re</w:t>
      </w:r>
      <w:r w:rsidR="00AF7E27">
        <w:rPr>
          <w:rFonts w:ascii="Arial" w:hAnsi="Arial" w:cs="Arial"/>
          <w:sz w:val="22"/>
          <w:szCs w:val="22"/>
        </w:rPr>
        <w:t>cord</w:t>
      </w:r>
      <w:r w:rsidRPr="00AF7E27">
        <w:rPr>
          <w:rFonts w:ascii="Arial" w:hAnsi="Arial" w:cs="Arial"/>
          <w:sz w:val="22"/>
          <w:szCs w:val="22"/>
        </w:rPr>
        <w:t>.</w:t>
      </w:r>
    </w:p>
    <w:p w14:paraId="264F40B8" w14:textId="77777777" w:rsidR="001715C1" w:rsidRPr="00AF7E27" w:rsidRDefault="001715C1" w:rsidP="00FA1DD9">
      <w:pPr>
        <w:pStyle w:val="ListParagraph"/>
        <w:autoSpaceDE w:val="0"/>
        <w:autoSpaceDN w:val="0"/>
        <w:adjustRightInd w:val="0"/>
        <w:ind w:left="0"/>
        <w:contextualSpacing/>
        <w:rPr>
          <w:rFonts w:ascii="Arial" w:hAnsi="Arial" w:cs="Arial"/>
          <w:sz w:val="22"/>
          <w:szCs w:val="22"/>
        </w:rPr>
      </w:pPr>
    </w:p>
    <w:p w14:paraId="4972A989" w14:textId="77777777" w:rsidR="00963C38" w:rsidRPr="00AF7E27" w:rsidRDefault="001715C1" w:rsidP="00FA1DD9">
      <w:pPr>
        <w:pStyle w:val="ListParagraph"/>
        <w:autoSpaceDE w:val="0"/>
        <w:autoSpaceDN w:val="0"/>
        <w:adjustRightInd w:val="0"/>
        <w:ind w:left="0"/>
        <w:contextualSpacing/>
        <w:rPr>
          <w:rFonts w:ascii="Arial" w:hAnsi="Arial" w:cs="Arial"/>
          <w:sz w:val="22"/>
          <w:szCs w:val="22"/>
        </w:rPr>
      </w:pPr>
      <w:r w:rsidRPr="00AF7E27">
        <w:rPr>
          <w:rFonts w:ascii="Arial" w:hAnsi="Arial" w:cs="Arial"/>
          <w:sz w:val="22"/>
          <w:szCs w:val="22"/>
        </w:rPr>
        <w:t>Provide accurate</w:t>
      </w:r>
      <w:r w:rsidR="006C5609" w:rsidRPr="00AF7E27">
        <w:rPr>
          <w:rFonts w:ascii="Arial" w:hAnsi="Arial" w:cs="Arial"/>
          <w:sz w:val="22"/>
          <w:szCs w:val="22"/>
        </w:rPr>
        <w:t xml:space="preserve"> and timely</w:t>
      </w:r>
      <w:r w:rsidRPr="00AF7E27">
        <w:rPr>
          <w:rFonts w:ascii="Arial" w:hAnsi="Arial" w:cs="Arial"/>
          <w:sz w:val="22"/>
          <w:szCs w:val="22"/>
        </w:rPr>
        <w:t xml:space="preserve"> information to the Finance Team in relation to new starters, contractual changes and staff leavers</w:t>
      </w:r>
      <w:r w:rsidR="006C5609" w:rsidRPr="00AF7E27">
        <w:rPr>
          <w:rFonts w:ascii="Arial" w:hAnsi="Arial" w:cs="Arial"/>
          <w:sz w:val="22"/>
          <w:szCs w:val="22"/>
        </w:rPr>
        <w:t xml:space="preserve"> and other payroll matters related to staff</w:t>
      </w:r>
      <w:r w:rsidRPr="00AF7E27">
        <w:rPr>
          <w:rFonts w:ascii="Arial" w:hAnsi="Arial" w:cs="Arial"/>
          <w:sz w:val="22"/>
          <w:szCs w:val="22"/>
        </w:rPr>
        <w:t>.</w:t>
      </w:r>
    </w:p>
    <w:p w14:paraId="4EDECCAD" w14:textId="77777777" w:rsidR="00C710AC" w:rsidRPr="00AF7E27" w:rsidRDefault="00C710AC" w:rsidP="00FA1DD9">
      <w:pPr>
        <w:pStyle w:val="ListParagraph"/>
        <w:autoSpaceDE w:val="0"/>
        <w:autoSpaceDN w:val="0"/>
        <w:adjustRightInd w:val="0"/>
        <w:ind w:left="0"/>
        <w:contextualSpacing/>
        <w:rPr>
          <w:rFonts w:ascii="Arial" w:hAnsi="Arial" w:cs="Arial"/>
          <w:sz w:val="22"/>
          <w:szCs w:val="22"/>
        </w:rPr>
      </w:pPr>
    </w:p>
    <w:p w14:paraId="545EF5DE" w14:textId="7F716CD5" w:rsidR="00C710AC" w:rsidRPr="00AF7E27" w:rsidRDefault="26D39146" w:rsidP="6EEF28FB">
      <w:pPr>
        <w:pStyle w:val="ListParagraph"/>
        <w:autoSpaceDE w:val="0"/>
        <w:autoSpaceDN w:val="0"/>
        <w:adjustRightInd w:val="0"/>
        <w:ind w:left="0"/>
        <w:contextualSpacing/>
        <w:rPr>
          <w:rFonts w:ascii="Arial" w:hAnsi="Arial" w:cs="Arial"/>
          <w:sz w:val="22"/>
          <w:szCs w:val="22"/>
        </w:rPr>
      </w:pPr>
      <w:r w:rsidRPr="6EEF28FB">
        <w:rPr>
          <w:rFonts w:ascii="Arial" w:hAnsi="Arial" w:cs="Arial"/>
          <w:sz w:val="22"/>
          <w:szCs w:val="22"/>
        </w:rPr>
        <w:t xml:space="preserve">Prepare letters and contracts for new staff and contractual staff changes </w:t>
      </w:r>
      <w:r w:rsidR="1DE9E283" w:rsidRPr="6EEF28FB">
        <w:rPr>
          <w:rFonts w:ascii="Arial" w:hAnsi="Arial" w:cs="Arial"/>
          <w:sz w:val="22"/>
          <w:szCs w:val="22"/>
        </w:rPr>
        <w:t>and</w:t>
      </w:r>
      <w:r w:rsidR="6EC33998" w:rsidRPr="6EEF28FB">
        <w:rPr>
          <w:rFonts w:ascii="Arial" w:hAnsi="Arial" w:cs="Arial"/>
          <w:sz w:val="22"/>
          <w:szCs w:val="22"/>
        </w:rPr>
        <w:t xml:space="preserve"> support with</w:t>
      </w:r>
      <w:r w:rsidR="1DE9E283" w:rsidRPr="6EEF28FB">
        <w:rPr>
          <w:rFonts w:ascii="Arial" w:hAnsi="Arial" w:cs="Arial"/>
          <w:sz w:val="22"/>
          <w:szCs w:val="22"/>
        </w:rPr>
        <w:t xml:space="preserve"> annual pay letters for all staff</w:t>
      </w:r>
      <w:r w:rsidR="4EBCA2C0" w:rsidRPr="6EEF28FB">
        <w:rPr>
          <w:rFonts w:ascii="Arial" w:hAnsi="Arial" w:cs="Arial"/>
          <w:sz w:val="22"/>
          <w:szCs w:val="22"/>
        </w:rPr>
        <w:t>.</w:t>
      </w:r>
    </w:p>
    <w:p w14:paraId="5A0B2A80" w14:textId="77777777" w:rsidR="001715C1" w:rsidRPr="00AF7E27" w:rsidRDefault="001715C1" w:rsidP="00FA1DD9">
      <w:pPr>
        <w:pStyle w:val="ListParagraph"/>
        <w:autoSpaceDE w:val="0"/>
        <w:autoSpaceDN w:val="0"/>
        <w:adjustRightInd w:val="0"/>
        <w:ind w:left="0"/>
        <w:contextualSpacing/>
        <w:rPr>
          <w:rFonts w:ascii="Arial" w:hAnsi="Arial" w:cs="Arial"/>
          <w:sz w:val="22"/>
          <w:szCs w:val="22"/>
        </w:rPr>
      </w:pPr>
    </w:p>
    <w:p w14:paraId="796A5D11" w14:textId="19EE4FB9" w:rsidR="001715C1" w:rsidRPr="00AF7E27" w:rsidRDefault="001715C1" w:rsidP="6EEF28FB">
      <w:pPr>
        <w:pStyle w:val="ListParagraph"/>
        <w:autoSpaceDE w:val="0"/>
        <w:autoSpaceDN w:val="0"/>
        <w:adjustRightInd w:val="0"/>
        <w:ind w:left="0"/>
        <w:contextualSpacing/>
        <w:rPr>
          <w:rFonts w:ascii="Arial" w:hAnsi="Arial" w:cs="Arial"/>
          <w:sz w:val="22"/>
          <w:szCs w:val="22"/>
        </w:rPr>
      </w:pPr>
      <w:r w:rsidRPr="6EEF28FB">
        <w:rPr>
          <w:rFonts w:ascii="Arial" w:hAnsi="Arial" w:cs="Arial"/>
          <w:sz w:val="22"/>
          <w:szCs w:val="22"/>
        </w:rPr>
        <w:t xml:space="preserve">Maintain and administer the staff exit processes for all staff </w:t>
      </w:r>
      <w:r w:rsidR="00C124C6" w:rsidRPr="6EEF28FB">
        <w:rPr>
          <w:rFonts w:ascii="Arial" w:hAnsi="Arial" w:cs="Arial"/>
          <w:sz w:val="22"/>
          <w:szCs w:val="22"/>
        </w:rPr>
        <w:t xml:space="preserve">across </w:t>
      </w:r>
      <w:r w:rsidRPr="6EEF28FB">
        <w:rPr>
          <w:rFonts w:ascii="Arial" w:hAnsi="Arial" w:cs="Arial"/>
          <w:sz w:val="22"/>
          <w:szCs w:val="22"/>
        </w:rPr>
        <w:t>the Trust. Undertake exit interviews for staff as and when required.</w:t>
      </w:r>
      <w:r w:rsidR="00A54C0B" w:rsidRPr="6EEF28FB">
        <w:rPr>
          <w:rFonts w:ascii="Arial" w:hAnsi="Arial" w:cs="Arial"/>
          <w:sz w:val="22"/>
          <w:szCs w:val="22"/>
        </w:rPr>
        <w:t xml:space="preserve">  Maintain the exit interview log and provide relevant analysis of staff</w:t>
      </w:r>
      <w:r w:rsidR="006C5609" w:rsidRPr="6EEF28FB">
        <w:rPr>
          <w:rFonts w:ascii="Arial" w:hAnsi="Arial" w:cs="Arial"/>
          <w:sz w:val="22"/>
          <w:szCs w:val="22"/>
        </w:rPr>
        <w:t xml:space="preserve"> leavers</w:t>
      </w:r>
      <w:r w:rsidR="00C124C6" w:rsidRPr="6EEF28FB">
        <w:rPr>
          <w:rFonts w:ascii="Arial" w:hAnsi="Arial" w:cs="Arial"/>
          <w:sz w:val="22"/>
          <w:szCs w:val="22"/>
        </w:rPr>
        <w:t xml:space="preserve"> in collaboration with Senior HR Advisor</w:t>
      </w:r>
      <w:r w:rsidR="0FAB930C" w:rsidRPr="6EEF28FB">
        <w:rPr>
          <w:rFonts w:ascii="Arial" w:hAnsi="Arial" w:cs="Arial"/>
          <w:sz w:val="22"/>
          <w:szCs w:val="22"/>
        </w:rPr>
        <w:t>.</w:t>
      </w:r>
    </w:p>
    <w:p w14:paraId="00815CF3" w14:textId="77777777" w:rsidR="009D3AEA" w:rsidRPr="00AF7E27" w:rsidRDefault="009D3AEA" w:rsidP="21AD3A1E">
      <w:pPr>
        <w:pStyle w:val="ListParagraph"/>
        <w:autoSpaceDE w:val="0"/>
        <w:autoSpaceDN w:val="0"/>
        <w:adjustRightInd w:val="0"/>
        <w:ind w:left="0"/>
        <w:contextualSpacing/>
        <w:rPr>
          <w:rFonts w:ascii="Arial" w:hAnsi="Arial" w:cs="Arial"/>
          <w:sz w:val="22"/>
          <w:szCs w:val="22"/>
        </w:rPr>
      </w:pPr>
    </w:p>
    <w:p w14:paraId="49FE828C" w14:textId="60E61043" w:rsidR="0AE26FED" w:rsidRDefault="0AE26FED" w:rsidP="21AD3A1E">
      <w:pPr>
        <w:spacing w:line="259" w:lineRule="auto"/>
        <w:rPr>
          <w:rFonts w:ascii="Arial" w:eastAsia="Arial" w:hAnsi="Arial" w:cs="Arial"/>
          <w:color w:val="FF0000"/>
          <w:sz w:val="22"/>
          <w:szCs w:val="22"/>
        </w:rPr>
      </w:pPr>
      <w:r w:rsidRPr="6EEF28FB">
        <w:rPr>
          <w:rFonts w:ascii="Arial" w:eastAsia="Arial" w:hAnsi="Arial" w:cs="Arial"/>
          <w:sz w:val="22"/>
          <w:szCs w:val="22"/>
        </w:rPr>
        <w:t>Maintain records of staff on probation and employees with absence targets. Provide statistical data to the Executive Lead for People and Culture as required.</w:t>
      </w:r>
    </w:p>
    <w:p w14:paraId="7993A287" w14:textId="003D3C25" w:rsidR="21AD3A1E" w:rsidRDefault="21AD3A1E" w:rsidP="21AD3A1E">
      <w:pPr>
        <w:pStyle w:val="ListParagraph"/>
        <w:ind w:left="0"/>
        <w:contextualSpacing/>
        <w:rPr>
          <w:rFonts w:ascii="Arial" w:hAnsi="Arial" w:cs="Arial"/>
          <w:sz w:val="22"/>
          <w:szCs w:val="22"/>
        </w:rPr>
      </w:pPr>
    </w:p>
    <w:p w14:paraId="7DD78ED8" w14:textId="77777777" w:rsidR="009D3AEA" w:rsidRPr="00AF7E27" w:rsidRDefault="009D3AEA" w:rsidP="00FA1DD9">
      <w:pPr>
        <w:pStyle w:val="ListParagraph"/>
        <w:autoSpaceDE w:val="0"/>
        <w:autoSpaceDN w:val="0"/>
        <w:adjustRightInd w:val="0"/>
        <w:ind w:left="0"/>
        <w:contextualSpacing/>
        <w:rPr>
          <w:rFonts w:ascii="Arial" w:hAnsi="Arial" w:cs="Arial"/>
          <w:sz w:val="22"/>
          <w:szCs w:val="22"/>
        </w:rPr>
      </w:pPr>
      <w:r w:rsidRPr="00AF7E27">
        <w:rPr>
          <w:rFonts w:ascii="Arial" w:hAnsi="Arial" w:cs="Arial"/>
          <w:sz w:val="22"/>
          <w:szCs w:val="22"/>
        </w:rPr>
        <w:t xml:space="preserve">Ensure the efficient and effective completion of HR administration for the Central Trust Team and including absence, annual leave and probation and other matters.  Undertake other HR administration to support the Trust as required </w:t>
      </w:r>
      <w:proofErr w:type="gramStart"/>
      <w:r w:rsidRPr="00AF7E27">
        <w:rPr>
          <w:rFonts w:ascii="Arial" w:hAnsi="Arial" w:cs="Arial"/>
          <w:sz w:val="22"/>
          <w:szCs w:val="22"/>
        </w:rPr>
        <w:t>ensuring accuracy and confidentiality at all times</w:t>
      </w:r>
      <w:proofErr w:type="gramEnd"/>
      <w:r w:rsidRPr="00AF7E27">
        <w:rPr>
          <w:rFonts w:ascii="Arial" w:hAnsi="Arial" w:cs="Arial"/>
          <w:sz w:val="22"/>
          <w:szCs w:val="22"/>
        </w:rPr>
        <w:t>.</w:t>
      </w:r>
    </w:p>
    <w:p w14:paraId="518FF9FE" w14:textId="77777777" w:rsidR="001715C1" w:rsidRPr="00AF7E27" w:rsidRDefault="001715C1" w:rsidP="00FA1DD9">
      <w:pPr>
        <w:pStyle w:val="ListParagraph"/>
        <w:autoSpaceDE w:val="0"/>
        <w:autoSpaceDN w:val="0"/>
        <w:adjustRightInd w:val="0"/>
        <w:ind w:left="0"/>
        <w:contextualSpacing/>
        <w:rPr>
          <w:rFonts w:ascii="Arial" w:hAnsi="Arial" w:cs="Arial"/>
          <w:sz w:val="22"/>
          <w:szCs w:val="22"/>
        </w:rPr>
      </w:pPr>
    </w:p>
    <w:p w14:paraId="1B765E84" w14:textId="77777777" w:rsidR="001715C1" w:rsidRPr="00AF7E27" w:rsidRDefault="001715C1" w:rsidP="001715C1">
      <w:pPr>
        <w:pStyle w:val="ListParagraph"/>
        <w:autoSpaceDE w:val="0"/>
        <w:autoSpaceDN w:val="0"/>
        <w:adjustRightInd w:val="0"/>
        <w:ind w:left="0"/>
        <w:contextualSpacing/>
        <w:rPr>
          <w:rFonts w:ascii="Arial" w:hAnsi="Arial" w:cs="Arial"/>
          <w:sz w:val="22"/>
          <w:szCs w:val="22"/>
        </w:rPr>
      </w:pPr>
      <w:r w:rsidRPr="00AF7E27">
        <w:rPr>
          <w:rFonts w:ascii="Arial" w:hAnsi="Arial" w:cs="Arial"/>
          <w:sz w:val="22"/>
          <w:szCs w:val="22"/>
        </w:rPr>
        <w:t xml:space="preserve">Maintain accurate and up to date records: work with the school leadership teams and the Trust HR Team to effectively maintain, manage and monitor staff records and personnel files. </w:t>
      </w:r>
    </w:p>
    <w:p w14:paraId="2714AE3E" w14:textId="77777777" w:rsidR="001715C1" w:rsidRPr="00AF7E27" w:rsidRDefault="001715C1" w:rsidP="001715C1">
      <w:pPr>
        <w:pStyle w:val="ListParagraph"/>
        <w:autoSpaceDE w:val="0"/>
        <w:autoSpaceDN w:val="0"/>
        <w:adjustRightInd w:val="0"/>
        <w:ind w:left="0"/>
        <w:contextualSpacing/>
        <w:rPr>
          <w:rFonts w:ascii="Arial" w:hAnsi="Arial" w:cs="Arial"/>
          <w:sz w:val="22"/>
          <w:szCs w:val="22"/>
        </w:rPr>
      </w:pPr>
    </w:p>
    <w:p w14:paraId="5F6D5484" w14:textId="48F6D212" w:rsidR="009D3AEA" w:rsidRPr="00AF7E27" w:rsidRDefault="7D805442" w:rsidP="3B8F1475">
      <w:pPr>
        <w:pStyle w:val="ListParagraph"/>
        <w:autoSpaceDE w:val="0"/>
        <w:autoSpaceDN w:val="0"/>
        <w:adjustRightInd w:val="0"/>
        <w:ind w:left="0"/>
        <w:contextualSpacing/>
        <w:rPr>
          <w:rFonts w:ascii="Arial" w:hAnsi="Arial" w:cs="Arial"/>
          <w:sz w:val="22"/>
          <w:szCs w:val="22"/>
        </w:rPr>
      </w:pPr>
      <w:r w:rsidRPr="3B8F1475">
        <w:rPr>
          <w:rFonts w:ascii="Arial" w:hAnsi="Arial" w:cs="Arial"/>
          <w:sz w:val="22"/>
          <w:szCs w:val="22"/>
        </w:rPr>
        <w:t xml:space="preserve">Work with the </w:t>
      </w:r>
      <w:r w:rsidR="38DA0B97" w:rsidRPr="3B8F1475">
        <w:rPr>
          <w:rFonts w:ascii="Arial" w:hAnsi="Arial" w:cs="Arial"/>
          <w:sz w:val="22"/>
          <w:szCs w:val="22"/>
        </w:rPr>
        <w:t>Recruitment</w:t>
      </w:r>
      <w:r w:rsidRPr="3B8F1475">
        <w:rPr>
          <w:rFonts w:ascii="Arial" w:hAnsi="Arial" w:cs="Arial"/>
          <w:sz w:val="22"/>
          <w:szCs w:val="22"/>
        </w:rPr>
        <w:t xml:space="preserve"> </w:t>
      </w:r>
      <w:r w:rsidR="7D85E3BA" w:rsidRPr="3B8F1475">
        <w:rPr>
          <w:rFonts w:ascii="Arial" w:hAnsi="Arial" w:cs="Arial"/>
          <w:sz w:val="22"/>
          <w:szCs w:val="22"/>
        </w:rPr>
        <w:t>and Admin Officer t</w:t>
      </w:r>
      <w:r w:rsidRPr="3B8F1475">
        <w:rPr>
          <w:rFonts w:ascii="Arial" w:hAnsi="Arial" w:cs="Arial"/>
          <w:sz w:val="22"/>
          <w:szCs w:val="22"/>
        </w:rPr>
        <w:t xml:space="preserve">o </w:t>
      </w:r>
      <w:r w:rsidR="6809EC34" w:rsidRPr="3B8F1475">
        <w:rPr>
          <w:rFonts w:ascii="Arial" w:hAnsi="Arial" w:cs="Arial"/>
          <w:sz w:val="22"/>
          <w:szCs w:val="22"/>
        </w:rPr>
        <w:t xml:space="preserve">support </w:t>
      </w:r>
      <w:r w:rsidRPr="3B8F1475">
        <w:rPr>
          <w:rFonts w:ascii="Arial" w:hAnsi="Arial" w:cs="Arial"/>
          <w:sz w:val="22"/>
          <w:szCs w:val="22"/>
        </w:rPr>
        <w:t>recruitment of all new staff to the Trust as and when. This includes the administration of safer recruitment checks for all new staff, ensuring a timely completion to enable a prompt employment start date for all staff.</w:t>
      </w:r>
    </w:p>
    <w:p w14:paraId="00503D8C" w14:textId="77777777" w:rsidR="001E611A" w:rsidRPr="00AF7E27" w:rsidRDefault="001E611A" w:rsidP="00D91E1C">
      <w:pPr>
        <w:pStyle w:val="ListParagraph"/>
        <w:autoSpaceDE w:val="0"/>
        <w:autoSpaceDN w:val="0"/>
        <w:adjustRightInd w:val="0"/>
        <w:ind w:left="0"/>
        <w:contextualSpacing/>
        <w:rPr>
          <w:rFonts w:ascii="Arial" w:hAnsi="Arial" w:cs="Arial"/>
          <w:sz w:val="22"/>
          <w:szCs w:val="22"/>
        </w:rPr>
      </w:pPr>
    </w:p>
    <w:p w14:paraId="2155E56D" w14:textId="77777777" w:rsidR="00F746D0" w:rsidRPr="00AF7E27" w:rsidRDefault="004C6F81" w:rsidP="00D91E1C">
      <w:pPr>
        <w:pStyle w:val="ListParagraph"/>
        <w:autoSpaceDE w:val="0"/>
        <w:autoSpaceDN w:val="0"/>
        <w:adjustRightInd w:val="0"/>
        <w:ind w:left="0"/>
        <w:contextualSpacing/>
        <w:rPr>
          <w:rFonts w:ascii="Arial" w:hAnsi="Arial" w:cs="Arial"/>
          <w:sz w:val="22"/>
          <w:szCs w:val="22"/>
        </w:rPr>
      </w:pPr>
      <w:r w:rsidRPr="00AF7E27">
        <w:rPr>
          <w:rFonts w:ascii="Arial" w:hAnsi="Arial" w:cs="Arial"/>
          <w:sz w:val="22"/>
          <w:szCs w:val="22"/>
        </w:rPr>
        <w:t xml:space="preserve">Maintain accurate </w:t>
      </w:r>
      <w:r w:rsidR="00F746D0" w:rsidRPr="00AF7E27">
        <w:rPr>
          <w:rFonts w:ascii="Arial" w:hAnsi="Arial" w:cs="Arial"/>
          <w:sz w:val="22"/>
          <w:szCs w:val="22"/>
        </w:rPr>
        <w:t xml:space="preserve">and up to date </w:t>
      </w:r>
      <w:r w:rsidRPr="00AF7E27">
        <w:rPr>
          <w:rFonts w:ascii="Arial" w:hAnsi="Arial" w:cs="Arial"/>
          <w:sz w:val="22"/>
          <w:szCs w:val="22"/>
        </w:rPr>
        <w:t>staff records and personnel files</w:t>
      </w:r>
      <w:r w:rsidR="006C2670" w:rsidRPr="00AF7E27">
        <w:rPr>
          <w:rFonts w:ascii="Arial" w:hAnsi="Arial" w:cs="Arial"/>
          <w:sz w:val="22"/>
          <w:szCs w:val="22"/>
        </w:rPr>
        <w:t xml:space="preserve"> for</w:t>
      </w:r>
      <w:r w:rsidRPr="00AF7E27">
        <w:rPr>
          <w:rFonts w:ascii="Arial" w:hAnsi="Arial" w:cs="Arial"/>
          <w:sz w:val="22"/>
          <w:szCs w:val="22"/>
        </w:rPr>
        <w:t xml:space="preserve"> </w:t>
      </w:r>
      <w:r w:rsidR="00F746D0" w:rsidRPr="00AF7E27">
        <w:rPr>
          <w:rFonts w:ascii="Arial" w:hAnsi="Arial" w:cs="Arial"/>
          <w:sz w:val="22"/>
          <w:szCs w:val="22"/>
        </w:rPr>
        <w:t>all Trust Staff</w:t>
      </w:r>
      <w:r w:rsidR="006C2670" w:rsidRPr="00AF7E27">
        <w:rPr>
          <w:rFonts w:ascii="Arial" w:hAnsi="Arial" w:cs="Arial"/>
          <w:sz w:val="22"/>
          <w:szCs w:val="22"/>
        </w:rPr>
        <w:t>.</w:t>
      </w:r>
    </w:p>
    <w:p w14:paraId="774F3799" w14:textId="0F4111F2" w:rsidR="0017630E" w:rsidRPr="00AF7E27" w:rsidRDefault="0017630E" w:rsidP="00D91E1C">
      <w:pPr>
        <w:pStyle w:val="ListParagraph"/>
        <w:autoSpaceDE w:val="0"/>
        <w:autoSpaceDN w:val="0"/>
        <w:adjustRightInd w:val="0"/>
        <w:ind w:left="0"/>
        <w:contextualSpacing/>
        <w:rPr>
          <w:rFonts w:ascii="Arial" w:hAnsi="Arial" w:cs="Arial"/>
          <w:sz w:val="22"/>
          <w:szCs w:val="22"/>
        </w:rPr>
      </w:pPr>
    </w:p>
    <w:p w14:paraId="19BD2A29" w14:textId="73973265" w:rsidR="0017630E" w:rsidRPr="00AF7E27" w:rsidRDefault="527A7857" w:rsidP="3B8F1475">
      <w:pPr>
        <w:pStyle w:val="ListParagraph"/>
        <w:autoSpaceDE w:val="0"/>
        <w:autoSpaceDN w:val="0"/>
        <w:adjustRightInd w:val="0"/>
        <w:ind w:left="0"/>
        <w:contextualSpacing/>
        <w:rPr>
          <w:rFonts w:ascii="Arial" w:hAnsi="Arial" w:cs="Arial"/>
          <w:sz w:val="22"/>
          <w:szCs w:val="22"/>
        </w:rPr>
      </w:pPr>
      <w:r w:rsidRPr="3B8F1475">
        <w:rPr>
          <w:rFonts w:ascii="Arial" w:hAnsi="Arial" w:cs="Arial"/>
          <w:sz w:val="22"/>
          <w:szCs w:val="22"/>
        </w:rPr>
        <w:t xml:space="preserve">Maintain and update </w:t>
      </w:r>
      <w:r w:rsidR="2E48F3BD" w:rsidRPr="3B8F1475">
        <w:rPr>
          <w:rFonts w:ascii="Arial" w:hAnsi="Arial" w:cs="Arial"/>
          <w:sz w:val="22"/>
          <w:szCs w:val="22"/>
        </w:rPr>
        <w:t xml:space="preserve">all </w:t>
      </w:r>
      <w:r w:rsidR="7119ECFC" w:rsidRPr="3B8F1475">
        <w:rPr>
          <w:rFonts w:ascii="Arial" w:hAnsi="Arial" w:cs="Arial"/>
          <w:sz w:val="22"/>
          <w:szCs w:val="22"/>
        </w:rPr>
        <w:t xml:space="preserve">staff </w:t>
      </w:r>
      <w:r w:rsidRPr="3B8F1475">
        <w:rPr>
          <w:rFonts w:ascii="Arial" w:hAnsi="Arial" w:cs="Arial"/>
          <w:sz w:val="22"/>
          <w:szCs w:val="22"/>
        </w:rPr>
        <w:t>records</w:t>
      </w:r>
      <w:r w:rsidR="754DFA2B" w:rsidRPr="3B8F1475">
        <w:rPr>
          <w:rFonts w:ascii="Arial" w:hAnsi="Arial" w:cs="Arial"/>
          <w:sz w:val="22"/>
          <w:szCs w:val="22"/>
        </w:rPr>
        <w:t xml:space="preserve">, including </w:t>
      </w:r>
      <w:r w:rsidR="3F4E84AF" w:rsidRPr="3B8F1475">
        <w:rPr>
          <w:rFonts w:ascii="Arial" w:hAnsi="Arial" w:cs="Arial"/>
          <w:sz w:val="22"/>
          <w:szCs w:val="22"/>
        </w:rPr>
        <w:t>internal MIS system (</w:t>
      </w:r>
      <w:r w:rsidR="312FEC59" w:rsidRPr="3B8F1475">
        <w:rPr>
          <w:rFonts w:ascii="Arial" w:hAnsi="Arial" w:cs="Arial"/>
          <w:sz w:val="22"/>
          <w:szCs w:val="22"/>
        </w:rPr>
        <w:t>SAMpeople</w:t>
      </w:r>
      <w:r w:rsidR="3F4E84AF" w:rsidRPr="3B8F1475">
        <w:rPr>
          <w:rFonts w:ascii="Arial" w:hAnsi="Arial" w:cs="Arial"/>
          <w:sz w:val="22"/>
          <w:szCs w:val="22"/>
        </w:rPr>
        <w:t>)</w:t>
      </w:r>
      <w:r w:rsidR="3585AB2F" w:rsidRPr="3B8F1475">
        <w:rPr>
          <w:rFonts w:ascii="Arial" w:hAnsi="Arial" w:cs="Arial"/>
          <w:sz w:val="22"/>
          <w:szCs w:val="22"/>
        </w:rPr>
        <w:t xml:space="preserve"> and other related IT systems</w:t>
      </w:r>
      <w:r w:rsidR="38EBFED2" w:rsidRPr="3B8F1475">
        <w:rPr>
          <w:rFonts w:ascii="Arial" w:hAnsi="Arial" w:cs="Arial"/>
          <w:sz w:val="22"/>
          <w:szCs w:val="22"/>
        </w:rPr>
        <w:t xml:space="preserve">.  </w:t>
      </w:r>
    </w:p>
    <w:p w14:paraId="09072ADC" w14:textId="0A180339" w:rsidR="00194C92" w:rsidRDefault="00194C92" w:rsidP="6EEF28FB">
      <w:pPr>
        <w:pStyle w:val="ListParagraph"/>
        <w:autoSpaceDE w:val="0"/>
        <w:autoSpaceDN w:val="0"/>
        <w:adjustRightInd w:val="0"/>
        <w:ind w:left="0"/>
        <w:contextualSpacing/>
        <w:rPr>
          <w:rFonts w:ascii="Arial" w:hAnsi="Arial" w:cs="Arial"/>
          <w:sz w:val="22"/>
          <w:szCs w:val="22"/>
        </w:rPr>
      </w:pPr>
    </w:p>
    <w:p w14:paraId="56406478" w14:textId="7B85AF40" w:rsidR="00203BE2" w:rsidRDefault="00F04E32" w:rsidP="6EEF28FB">
      <w:pPr>
        <w:pStyle w:val="ListParagraph"/>
        <w:autoSpaceDE w:val="0"/>
        <w:autoSpaceDN w:val="0"/>
        <w:adjustRightInd w:val="0"/>
        <w:ind w:left="0"/>
        <w:contextualSpacing/>
        <w:rPr>
          <w:rFonts w:ascii="Arial" w:hAnsi="Arial" w:cs="Arial"/>
          <w:sz w:val="22"/>
          <w:szCs w:val="22"/>
        </w:rPr>
      </w:pPr>
      <w:r w:rsidRPr="6EEF28FB">
        <w:rPr>
          <w:rFonts w:ascii="Arial" w:hAnsi="Arial" w:cs="Arial"/>
          <w:sz w:val="22"/>
          <w:szCs w:val="22"/>
        </w:rPr>
        <w:t>Support the Senior HR Advisor in the c</w:t>
      </w:r>
      <w:r w:rsidR="00203BE2" w:rsidRPr="6EEF28FB">
        <w:rPr>
          <w:rFonts w:ascii="Arial" w:hAnsi="Arial" w:cs="Arial"/>
          <w:sz w:val="22"/>
          <w:szCs w:val="22"/>
        </w:rPr>
        <w:t>omplet</w:t>
      </w:r>
      <w:r w:rsidRPr="6EEF28FB">
        <w:rPr>
          <w:rFonts w:ascii="Arial" w:hAnsi="Arial" w:cs="Arial"/>
          <w:sz w:val="22"/>
          <w:szCs w:val="22"/>
        </w:rPr>
        <w:t>ion of</w:t>
      </w:r>
      <w:r w:rsidR="00203BE2" w:rsidRPr="6EEF28FB">
        <w:rPr>
          <w:rFonts w:ascii="Arial" w:hAnsi="Arial" w:cs="Arial"/>
          <w:sz w:val="22"/>
          <w:szCs w:val="22"/>
        </w:rPr>
        <w:t xml:space="preserve"> the School Workforce Census for the Trust.</w:t>
      </w:r>
    </w:p>
    <w:p w14:paraId="37EFEB05" w14:textId="77777777" w:rsidR="00203BE2" w:rsidRPr="00AF7E27" w:rsidRDefault="00203BE2" w:rsidP="6EEF28FB">
      <w:pPr>
        <w:pStyle w:val="ListParagraph"/>
        <w:autoSpaceDE w:val="0"/>
        <w:autoSpaceDN w:val="0"/>
        <w:adjustRightInd w:val="0"/>
        <w:ind w:left="0"/>
        <w:contextualSpacing/>
        <w:rPr>
          <w:rFonts w:ascii="Arial" w:hAnsi="Arial" w:cs="Arial"/>
          <w:sz w:val="22"/>
          <w:szCs w:val="22"/>
        </w:rPr>
      </w:pPr>
    </w:p>
    <w:p w14:paraId="7303E3BB" w14:textId="77777777" w:rsidR="00194C92" w:rsidRPr="00AF7E27" w:rsidRDefault="00194C92" w:rsidP="6EEF28FB">
      <w:pPr>
        <w:pStyle w:val="ListParagraph"/>
        <w:autoSpaceDE w:val="0"/>
        <w:autoSpaceDN w:val="0"/>
        <w:adjustRightInd w:val="0"/>
        <w:ind w:left="0"/>
        <w:contextualSpacing/>
        <w:rPr>
          <w:rFonts w:ascii="Arial" w:hAnsi="Arial" w:cs="Arial"/>
          <w:sz w:val="22"/>
          <w:szCs w:val="22"/>
        </w:rPr>
      </w:pPr>
      <w:r w:rsidRPr="6EEF28FB">
        <w:rPr>
          <w:rFonts w:ascii="Arial" w:hAnsi="Arial" w:cs="Arial"/>
          <w:sz w:val="22"/>
          <w:szCs w:val="22"/>
        </w:rPr>
        <w:t>Respond to reference requests sent to Solent Academies Trust for ex-employees and staff leavers.</w:t>
      </w:r>
    </w:p>
    <w:p w14:paraId="6566B707" w14:textId="5C2F96DC" w:rsidR="21AD3A1E" w:rsidRDefault="21AD3A1E" w:rsidP="6EEF28FB">
      <w:pPr>
        <w:pStyle w:val="ListParagraph"/>
        <w:ind w:left="0"/>
        <w:contextualSpacing/>
        <w:rPr>
          <w:rFonts w:ascii="Arial" w:hAnsi="Arial" w:cs="Arial"/>
          <w:sz w:val="22"/>
          <w:szCs w:val="22"/>
        </w:rPr>
      </w:pPr>
    </w:p>
    <w:p w14:paraId="490A3304" w14:textId="1C3BC963" w:rsidR="7AF88AD8" w:rsidRDefault="7AF88AD8" w:rsidP="6EEF28FB">
      <w:pPr>
        <w:pStyle w:val="ListParagraph"/>
        <w:ind w:left="0"/>
        <w:contextualSpacing/>
        <w:rPr>
          <w:rFonts w:ascii="Arial" w:hAnsi="Arial" w:cs="Arial"/>
          <w:sz w:val="22"/>
          <w:szCs w:val="22"/>
        </w:rPr>
      </w:pPr>
      <w:r w:rsidRPr="6EEF28FB">
        <w:rPr>
          <w:rFonts w:ascii="Arial" w:hAnsi="Arial" w:cs="Arial"/>
          <w:sz w:val="22"/>
          <w:szCs w:val="22"/>
        </w:rPr>
        <w:t>Send completion of probation letters to staff.</w:t>
      </w:r>
      <w:r w:rsidR="55BE8C77" w:rsidRPr="6EEF28FB">
        <w:rPr>
          <w:rFonts w:ascii="Arial" w:hAnsi="Arial" w:cs="Arial"/>
          <w:sz w:val="22"/>
          <w:szCs w:val="22"/>
        </w:rPr>
        <w:t xml:space="preserve"> </w:t>
      </w:r>
    </w:p>
    <w:p w14:paraId="70590461" w14:textId="77777777" w:rsidR="0017630E" w:rsidRPr="00AF7E27" w:rsidRDefault="0017630E" w:rsidP="00D91E1C">
      <w:pPr>
        <w:pStyle w:val="ListParagraph"/>
        <w:autoSpaceDE w:val="0"/>
        <w:autoSpaceDN w:val="0"/>
        <w:adjustRightInd w:val="0"/>
        <w:ind w:left="0"/>
        <w:contextualSpacing/>
        <w:rPr>
          <w:rFonts w:ascii="Arial" w:hAnsi="Arial" w:cs="Arial"/>
          <w:sz w:val="22"/>
          <w:szCs w:val="22"/>
        </w:rPr>
      </w:pPr>
    </w:p>
    <w:p w14:paraId="2209EC22" w14:textId="77777777" w:rsidR="001E611A" w:rsidRPr="00AF7E27" w:rsidRDefault="38EBFED2" w:rsidP="3B8F1475">
      <w:pPr>
        <w:pStyle w:val="ListParagraph"/>
        <w:autoSpaceDE w:val="0"/>
        <w:autoSpaceDN w:val="0"/>
        <w:adjustRightInd w:val="0"/>
        <w:ind w:left="0"/>
        <w:contextualSpacing/>
      </w:pPr>
      <w:r w:rsidRPr="3B8F1475">
        <w:rPr>
          <w:rFonts w:ascii="Arial" w:hAnsi="Arial" w:cs="Arial"/>
          <w:sz w:val="22"/>
          <w:szCs w:val="22"/>
        </w:rPr>
        <w:t xml:space="preserve">Provide </w:t>
      </w:r>
      <w:r w:rsidR="076515FC" w:rsidRPr="3B8F1475">
        <w:rPr>
          <w:rFonts w:ascii="Arial" w:hAnsi="Arial" w:cs="Arial"/>
          <w:sz w:val="22"/>
          <w:szCs w:val="22"/>
        </w:rPr>
        <w:t>a</w:t>
      </w:r>
      <w:r w:rsidRPr="3B8F1475">
        <w:rPr>
          <w:rFonts w:ascii="Arial" w:hAnsi="Arial" w:cs="Arial"/>
          <w:sz w:val="22"/>
          <w:szCs w:val="22"/>
        </w:rPr>
        <w:t>nalytical /</w:t>
      </w:r>
      <w:r w:rsidR="3F4E84AF" w:rsidRPr="3B8F1475">
        <w:rPr>
          <w:rFonts w:ascii="Arial" w:hAnsi="Arial" w:cs="Arial"/>
          <w:sz w:val="22"/>
          <w:szCs w:val="22"/>
        </w:rPr>
        <w:t xml:space="preserve"> </w:t>
      </w:r>
      <w:r w:rsidRPr="3B8F1475">
        <w:rPr>
          <w:rFonts w:ascii="Arial" w:hAnsi="Arial" w:cs="Arial"/>
          <w:sz w:val="22"/>
          <w:szCs w:val="22"/>
        </w:rPr>
        <w:t>statistical data for staff as requested by the Trust HR Team</w:t>
      </w:r>
      <w:r w:rsidR="3F4E84AF" w:rsidRPr="3B8F1475">
        <w:rPr>
          <w:rFonts w:ascii="Arial" w:hAnsi="Arial" w:cs="Arial"/>
          <w:sz w:val="22"/>
          <w:szCs w:val="22"/>
        </w:rPr>
        <w:t xml:space="preserve"> to support the statistical requirements of the Trust, Chief Executive Officer and Chief Finance and Operations Officer</w:t>
      </w:r>
      <w:r w:rsidR="527A7857" w:rsidRPr="3B8F1475">
        <w:rPr>
          <w:rFonts w:ascii="Arial" w:hAnsi="Arial" w:cs="Arial"/>
          <w:sz w:val="22"/>
          <w:szCs w:val="22"/>
        </w:rPr>
        <w:t>.</w:t>
      </w:r>
      <w:r w:rsidR="02A93B36" w:rsidRPr="3B8F1475">
        <w:rPr>
          <w:rFonts w:ascii="Arial" w:hAnsi="Arial" w:cs="Arial"/>
          <w:sz w:val="22"/>
          <w:szCs w:val="22"/>
        </w:rPr>
        <w:t xml:space="preserve">  </w:t>
      </w:r>
    </w:p>
    <w:p w14:paraId="3E3D6409" w14:textId="01767783" w:rsidR="009371D0" w:rsidRPr="00AF7E27" w:rsidRDefault="009371D0" w:rsidP="6EEF28FB">
      <w:pPr>
        <w:pStyle w:val="ListParagraph"/>
        <w:autoSpaceDE w:val="0"/>
        <w:autoSpaceDN w:val="0"/>
        <w:adjustRightInd w:val="0"/>
        <w:ind w:left="0"/>
        <w:contextualSpacing/>
        <w:rPr>
          <w:rFonts w:ascii="Arial" w:hAnsi="Arial" w:cs="Arial"/>
          <w:sz w:val="22"/>
          <w:szCs w:val="22"/>
        </w:rPr>
      </w:pPr>
    </w:p>
    <w:p w14:paraId="0F224EC5" w14:textId="6A9C7F39" w:rsidR="009371D0" w:rsidRPr="00AF7E27" w:rsidRDefault="6D0E725F" w:rsidP="6EEF28FB">
      <w:pPr>
        <w:pStyle w:val="ListParagraph"/>
        <w:autoSpaceDE w:val="0"/>
        <w:autoSpaceDN w:val="0"/>
        <w:adjustRightInd w:val="0"/>
        <w:ind w:left="0"/>
        <w:contextualSpacing/>
        <w:rPr>
          <w:rFonts w:ascii="Arial" w:hAnsi="Arial" w:cs="Arial"/>
          <w:sz w:val="22"/>
          <w:szCs w:val="22"/>
        </w:rPr>
      </w:pPr>
      <w:r w:rsidRPr="6EEF28FB">
        <w:rPr>
          <w:rFonts w:ascii="Arial" w:hAnsi="Arial" w:cs="Arial"/>
          <w:sz w:val="22"/>
          <w:szCs w:val="22"/>
        </w:rPr>
        <w:t>Support with managing the HR inbox and responding to staff queries.</w:t>
      </w:r>
    </w:p>
    <w:p w14:paraId="657126E7" w14:textId="18783F56" w:rsidR="009371D0" w:rsidRPr="00AF7E27" w:rsidRDefault="009371D0" w:rsidP="6EEF28FB">
      <w:pPr>
        <w:pStyle w:val="ListParagraph"/>
        <w:autoSpaceDE w:val="0"/>
        <w:autoSpaceDN w:val="0"/>
        <w:adjustRightInd w:val="0"/>
        <w:ind w:left="0"/>
        <w:contextualSpacing/>
        <w:rPr>
          <w:rFonts w:ascii="Arial" w:hAnsi="Arial" w:cs="Arial"/>
          <w:sz w:val="22"/>
          <w:szCs w:val="22"/>
        </w:rPr>
      </w:pPr>
    </w:p>
    <w:p w14:paraId="32F8DAA3" w14:textId="643F07F7" w:rsidR="009371D0" w:rsidRDefault="00C124C6" w:rsidP="6EEF28FB">
      <w:pPr>
        <w:pStyle w:val="ListParagraph"/>
        <w:autoSpaceDE w:val="0"/>
        <w:autoSpaceDN w:val="0"/>
        <w:adjustRightInd w:val="0"/>
        <w:ind w:left="0"/>
        <w:contextualSpacing/>
        <w:rPr>
          <w:rFonts w:ascii="Arial" w:hAnsi="Arial" w:cs="Arial"/>
          <w:sz w:val="22"/>
          <w:szCs w:val="22"/>
        </w:rPr>
      </w:pPr>
      <w:r w:rsidRPr="6EEF28FB">
        <w:rPr>
          <w:rFonts w:ascii="Arial" w:hAnsi="Arial" w:cs="Arial"/>
          <w:sz w:val="22"/>
          <w:szCs w:val="22"/>
        </w:rPr>
        <w:t xml:space="preserve">Support with managing </w:t>
      </w:r>
      <w:r w:rsidR="0428CB51" w:rsidRPr="6EEF28FB">
        <w:rPr>
          <w:rFonts w:ascii="Arial" w:hAnsi="Arial" w:cs="Arial"/>
          <w:sz w:val="22"/>
          <w:szCs w:val="22"/>
        </w:rPr>
        <w:t xml:space="preserve">Volunteers for the Trust, ensuring that all relevant safer recruitment checks have been completed. </w:t>
      </w:r>
    </w:p>
    <w:p w14:paraId="3A515E99" w14:textId="50C1B3B4" w:rsidR="6EEF28FB" w:rsidRDefault="6EEF28FB" w:rsidP="6EEF28FB">
      <w:pPr>
        <w:pStyle w:val="ListParagraph"/>
        <w:ind w:left="0"/>
        <w:contextualSpacing/>
        <w:rPr>
          <w:rFonts w:ascii="Arial" w:hAnsi="Arial" w:cs="Arial"/>
          <w:sz w:val="22"/>
          <w:szCs w:val="22"/>
        </w:rPr>
      </w:pPr>
    </w:p>
    <w:p w14:paraId="25D72BF7" w14:textId="64F413ED" w:rsidR="2D0A8B27" w:rsidRDefault="2D0A8B27" w:rsidP="6EEF28FB">
      <w:pPr>
        <w:pStyle w:val="ListParagraph"/>
        <w:ind w:left="0"/>
        <w:contextualSpacing/>
        <w:rPr>
          <w:rFonts w:ascii="Arial" w:hAnsi="Arial" w:cs="Arial"/>
          <w:sz w:val="22"/>
          <w:szCs w:val="22"/>
        </w:rPr>
      </w:pPr>
      <w:r w:rsidRPr="6EEF28FB">
        <w:rPr>
          <w:rFonts w:ascii="Arial" w:hAnsi="Arial" w:cs="Arial"/>
          <w:sz w:val="22"/>
          <w:szCs w:val="22"/>
        </w:rPr>
        <w:t xml:space="preserve">Support with </w:t>
      </w:r>
      <w:r w:rsidR="4421E506" w:rsidRPr="6EEF28FB">
        <w:rPr>
          <w:rFonts w:ascii="Arial" w:hAnsi="Arial" w:cs="Arial"/>
          <w:sz w:val="22"/>
          <w:szCs w:val="22"/>
        </w:rPr>
        <w:t>updat</w:t>
      </w:r>
      <w:r w:rsidR="35345CC7" w:rsidRPr="6EEF28FB">
        <w:rPr>
          <w:rFonts w:ascii="Arial" w:hAnsi="Arial" w:cs="Arial"/>
          <w:sz w:val="22"/>
          <w:szCs w:val="22"/>
        </w:rPr>
        <w:t>ing</w:t>
      </w:r>
      <w:r w:rsidR="4421E506" w:rsidRPr="6EEF28FB">
        <w:rPr>
          <w:rFonts w:ascii="Arial" w:hAnsi="Arial" w:cs="Arial"/>
          <w:sz w:val="22"/>
          <w:szCs w:val="22"/>
        </w:rPr>
        <w:t xml:space="preserve"> and maintain</w:t>
      </w:r>
      <w:r w:rsidR="054B85DE" w:rsidRPr="6EEF28FB">
        <w:rPr>
          <w:rFonts w:ascii="Arial" w:hAnsi="Arial" w:cs="Arial"/>
          <w:sz w:val="22"/>
          <w:szCs w:val="22"/>
        </w:rPr>
        <w:t>ing</w:t>
      </w:r>
      <w:r w:rsidR="4421E506" w:rsidRPr="6EEF28FB">
        <w:rPr>
          <w:rFonts w:ascii="Arial" w:hAnsi="Arial" w:cs="Arial"/>
          <w:sz w:val="22"/>
          <w:szCs w:val="22"/>
        </w:rPr>
        <w:t xml:space="preserve"> all Central team staff’s car business insurances, ensuring all che</w:t>
      </w:r>
      <w:r w:rsidR="758FA1DA" w:rsidRPr="6EEF28FB">
        <w:rPr>
          <w:rFonts w:ascii="Arial" w:hAnsi="Arial" w:cs="Arial"/>
          <w:sz w:val="22"/>
          <w:szCs w:val="22"/>
        </w:rPr>
        <w:t>cks are completed and up to date.</w:t>
      </w:r>
    </w:p>
    <w:p w14:paraId="3639E8D4" w14:textId="1A25C3A6" w:rsidR="009371D0" w:rsidRPr="00AF7E27" w:rsidRDefault="009371D0" w:rsidP="3B8F1475">
      <w:pPr>
        <w:pStyle w:val="ListParagraph"/>
        <w:autoSpaceDE w:val="0"/>
        <w:autoSpaceDN w:val="0"/>
        <w:adjustRightInd w:val="0"/>
        <w:ind w:left="0"/>
        <w:contextualSpacing/>
        <w:rPr>
          <w:rFonts w:ascii="Arial" w:hAnsi="Arial" w:cs="Arial"/>
          <w:sz w:val="22"/>
          <w:szCs w:val="22"/>
        </w:rPr>
      </w:pPr>
    </w:p>
    <w:p w14:paraId="71B4A798" w14:textId="39B8E5A3" w:rsidR="009371D0" w:rsidRPr="00AF7E27" w:rsidRDefault="009371D0" w:rsidP="3B8F1475">
      <w:pPr>
        <w:pStyle w:val="ListParagraph"/>
        <w:autoSpaceDE w:val="0"/>
        <w:autoSpaceDN w:val="0"/>
        <w:adjustRightInd w:val="0"/>
        <w:ind w:left="0"/>
        <w:contextualSpacing/>
        <w:rPr>
          <w:rFonts w:ascii="Arial" w:hAnsi="Arial" w:cs="Arial"/>
          <w:sz w:val="22"/>
          <w:szCs w:val="22"/>
        </w:rPr>
      </w:pPr>
    </w:p>
    <w:p w14:paraId="4DD161FB" w14:textId="77777777" w:rsidR="0017630E" w:rsidRPr="00AF7E27" w:rsidRDefault="0017630E" w:rsidP="006C2670">
      <w:pPr>
        <w:ind w:right="41"/>
        <w:rPr>
          <w:rFonts w:ascii="Arial" w:hAnsi="Arial" w:cs="Arial"/>
          <w:b/>
          <w:sz w:val="22"/>
          <w:szCs w:val="22"/>
        </w:rPr>
      </w:pPr>
      <w:r w:rsidRPr="00AF7E27">
        <w:rPr>
          <w:rFonts w:ascii="Arial" w:hAnsi="Arial" w:cs="Arial"/>
          <w:b/>
          <w:sz w:val="22"/>
          <w:szCs w:val="22"/>
        </w:rPr>
        <w:t>ADDITIONAL RESPONSIBILITIES</w:t>
      </w:r>
      <w:r w:rsidR="001D6A32" w:rsidRPr="00AF7E27">
        <w:rPr>
          <w:rFonts w:ascii="Arial" w:hAnsi="Arial" w:cs="Arial"/>
          <w:b/>
          <w:sz w:val="22"/>
          <w:szCs w:val="22"/>
        </w:rPr>
        <w:t xml:space="preserve"> &amp; REQUIREMENTS</w:t>
      </w:r>
    </w:p>
    <w:p w14:paraId="74A8B5F8" w14:textId="77777777" w:rsidR="0017630E" w:rsidRPr="00AF7E27" w:rsidRDefault="0017630E" w:rsidP="0017630E">
      <w:pPr>
        <w:pStyle w:val="ListParagraph"/>
        <w:ind w:left="284" w:right="41"/>
        <w:rPr>
          <w:rFonts w:ascii="Arial" w:hAnsi="Arial" w:cs="Arial"/>
          <w:sz w:val="22"/>
          <w:szCs w:val="22"/>
        </w:rPr>
      </w:pPr>
    </w:p>
    <w:p w14:paraId="0759D87E" w14:textId="77777777" w:rsidR="0017630E" w:rsidRPr="00AF7E27" w:rsidRDefault="0017630E" w:rsidP="006C2670">
      <w:pPr>
        <w:pStyle w:val="ListParagraph"/>
        <w:autoSpaceDE w:val="0"/>
        <w:autoSpaceDN w:val="0"/>
        <w:adjustRightInd w:val="0"/>
        <w:ind w:left="0"/>
        <w:rPr>
          <w:rFonts w:ascii="Arial" w:hAnsi="Arial" w:cs="Arial"/>
          <w:sz w:val="22"/>
          <w:szCs w:val="22"/>
        </w:rPr>
      </w:pPr>
      <w:bookmarkStart w:id="1" w:name="_Hlk67399877"/>
      <w:r w:rsidRPr="00AF7E27">
        <w:rPr>
          <w:rFonts w:ascii="Arial" w:hAnsi="Arial" w:cs="Arial"/>
          <w:sz w:val="22"/>
          <w:szCs w:val="22"/>
        </w:rPr>
        <w:t>Support the aims, values, vision, mission and ethos of the school/trust and participate in a team approach to all aspects of school life.  Attend meetings and training sessions as required.  Be involved in extra-curricular activities, e.g. open days, school events.</w:t>
      </w:r>
    </w:p>
    <w:p w14:paraId="1CD314BF" w14:textId="77777777" w:rsidR="0017630E" w:rsidRPr="00AF7E27" w:rsidRDefault="0017630E" w:rsidP="006C2670">
      <w:pPr>
        <w:pStyle w:val="ListParagraph"/>
        <w:autoSpaceDE w:val="0"/>
        <w:autoSpaceDN w:val="0"/>
        <w:adjustRightInd w:val="0"/>
        <w:ind w:left="0"/>
        <w:rPr>
          <w:rFonts w:ascii="Arial" w:hAnsi="Arial" w:cs="Arial"/>
          <w:sz w:val="22"/>
          <w:szCs w:val="22"/>
        </w:rPr>
      </w:pPr>
    </w:p>
    <w:p w14:paraId="16CCCFC9" w14:textId="678D7EB8" w:rsidR="00F04E32" w:rsidRDefault="3F4E84AF" w:rsidP="006C2670">
      <w:pPr>
        <w:pStyle w:val="Default"/>
        <w:rPr>
          <w:sz w:val="22"/>
          <w:szCs w:val="22"/>
        </w:rPr>
      </w:pPr>
      <w:r w:rsidRPr="3B8F1475">
        <w:rPr>
          <w:sz w:val="22"/>
          <w:szCs w:val="22"/>
        </w:rPr>
        <w:t>Solent Academies Trust</w:t>
      </w:r>
      <w:r w:rsidRPr="3B8F1475">
        <w:rPr>
          <w:b/>
          <w:bCs/>
          <w:sz w:val="22"/>
          <w:szCs w:val="22"/>
        </w:rPr>
        <w:t xml:space="preserve"> </w:t>
      </w:r>
      <w:r w:rsidRPr="3B8F1475">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r w:rsidR="669903D2" w:rsidRPr="3B8F1475">
        <w:rPr>
          <w:sz w:val="22"/>
          <w:szCs w:val="22"/>
        </w:rPr>
        <w:t>+6</w:t>
      </w:r>
    </w:p>
    <w:p w14:paraId="6261A076" w14:textId="77777777" w:rsidR="00F04E32" w:rsidRDefault="00F04E32" w:rsidP="006C2670">
      <w:pPr>
        <w:pStyle w:val="Default"/>
        <w:rPr>
          <w:sz w:val="22"/>
          <w:szCs w:val="22"/>
        </w:rPr>
      </w:pPr>
    </w:p>
    <w:p w14:paraId="7E35D220" w14:textId="4A4C0B7D" w:rsidR="0017630E" w:rsidRPr="00AF7E27" w:rsidRDefault="0017630E" w:rsidP="006C2670">
      <w:pPr>
        <w:pStyle w:val="Default"/>
        <w:rPr>
          <w:sz w:val="22"/>
          <w:szCs w:val="22"/>
        </w:rPr>
      </w:pPr>
      <w:r w:rsidRPr="00AF7E27">
        <w:rPr>
          <w:sz w:val="22"/>
          <w:szCs w:val="22"/>
        </w:rPr>
        <w:t>Solent Academies Trust is committed to the safety and well-being of all staff and pupils and as such the post holder will need to be aware of health and safety issues and act in accordance with Health and Safety policies.</w:t>
      </w:r>
    </w:p>
    <w:p w14:paraId="71CB00D8" w14:textId="77777777" w:rsidR="0017630E" w:rsidRPr="00AF7E27" w:rsidRDefault="0017630E" w:rsidP="006C2670">
      <w:pPr>
        <w:pStyle w:val="Default"/>
        <w:rPr>
          <w:sz w:val="22"/>
          <w:szCs w:val="22"/>
        </w:rPr>
      </w:pPr>
    </w:p>
    <w:p w14:paraId="19E5A14E" w14:textId="77777777" w:rsidR="006A23E9" w:rsidRDefault="0017630E" w:rsidP="006C2670">
      <w:pPr>
        <w:ind w:right="41"/>
        <w:rPr>
          <w:rFonts w:ascii="Arial" w:hAnsi="Arial" w:cs="Arial"/>
          <w:sz w:val="22"/>
          <w:szCs w:val="22"/>
        </w:rPr>
      </w:pPr>
      <w:r w:rsidRPr="00AF7E27">
        <w:rPr>
          <w:rFonts w:ascii="Arial" w:hAnsi="Arial" w:cs="Arial"/>
          <w:sz w:val="22"/>
          <w:szCs w:val="22"/>
        </w:rPr>
        <w:t xml:space="preserve">Solent Academies Trust is committed to the implementation and promotion in </w:t>
      </w:r>
    </w:p>
    <w:p w14:paraId="13EC5BFA" w14:textId="5679CE21" w:rsidR="0017630E" w:rsidRPr="00AF7E27" w:rsidRDefault="0017630E" w:rsidP="006C2670">
      <w:pPr>
        <w:ind w:right="41"/>
        <w:rPr>
          <w:rFonts w:ascii="Arial" w:hAnsi="Arial" w:cs="Arial"/>
          <w:sz w:val="22"/>
          <w:szCs w:val="22"/>
        </w:rPr>
      </w:pPr>
      <w:r w:rsidRPr="00AF7E27">
        <w:rPr>
          <w:rFonts w:ascii="Arial" w:hAnsi="Arial" w:cs="Arial"/>
          <w:sz w:val="22"/>
          <w:szCs w:val="22"/>
        </w:rPr>
        <w:t xml:space="preserve">employment and service delivery of equal opportunities policies and statutory responsibilities. </w:t>
      </w:r>
    </w:p>
    <w:p w14:paraId="6D9142E2" w14:textId="77777777" w:rsidR="0017630E" w:rsidRPr="00AF7E27" w:rsidRDefault="0017630E" w:rsidP="006C2670">
      <w:pPr>
        <w:pStyle w:val="Default"/>
        <w:rPr>
          <w:sz w:val="22"/>
          <w:szCs w:val="22"/>
        </w:rPr>
      </w:pPr>
    </w:p>
    <w:p w14:paraId="78BFD9B9" w14:textId="77777777" w:rsidR="0017630E" w:rsidRPr="00AF7E27" w:rsidRDefault="0017630E" w:rsidP="006C2670">
      <w:pPr>
        <w:autoSpaceDE w:val="0"/>
        <w:autoSpaceDN w:val="0"/>
        <w:adjustRightInd w:val="0"/>
        <w:rPr>
          <w:rFonts w:ascii="Arial" w:hAnsi="Arial" w:cs="Arial"/>
          <w:sz w:val="22"/>
          <w:szCs w:val="22"/>
        </w:rPr>
      </w:pPr>
      <w:r w:rsidRPr="00AF7E27">
        <w:rPr>
          <w:rFonts w:ascii="Arial" w:hAnsi="Arial" w:cs="Arial"/>
          <w:sz w:val="22"/>
          <w:szCs w:val="22"/>
        </w:rPr>
        <w:t xml:space="preserve">This list is not </w:t>
      </w:r>
      <w:proofErr w:type="gramStart"/>
      <w:r w:rsidRPr="00AF7E27">
        <w:rPr>
          <w:rFonts w:ascii="Arial" w:hAnsi="Arial" w:cs="Arial"/>
          <w:sz w:val="22"/>
          <w:szCs w:val="22"/>
        </w:rPr>
        <w:t>exhaustive</w:t>
      </w:r>
      <w:proofErr w:type="gramEnd"/>
      <w:r w:rsidRPr="00AF7E27">
        <w:rPr>
          <w:rFonts w:ascii="Arial" w:hAnsi="Arial" w:cs="Arial"/>
          <w:sz w:val="22"/>
          <w:szCs w:val="22"/>
        </w:rPr>
        <w:t xml:space="preserve"> and other duties may be required as part of the role, at the discretion of the Chief Finance and Operations Officer and commensurate with the grade and level of responsibility.</w:t>
      </w:r>
    </w:p>
    <w:bookmarkEnd w:id="1"/>
    <w:p w14:paraId="731097B3" w14:textId="77777777" w:rsidR="0017630E" w:rsidRPr="00AF7E27" w:rsidRDefault="0017630E" w:rsidP="006C2670">
      <w:pPr>
        <w:autoSpaceDE w:val="0"/>
        <w:autoSpaceDN w:val="0"/>
        <w:adjustRightInd w:val="0"/>
        <w:rPr>
          <w:rFonts w:ascii="Arial" w:hAnsi="Arial" w:cs="Arial"/>
          <w:sz w:val="22"/>
          <w:szCs w:val="22"/>
        </w:rPr>
      </w:pPr>
    </w:p>
    <w:p w14:paraId="5E9893DA" w14:textId="77777777" w:rsidR="00AD0FFE" w:rsidRPr="00AF7E27" w:rsidRDefault="00AD0FFE" w:rsidP="006C2670">
      <w:pPr>
        <w:autoSpaceDE w:val="0"/>
        <w:autoSpaceDN w:val="0"/>
        <w:adjustRightInd w:val="0"/>
        <w:rPr>
          <w:rFonts w:ascii="Arial" w:hAnsi="Arial" w:cs="Arial"/>
          <w:sz w:val="22"/>
          <w:szCs w:val="22"/>
        </w:rPr>
      </w:pPr>
    </w:p>
    <w:p w14:paraId="1E6D0CB5" w14:textId="77777777" w:rsidR="00AD0FFE" w:rsidRPr="00AF7E27" w:rsidRDefault="0017630E" w:rsidP="006C2670">
      <w:pPr>
        <w:autoSpaceDE w:val="0"/>
        <w:autoSpaceDN w:val="0"/>
        <w:adjustRightInd w:val="0"/>
        <w:rPr>
          <w:rFonts w:ascii="Arial" w:hAnsi="Arial" w:cs="Arial"/>
          <w:sz w:val="22"/>
          <w:szCs w:val="22"/>
        </w:rPr>
      </w:pPr>
      <w:r w:rsidRPr="00AF7E27">
        <w:rPr>
          <w:rFonts w:ascii="Arial" w:hAnsi="Arial" w:cs="Arial"/>
          <w:sz w:val="22"/>
          <w:szCs w:val="22"/>
        </w:rPr>
        <w:t>Signed:</w:t>
      </w:r>
      <w:r w:rsidR="006C2670" w:rsidRPr="00AF7E27">
        <w:rPr>
          <w:rFonts w:ascii="Arial" w:hAnsi="Arial" w:cs="Arial"/>
          <w:sz w:val="22"/>
          <w:szCs w:val="22"/>
        </w:rPr>
        <w:tab/>
      </w:r>
      <w:r w:rsidR="006C2670" w:rsidRPr="00AF7E27">
        <w:rPr>
          <w:rFonts w:ascii="Arial" w:hAnsi="Arial" w:cs="Arial"/>
          <w:sz w:val="22"/>
          <w:szCs w:val="22"/>
        </w:rPr>
        <w:tab/>
      </w:r>
      <w:r w:rsidR="006C2670" w:rsidRPr="00AF7E27">
        <w:rPr>
          <w:rFonts w:ascii="Arial" w:hAnsi="Arial" w:cs="Arial"/>
          <w:sz w:val="22"/>
          <w:szCs w:val="22"/>
        </w:rPr>
        <w:tab/>
      </w:r>
      <w:r w:rsidR="006C2670" w:rsidRPr="00AF7E27">
        <w:rPr>
          <w:rFonts w:ascii="Arial" w:hAnsi="Arial" w:cs="Arial"/>
          <w:sz w:val="22"/>
          <w:szCs w:val="22"/>
        </w:rPr>
        <w:tab/>
      </w:r>
    </w:p>
    <w:p w14:paraId="588D2E8E" w14:textId="77777777" w:rsidR="00AD0FFE" w:rsidRPr="00AF7E27" w:rsidRDefault="00AD0FFE" w:rsidP="006C2670">
      <w:pPr>
        <w:autoSpaceDE w:val="0"/>
        <w:autoSpaceDN w:val="0"/>
        <w:adjustRightInd w:val="0"/>
        <w:rPr>
          <w:rFonts w:ascii="Arial" w:hAnsi="Arial" w:cs="Arial"/>
          <w:sz w:val="22"/>
          <w:szCs w:val="22"/>
        </w:rPr>
      </w:pPr>
    </w:p>
    <w:p w14:paraId="3B3FDD45" w14:textId="77777777" w:rsidR="00AD0FFE" w:rsidRPr="00AF7E27" w:rsidRDefault="0017630E" w:rsidP="006C2670">
      <w:pPr>
        <w:autoSpaceDE w:val="0"/>
        <w:autoSpaceDN w:val="0"/>
        <w:adjustRightInd w:val="0"/>
        <w:rPr>
          <w:rFonts w:ascii="Arial" w:hAnsi="Arial" w:cs="Arial"/>
          <w:sz w:val="22"/>
          <w:szCs w:val="22"/>
        </w:rPr>
      </w:pPr>
      <w:r w:rsidRPr="00AF7E27">
        <w:rPr>
          <w:rFonts w:ascii="Arial" w:hAnsi="Arial" w:cs="Arial"/>
          <w:sz w:val="22"/>
          <w:szCs w:val="22"/>
        </w:rPr>
        <w:t>Name:</w:t>
      </w:r>
      <w:r w:rsidR="006C2670" w:rsidRPr="00AF7E27">
        <w:rPr>
          <w:rFonts w:ascii="Arial" w:hAnsi="Arial" w:cs="Arial"/>
          <w:sz w:val="22"/>
          <w:szCs w:val="22"/>
        </w:rPr>
        <w:tab/>
      </w:r>
      <w:r w:rsidR="006C2670" w:rsidRPr="00AF7E27">
        <w:rPr>
          <w:rFonts w:ascii="Arial" w:hAnsi="Arial" w:cs="Arial"/>
          <w:sz w:val="22"/>
          <w:szCs w:val="22"/>
        </w:rPr>
        <w:tab/>
      </w:r>
      <w:r w:rsidR="006C2670" w:rsidRPr="00AF7E27">
        <w:rPr>
          <w:rFonts w:ascii="Arial" w:hAnsi="Arial" w:cs="Arial"/>
          <w:sz w:val="22"/>
          <w:szCs w:val="22"/>
        </w:rPr>
        <w:tab/>
      </w:r>
      <w:r w:rsidR="006C2670" w:rsidRPr="00AF7E27">
        <w:rPr>
          <w:rFonts w:ascii="Arial" w:hAnsi="Arial" w:cs="Arial"/>
          <w:sz w:val="22"/>
          <w:szCs w:val="22"/>
        </w:rPr>
        <w:tab/>
      </w:r>
      <w:r w:rsidR="006C2670" w:rsidRPr="00AF7E27">
        <w:rPr>
          <w:rFonts w:ascii="Arial" w:hAnsi="Arial" w:cs="Arial"/>
          <w:sz w:val="22"/>
          <w:szCs w:val="22"/>
        </w:rPr>
        <w:tab/>
      </w:r>
    </w:p>
    <w:p w14:paraId="1C18782F" w14:textId="77777777" w:rsidR="00AD0FFE" w:rsidRPr="00AF7E27" w:rsidRDefault="00AD0FFE" w:rsidP="006C2670">
      <w:pPr>
        <w:autoSpaceDE w:val="0"/>
        <w:autoSpaceDN w:val="0"/>
        <w:adjustRightInd w:val="0"/>
        <w:rPr>
          <w:rFonts w:ascii="Arial" w:hAnsi="Arial" w:cs="Arial"/>
          <w:sz w:val="22"/>
          <w:szCs w:val="22"/>
        </w:rPr>
      </w:pPr>
    </w:p>
    <w:p w14:paraId="71C76DED" w14:textId="77777777" w:rsidR="0017630E" w:rsidRPr="00AF7E27" w:rsidRDefault="0017630E" w:rsidP="006C2670">
      <w:pPr>
        <w:autoSpaceDE w:val="0"/>
        <w:autoSpaceDN w:val="0"/>
        <w:adjustRightInd w:val="0"/>
        <w:rPr>
          <w:rFonts w:ascii="Arial" w:hAnsi="Arial" w:cs="Arial"/>
          <w:sz w:val="22"/>
          <w:szCs w:val="22"/>
        </w:rPr>
      </w:pPr>
      <w:r w:rsidRPr="00AF7E27">
        <w:rPr>
          <w:rFonts w:ascii="Arial" w:hAnsi="Arial" w:cs="Arial"/>
          <w:sz w:val="22"/>
          <w:szCs w:val="22"/>
        </w:rPr>
        <w:t>Date:</w:t>
      </w:r>
    </w:p>
    <w:p w14:paraId="0AD1088C" w14:textId="77777777" w:rsidR="00C710AC" w:rsidRPr="00AF7E27" w:rsidRDefault="00C710AC" w:rsidP="003660BF">
      <w:pPr>
        <w:rPr>
          <w:rFonts w:ascii="Arial" w:hAnsi="Arial" w:cs="Arial"/>
          <w:b/>
          <w:sz w:val="22"/>
          <w:szCs w:val="22"/>
        </w:rPr>
      </w:pPr>
    </w:p>
    <w:p w14:paraId="1041A89F" w14:textId="77777777" w:rsidR="00C710AC" w:rsidRPr="00AF7E27" w:rsidRDefault="00C710AC" w:rsidP="003660BF">
      <w:pPr>
        <w:rPr>
          <w:rFonts w:ascii="Arial" w:hAnsi="Arial" w:cs="Arial"/>
          <w:b/>
          <w:sz w:val="22"/>
          <w:szCs w:val="22"/>
        </w:rPr>
      </w:pPr>
    </w:p>
    <w:p w14:paraId="56B3F5E2" w14:textId="50ECCDC5" w:rsidR="00AF7E27" w:rsidRDefault="00AF7E27" w:rsidP="003660BF">
      <w:pPr>
        <w:rPr>
          <w:rFonts w:ascii="Arial" w:hAnsi="Arial" w:cs="Arial"/>
          <w:b/>
          <w:sz w:val="22"/>
          <w:szCs w:val="22"/>
        </w:rPr>
      </w:pPr>
    </w:p>
    <w:p w14:paraId="279EE346" w14:textId="0CA5C129" w:rsidR="00AF7E27" w:rsidRDefault="004674B0" w:rsidP="003660BF">
      <w:pPr>
        <w:rPr>
          <w:rFonts w:ascii="Arial" w:hAnsi="Arial" w:cs="Arial"/>
          <w:b/>
          <w:sz w:val="22"/>
          <w:szCs w:val="22"/>
        </w:rPr>
      </w:pPr>
      <w:r w:rsidRPr="00315241">
        <w:rPr>
          <w:rFonts w:ascii="Arial" w:hAnsi="Arial" w:cs="Arial"/>
          <w:b/>
          <w:bCs/>
          <w:noProof/>
          <w:sz w:val="22"/>
          <w:szCs w:val="22"/>
          <w:highlight w:val="yellow"/>
        </w:rPr>
        <w:lastRenderedPageBreak/>
        <w:drawing>
          <wp:anchor distT="0" distB="0" distL="114300" distR="114300" simplePos="0" relativeHeight="251661312" behindDoc="0" locked="0" layoutInCell="1" allowOverlap="1" wp14:anchorId="49E9E6CC" wp14:editId="32687A09">
            <wp:simplePos x="0" y="0"/>
            <wp:positionH relativeFrom="column">
              <wp:posOffset>5186680</wp:posOffset>
            </wp:positionH>
            <wp:positionV relativeFrom="paragraph">
              <wp:posOffset>-528955</wp:posOffset>
            </wp:positionV>
            <wp:extent cx="1047750" cy="787908"/>
            <wp:effectExtent l="0" t="0" r="0" b="0"/>
            <wp:wrapNone/>
            <wp:docPr id="1393356560"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9147" name="Picture 2" descr="A screenshot of a pho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7879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66F5E1" w14:textId="7F049CAA" w:rsidR="00D5169A" w:rsidRPr="006E493E" w:rsidRDefault="003660BF" w:rsidP="003660BF">
      <w:pPr>
        <w:rPr>
          <w:rFonts w:ascii="Arial" w:hAnsi="Arial" w:cs="Arial"/>
          <w:b/>
        </w:rPr>
      </w:pPr>
      <w:r w:rsidRPr="006E493E">
        <w:rPr>
          <w:rFonts w:ascii="Arial" w:hAnsi="Arial" w:cs="Arial"/>
          <w:b/>
        </w:rPr>
        <w:t xml:space="preserve">Person Specification for </w:t>
      </w:r>
      <w:r w:rsidR="00C710AC" w:rsidRPr="006E493E">
        <w:rPr>
          <w:rFonts w:ascii="Arial" w:hAnsi="Arial" w:cs="Arial"/>
          <w:b/>
        </w:rPr>
        <w:t xml:space="preserve">HR </w:t>
      </w:r>
      <w:r w:rsidR="00AF7E27" w:rsidRPr="006E493E">
        <w:rPr>
          <w:rFonts w:ascii="Arial" w:hAnsi="Arial" w:cs="Arial"/>
          <w:b/>
        </w:rPr>
        <w:t>Advisor</w:t>
      </w:r>
      <w:r w:rsidRPr="006E493E">
        <w:rPr>
          <w:rFonts w:ascii="Arial" w:hAnsi="Arial" w:cs="Arial"/>
          <w:b/>
        </w:rPr>
        <w:t xml:space="preserve"> Band </w:t>
      </w:r>
      <w:r w:rsidR="00C710AC" w:rsidRPr="006E493E">
        <w:rPr>
          <w:rFonts w:ascii="Arial" w:hAnsi="Arial" w:cs="Arial"/>
          <w:b/>
        </w:rPr>
        <w:t>6</w:t>
      </w:r>
    </w:p>
    <w:tbl>
      <w:tblPr>
        <w:tblW w:w="9923" w:type="dxa"/>
        <w:tblInd w:w="-289" w:type="dxa"/>
        <w:tblLayout w:type="fixed"/>
        <w:tblLook w:val="04A0" w:firstRow="1" w:lastRow="0" w:firstColumn="1" w:lastColumn="0" w:noHBand="0" w:noVBand="1"/>
      </w:tblPr>
      <w:tblGrid>
        <w:gridCol w:w="5500"/>
        <w:gridCol w:w="1276"/>
        <w:gridCol w:w="92"/>
        <w:gridCol w:w="1184"/>
        <w:gridCol w:w="59"/>
        <w:gridCol w:w="1812"/>
      </w:tblGrid>
      <w:tr w:rsidR="00AD0FFE" w:rsidRPr="00AF7E27" w14:paraId="1518E147" w14:textId="77777777" w:rsidTr="00AD0FFE">
        <w:trPr>
          <w:trHeight w:val="307"/>
        </w:trPr>
        <w:tc>
          <w:tcPr>
            <w:tcW w:w="5500" w:type="dxa"/>
            <w:tcBorders>
              <w:top w:val="single" w:sz="4" w:space="0" w:color="000000"/>
              <w:left w:val="single" w:sz="4" w:space="0" w:color="000000"/>
              <w:bottom w:val="single" w:sz="4" w:space="0" w:color="000000"/>
              <w:right w:val="single" w:sz="4" w:space="0" w:color="000000"/>
            </w:tcBorders>
          </w:tcPr>
          <w:p w14:paraId="62F371D5" w14:textId="77777777" w:rsidR="00AD0FFE" w:rsidRPr="00AF7E27" w:rsidRDefault="00AD0FFE" w:rsidP="00456FF1">
            <w:pPr>
              <w:snapToGrid w:val="0"/>
              <w:rPr>
                <w:rFonts w:ascii="Arial" w:hAnsi="Arial" w:cs="Arial"/>
                <w:b/>
                <w:bCs/>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062E1F4" w14:textId="77777777" w:rsidR="00AD0FFE" w:rsidRPr="00AF7E27" w:rsidRDefault="00AD0FFE" w:rsidP="00456FF1">
            <w:pPr>
              <w:snapToGrid w:val="0"/>
              <w:rPr>
                <w:rFonts w:ascii="Arial" w:hAnsi="Arial" w:cs="Arial"/>
                <w:b/>
                <w:bCs/>
                <w:sz w:val="22"/>
                <w:szCs w:val="22"/>
              </w:rPr>
            </w:pPr>
            <w:r w:rsidRPr="00AF7E27">
              <w:rPr>
                <w:rFonts w:ascii="Arial" w:hAnsi="Arial" w:cs="Arial"/>
                <w:b/>
                <w:bCs/>
                <w:sz w:val="22"/>
                <w:szCs w:val="22"/>
              </w:rPr>
              <w:t>Essential</w:t>
            </w:r>
          </w:p>
        </w:tc>
        <w:tc>
          <w:tcPr>
            <w:tcW w:w="1276" w:type="dxa"/>
            <w:gridSpan w:val="2"/>
            <w:tcBorders>
              <w:top w:val="single" w:sz="4" w:space="0" w:color="000000"/>
              <w:left w:val="single" w:sz="4" w:space="0" w:color="000000"/>
              <w:bottom w:val="single" w:sz="4" w:space="0" w:color="000000"/>
              <w:right w:val="single" w:sz="4" w:space="0" w:color="000000"/>
            </w:tcBorders>
          </w:tcPr>
          <w:p w14:paraId="5C8324DB" w14:textId="77777777" w:rsidR="00AD0FFE" w:rsidRPr="00AF7E27" w:rsidRDefault="00AD0FFE" w:rsidP="00456FF1">
            <w:pPr>
              <w:snapToGrid w:val="0"/>
              <w:rPr>
                <w:rFonts w:ascii="Arial" w:hAnsi="Arial" w:cs="Arial"/>
                <w:b/>
                <w:bCs/>
                <w:sz w:val="22"/>
                <w:szCs w:val="22"/>
              </w:rPr>
            </w:pPr>
            <w:r w:rsidRPr="00AF7E27">
              <w:rPr>
                <w:rFonts w:ascii="Arial" w:hAnsi="Arial" w:cs="Arial"/>
                <w:b/>
                <w:bCs/>
                <w:sz w:val="22"/>
                <w:szCs w:val="22"/>
              </w:rPr>
              <w:t>Desirable</w:t>
            </w:r>
          </w:p>
        </w:tc>
        <w:tc>
          <w:tcPr>
            <w:tcW w:w="1871" w:type="dxa"/>
            <w:gridSpan w:val="2"/>
            <w:tcBorders>
              <w:top w:val="single" w:sz="4" w:space="0" w:color="000000"/>
              <w:left w:val="single" w:sz="4" w:space="0" w:color="000000"/>
              <w:bottom w:val="single" w:sz="4" w:space="0" w:color="000000"/>
              <w:right w:val="single" w:sz="4" w:space="0" w:color="000000"/>
            </w:tcBorders>
          </w:tcPr>
          <w:p w14:paraId="2E29CFE2" w14:textId="1580E389" w:rsidR="00AD0FFE" w:rsidRPr="00AF7E27" w:rsidRDefault="00AD0FFE" w:rsidP="00456FF1">
            <w:pPr>
              <w:snapToGrid w:val="0"/>
              <w:rPr>
                <w:rFonts w:ascii="Arial" w:hAnsi="Arial" w:cs="Arial"/>
                <w:b/>
                <w:bCs/>
                <w:sz w:val="22"/>
                <w:szCs w:val="22"/>
              </w:rPr>
            </w:pPr>
            <w:r w:rsidRPr="00AF7E27">
              <w:rPr>
                <w:rFonts w:ascii="Arial" w:hAnsi="Arial" w:cs="Arial"/>
                <w:b/>
                <w:bCs/>
                <w:sz w:val="22"/>
                <w:szCs w:val="22"/>
              </w:rPr>
              <w:t>Evidence From</w:t>
            </w:r>
          </w:p>
        </w:tc>
      </w:tr>
      <w:tr w:rsidR="003660BF" w:rsidRPr="00AF7E27" w14:paraId="77C68DD9" w14:textId="77777777" w:rsidTr="00456FF1">
        <w:trPr>
          <w:trHeight w:val="307"/>
        </w:trPr>
        <w:tc>
          <w:tcPr>
            <w:tcW w:w="9923" w:type="dxa"/>
            <w:gridSpan w:val="6"/>
            <w:tcBorders>
              <w:top w:val="single" w:sz="4" w:space="0" w:color="000000"/>
              <w:left w:val="single" w:sz="4" w:space="0" w:color="000000"/>
              <w:bottom w:val="single" w:sz="4" w:space="0" w:color="000000"/>
              <w:right w:val="single" w:sz="4" w:space="0" w:color="000000"/>
            </w:tcBorders>
            <w:hideMark/>
          </w:tcPr>
          <w:p w14:paraId="768721E7" w14:textId="62582C5D" w:rsidR="003660BF" w:rsidRPr="00AF7E27" w:rsidRDefault="003660BF" w:rsidP="00456FF1">
            <w:pPr>
              <w:snapToGrid w:val="0"/>
              <w:rPr>
                <w:rFonts w:ascii="Arial" w:hAnsi="Arial" w:cs="Arial"/>
                <w:b/>
                <w:bCs/>
                <w:sz w:val="22"/>
                <w:szCs w:val="22"/>
              </w:rPr>
            </w:pPr>
          </w:p>
          <w:p w14:paraId="392C9534" w14:textId="77777777" w:rsidR="003660BF" w:rsidRPr="00AF7E27" w:rsidRDefault="003660BF" w:rsidP="00456FF1">
            <w:pPr>
              <w:snapToGrid w:val="0"/>
              <w:rPr>
                <w:rStyle w:val="Strong"/>
                <w:rFonts w:ascii="Arial" w:hAnsi="Arial" w:cs="Arial"/>
                <w:sz w:val="22"/>
                <w:szCs w:val="22"/>
              </w:rPr>
            </w:pPr>
            <w:r w:rsidRPr="00AF7E27">
              <w:rPr>
                <w:rFonts w:ascii="Arial" w:hAnsi="Arial" w:cs="Arial"/>
                <w:b/>
                <w:bCs/>
                <w:sz w:val="22"/>
                <w:szCs w:val="22"/>
              </w:rPr>
              <w:t xml:space="preserve">Knowledge and Skills and </w:t>
            </w:r>
            <w:r w:rsidRPr="00AF7E27">
              <w:rPr>
                <w:rStyle w:val="Strong"/>
                <w:rFonts w:ascii="Arial" w:hAnsi="Arial" w:cs="Arial"/>
                <w:sz w:val="22"/>
                <w:szCs w:val="22"/>
              </w:rPr>
              <w:t>Experience</w:t>
            </w:r>
          </w:p>
          <w:p w14:paraId="7E64B026" w14:textId="77777777" w:rsidR="003660BF" w:rsidRPr="00AF7E27" w:rsidRDefault="003660BF" w:rsidP="00456FF1">
            <w:pPr>
              <w:snapToGrid w:val="0"/>
              <w:rPr>
                <w:rFonts w:ascii="Arial" w:hAnsi="Arial" w:cs="Arial"/>
                <w:b/>
                <w:bCs/>
                <w:sz w:val="22"/>
                <w:szCs w:val="22"/>
              </w:rPr>
            </w:pPr>
          </w:p>
        </w:tc>
      </w:tr>
      <w:tr w:rsidR="00160DAD" w:rsidRPr="00AF7E27" w14:paraId="4783EE13" w14:textId="77777777" w:rsidTr="00AD0FFE">
        <w:trPr>
          <w:trHeight w:val="611"/>
        </w:trPr>
        <w:tc>
          <w:tcPr>
            <w:tcW w:w="5500" w:type="dxa"/>
            <w:tcBorders>
              <w:top w:val="single" w:sz="4" w:space="0" w:color="000000"/>
              <w:left w:val="single" w:sz="4" w:space="0" w:color="000000"/>
              <w:bottom w:val="single" w:sz="4" w:space="0" w:color="000000"/>
              <w:right w:val="nil"/>
            </w:tcBorders>
            <w:vAlign w:val="center"/>
          </w:tcPr>
          <w:p w14:paraId="173CBB57" w14:textId="10EBCCE0" w:rsidR="00160DAD" w:rsidRPr="00AF7E27" w:rsidRDefault="00160DAD" w:rsidP="00456FF1">
            <w:pPr>
              <w:snapToGrid w:val="0"/>
              <w:rPr>
                <w:rFonts w:ascii="Arial" w:hAnsi="Arial" w:cs="Arial"/>
                <w:color w:val="FF0000"/>
                <w:sz w:val="22"/>
                <w:szCs w:val="22"/>
              </w:rPr>
            </w:pPr>
            <w:r w:rsidRPr="00AF7E27">
              <w:rPr>
                <w:rFonts w:ascii="Arial" w:hAnsi="Arial" w:cs="Arial"/>
                <w:sz w:val="22"/>
                <w:szCs w:val="22"/>
              </w:rPr>
              <w:t>Certificate in Personnel Practice or other relevant CIPD qualification</w:t>
            </w:r>
            <w:r w:rsidR="002C4AB5" w:rsidRPr="00AF7E27">
              <w:rPr>
                <w:rFonts w:ascii="Arial" w:hAnsi="Arial" w:cs="Arial"/>
                <w:sz w:val="22"/>
                <w:szCs w:val="22"/>
              </w:rPr>
              <w:t>, level 3</w:t>
            </w:r>
          </w:p>
        </w:tc>
        <w:tc>
          <w:tcPr>
            <w:tcW w:w="1368" w:type="dxa"/>
            <w:gridSpan w:val="2"/>
            <w:tcBorders>
              <w:top w:val="single" w:sz="4" w:space="0" w:color="000000"/>
              <w:left w:val="single" w:sz="4" w:space="0" w:color="000000"/>
              <w:bottom w:val="single" w:sz="4" w:space="0" w:color="000000"/>
              <w:right w:val="nil"/>
            </w:tcBorders>
          </w:tcPr>
          <w:p w14:paraId="0FEBB5AD" w14:textId="77777777" w:rsidR="00160DAD" w:rsidRPr="00AF7E27" w:rsidRDefault="00160DAD" w:rsidP="00C22F22">
            <w:pPr>
              <w:snapToGrid w:val="0"/>
              <w:rPr>
                <w:rFonts w:ascii="Arial" w:hAnsi="Arial" w:cs="Arial"/>
                <w:sz w:val="22"/>
                <w:szCs w:val="22"/>
              </w:rPr>
            </w:pPr>
          </w:p>
          <w:p w14:paraId="60A562BF" w14:textId="13C7F43A" w:rsidR="00160DAD" w:rsidRPr="00AF7E27" w:rsidRDefault="00160DAD" w:rsidP="00160DAD">
            <w:pPr>
              <w:snapToGrid w:val="0"/>
              <w:jc w:val="center"/>
              <w:rPr>
                <w:rFonts w:ascii="Arial" w:hAnsi="Arial" w:cs="Arial"/>
                <w:sz w:val="22"/>
                <w:szCs w:val="22"/>
              </w:rPr>
            </w:pPr>
          </w:p>
        </w:tc>
        <w:tc>
          <w:tcPr>
            <w:tcW w:w="1243" w:type="dxa"/>
            <w:gridSpan w:val="2"/>
            <w:tcBorders>
              <w:top w:val="single" w:sz="4" w:space="0" w:color="000000"/>
              <w:left w:val="single" w:sz="4" w:space="0" w:color="000000"/>
              <w:bottom w:val="single" w:sz="4" w:space="0" w:color="000000"/>
              <w:right w:val="nil"/>
            </w:tcBorders>
            <w:vAlign w:val="center"/>
          </w:tcPr>
          <w:p w14:paraId="43CA1C5E" w14:textId="78F105FF" w:rsidR="00160DAD" w:rsidRPr="00AF7E27" w:rsidRDefault="00C124C6" w:rsidP="00456FF1">
            <w:pPr>
              <w:snapToGrid w:val="0"/>
              <w:jc w:val="center"/>
              <w:rPr>
                <w:rFonts w:ascii="Arial" w:hAnsi="Arial" w:cs="Arial"/>
                <w:sz w:val="22"/>
                <w:szCs w:val="22"/>
              </w:rPr>
            </w:pPr>
            <w:r w:rsidRPr="00B76336">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vAlign w:val="center"/>
          </w:tcPr>
          <w:p w14:paraId="3BAF19F7" w14:textId="03186839" w:rsidR="00160DAD" w:rsidRPr="00AF7E27" w:rsidRDefault="00160DAD" w:rsidP="00456FF1">
            <w:pPr>
              <w:snapToGrid w:val="0"/>
              <w:rPr>
                <w:rFonts w:ascii="Arial" w:hAnsi="Arial" w:cs="Arial"/>
                <w:sz w:val="22"/>
                <w:szCs w:val="22"/>
              </w:rPr>
            </w:pPr>
            <w:r w:rsidRPr="00B76336">
              <w:rPr>
                <w:rFonts w:ascii="Arial" w:hAnsi="Arial" w:cs="Arial"/>
                <w:sz w:val="22"/>
                <w:szCs w:val="22"/>
              </w:rPr>
              <w:t>Application</w:t>
            </w:r>
            <w:r w:rsidR="00353C65" w:rsidRPr="00B76336">
              <w:rPr>
                <w:rFonts w:ascii="Arial" w:hAnsi="Arial" w:cs="Arial"/>
                <w:sz w:val="22"/>
                <w:szCs w:val="22"/>
              </w:rPr>
              <w:t xml:space="preserve">/ CPD record &amp; </w:t>
            </w:r>
            <w:r w:rsidRPr="00B76336">
              <w:rPr>
                <w:rFonts w:ascii="Arial" w:hAnsi="Arial" w:cs="Arial"/>
                <w:sz w:val="22"/>
                <w:szCs w:val="22"/>
              </w:rPr>
              <w:t>interview</w:t>
            </w:r>
          </w:p>
        </w:tc>
      </w:tr>
      <w:tr w:rsidR="00C22F22" w:rsidRPr="00AF7E27" w14:paraId="02F19A13" w14:textId="77777777" w:rsidTr="00AD0FFE">
        <w:trPr>
          <w:trHeight w:val="611"/>
        </w:trPr>
        <w:tc>
          <w:tcPr>
            <w:tcW w:w="5500" w:type="dxa"/>
            <w:tcBorders>
              <w:top w:val="single" w:sz="4" w:space="0" w:color="000000"/>
              <w:left w:val="single" w:sz="4" w:space="0" w:color="000000"/>
              <w:bottom w:val="single" w:sz="4" w:space="0" w:color="000000"/>
              <w:right w:val="nil"/>
            </w:tcBorders>
            <w:vAlign w:val="center"/>
          </w:tcPr>
          <w:p w14:paraId="2B512479" w14:textId="77777777" w:rsidR="00C22F22" w:rsidRPr="00AF7E27" w:rsidRDefault="00C22F22" w:rsidP="00456FF1">
            <w:pPr>
              <w:snapToGrid w:val="0"/>
              <w:rPr>
                <w:rFonts w:ascii="Arial" w:hAnsi="Arial" w:cs="Arial"/>
                <w:sz w:val="22"/>
                <w:szCs w:val="22"/>
              </w:rPr>
            </w:pPr>
            <w:r w:rsidRPr="00AF7E27">
              <w:rPr>
                <w:rFonts w:ascii="Arial" w:hAnsi="Arial" w:cs="Arial"/>
                <w:sz w:val="22"/>
                <w:szCs w:val="22"/>
              </w:rPr>
              <w:t xml:space="preserve">Experience of working in a </w:t>
            </w:r>
            <w:r w:rsidR="00C710AC" w:rsidRPr="00AF7E27">
              <w:rPr>
                <w:rFonts w:ascii="Arial" w:hAnsi="Arial" w:cs="Arial"/>
                <w:sz w:val="22"/>
                <w:szCs w:val="22"/>
              </w:rPr>
              <w:t>HR environment</w:t>
            </w:r>
          </w:p>
        </w:tc>
        <w:tc>
          <w:tcPr>
            <w:tcW w:w="1368" w:type="dxa"/>
            <w:gridSpan w:val="2"/>
            <w:tcBorders>
              <w:top w:val="single" w:sz="4" w:space="0" w:color="000000"/>
              <w:left w:val="single" w:sz="4" w:space="0" w:color="000000"/>
              <w:bottom w:val="single" w:sz="4" w:space="0" w:color="000000"/>
              <w:right w:val="nil"/>
            </w:tcBorders>
          </w:tcPr>
          <w:p w14:paraId="62F0FA11" w14:textId="77777777" w:rsidR="00C22F22" w:rsidRPr="00AF7E27" w:rsidRDefault="00C22F22" w:rsidP="00C22F22">
            <w:pPr>
              <w:snapToGrid w:val="0"/>
              <w:rPr>
                <w:rFonts w:ascii="Arial" w:hAnsi="Arial" w:cs="Arial"/>
                <w:sz w:val="22"/>
                <w:szCs w:val="22"/>
              </w:rPr>
            </w:pPr>
          </w:p>
          <w:p w14:paraId="51B63C49" w14:textId="77777777" w:rsidR="00C22F22" w:rsidRPr="00AF7E27" w:rsidRDefault="00C22F22" w:rsidP="00C22F22">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vAlign w:val="center"/>
          </w:tcPr>
          <w:p w14:paraId="57339BC1" w14:textId="77777777" w:rsidR="00C22F22" w:rsidRPr="00AF7E27" w:rsidRDefault="00C22F22"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71EB0FC8" w14:textId="77777777" w:rsidR="00C710AC" w:rsidRPr="00AF7E27" w:rsidRDefault="00C22F22" w:rsidP="00456FF1">
            <w:pPr>
              <w:snapToGrid w:val="0"/>
              <w:rPr>
                <w:rFonts w:ascii="Arial" w:hAnsi="Arial" w:cs="Arial"/>
                <w:sz w:val="22"/>
                <w:szCs w:val="22"/>
              </w:rPr>
            </w:pPr>
            <w:r w:rsidRPr="00AF7E27">
              <w:rPr>
                <w:rFonts w:ascii="Arial" w:hAnsi="Arial" w:cs="Arial"/>
                <w:sz w:val="22"/>
                <w:szCs w:val="22"/>
              </w:rPr>
              <w:t>Application</w:t>
            </w:r>
          </w:p>
          <w:p w14:paraId="61C94F3C" w14:textId="77777777" w:rsidR="00C22F22" w:rsidRPr="00AF7E27" w:rsidRDefault="00C710AC" w:rsidP="00456FF1">
            <w:pPr>
              <w:snapToGrid w:val="0"/>
              <w:rPr>
                <w:rFonts w:ascii="Arial" w:hAnsi="Arial" w:cs="Arial"/>
                <w:sz w:val="22"/>
                <w:szCs w:val="22"/>
              </w:rPr>
            </w:pPr>
            <w:r w:rsidRPr="00AF7E27">
              <w:rPr>
                <w:rFonts w:ascii="Arial" w:hAnsi="Arial" w:cs="Arial"/>
                <w:sz w:val="22"/>
                <w:szCs w:val="22"/>
              </w:rPr>
              <w:t>/</w:t>
            </w:r>
            <w:proofErr w:type="gramStart"/>
            <w:r w:rsidRPr="00AF7E27">
              <w:rPr>
                <w:rFonts w:ascii="Arial" w:hAnsi="Arial" w:cs="Arial"/>
                <w:sz w:val="22"/>
                <w:szCs w:val="22"/>
              </w:rPr>
              <w:t>interview</w:t>
            </w:r>
            <w:proofErr w:type="gramEnd"/>
          </w:p>
        </w:tc>
      </w:tr>
      <w:tr w:rsidR="00C710AC" w:rsidRPr="00AF7E27" w14:paraId="28A6F989" w14:textId="77777777" w:rsidTr="00AD0FFE">
        <w:trPr>
          <w:trHeight w:val="611"/>
        </w:trPr>
        <w:tc>
          <w:tcPr>
            <w:tcW w:w="5500" w:type="dxa"/>
            <w:tcBorders>
              <w:top w:val="single" w:sz="4" w:space="0" w:color="000000"/>
              <w:left w:val="single" w:sz="4" w:space="0" w:color="000000"/>
              <w:bottom w:val="single" w:sz="4" w:space="0" w:color="000000"/>
              <w:right w:val="nil"/>
            </w:tcBorders>
            <w:vAlign w:val="center"/>
          </w:tcPr>
          <w:p w14:paraId="14B7F455" w14:textId="6980D00C" w:rsidR="00C710AC" w:rsidRPr="00AF7E27" w:rsidRDefault="00C710AC" w:rsidP="00456FF1">
            <w:pPr>
              <w:snapToGrid w:val="0"/>
              <w:rPr>
                <w:rFonts w:ascii="Arial" w:hAnsi="Arial" w:cs="Arial"/>
                <w:sz w:val="22"/>
                <w:szCs w:val="22"/>
              </w:rPr>
            </w:pPr>
            <w:r w:rsidRPr="00AF7E27">
              <w:rPr>
                <w:rFonts w:ascii="Arial" w:hAnsi="Arial" w:cs="Arial"/>
                <w:sz w:val="22"/>
                <w:szCs w:val="22"/>
              </w:rPr>
              <w:t>Experience of providing HR advice and support to line managers over the telephone, via email and in person</w:t>
            </w:r>
          </w:p>
        </w:tc>
        <w:tc>
          <w:tcPr>
            <w:tcW w:w="1368" w:type="dxa"/>
            <w:gridSpan w:val="2"/>
            <w:tcBorders>
              <w:top w:val="single" w:sz="4" w:space="0" w:color="000000"/>
              <w:left w:val="single" w:sz="4" w:space="0" w:color="000000"/>
              <w:bottom w:val="single" w:sz="4" w:space="0" w:color="000000"/>
              <w:right w:val="nil"/>
            </w:tcBorders>
          </w:tcPr>
          <w:p w14:paraId="702526B6" w14:textId="77777777" w:rsidR="00C710AC" w:rsidRPr="00AF7E27" w:rsidRDefault="00C710AC" w:rsidP="00456FF1">
            <w:pPr>
              <w:snapToGrid w:val="0"/>
              <w:jc w:val="center"/>
              <w:rPr>
                <w:rFonts w:ascii="Arial" w:hAnsi="Arial" w:cs="Arial"/>
                <w:sz w:val="22"/>
                <w:szCs w:val="22"/>
              </w:rPr>
            </w:pPr>
          </w:p>
          <w:p w14:paraId="5C4AF90B" w14:textId="77777777" w:rsidR="00C710AC" w:rsidRPr="00AF7E27" w:rsidRDefault="00C710AC"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vAlign w:val="center"/>
          </w:tcPr>
          <w:p w14:paraId="43410E9C" w14:textId="77777777" w:rsidR="00C710AC" w:rsidRPr="00AF7E27" w:rsidRDefault="00C710AC"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31DA5AED" w14:textId="77777777" w:rsidR="00C710AC" w:rsidRPr="00AF7E27" w:rsidRDefault="00C710AC" w:rsidP="00456FF1">
            <w:pPr>
              <w:snapToGrid w:val="0"/>
              <w:rPr>
                <w:rFonts w:ascii="Arial" w:hAnsi="Arial" w:cs="Arial"/>
                <w:sz w:val="22"/>
                <w:szCs w:val="22"/>
              </w:rPr>
            </w:pPr>
            <w:r w:rsidRPr="00AF7E27">
              <w:rPr>
                <w:rFonts w:ascii="Arial" w:hAnsi="Arial" w:cs="Arial"/>
                <w:sz w:val="22"/>
                <w:szCs w:val="22"/>
              </w:rPr>
              <w:t>Application</w:t>
            </w:r>
          </w:p>
          <w:p w14:paraId="20DF114A" w14:textId="77777777" w:rsidR="00C710AC" w:rsidRPr="00AF7E27" w:rsidRDefault="00C710AC" w:rsidP="00456FF1">
            <w:pPr>
              <w:snapToGrid w:val="0"/>
              <w:rPr>
                <w:rFonts w:ascii="Arial" w:hAnsi="Arial" w:cs="Arial"/>
                <w:sz w:val="22"/>
                <w:szCs w:val="22"/>
              </w:rPr>
            </w:pPr>
            <w:r w:rsidRPr="00AF7E27">
              <w:rPr>
                <w:rFonts w:ascii="Arial" w:hAnsi="Arial" w:cs="Arial"/>
                <w:sz w:val="22"/>
                <w:szCs w:val="22"/>
              </w:rPr>
              <w:t>/</w:t>
            </w:r>
            <w:proofErr w:type="gramStart"/>
            <w:r w:rsidRPr="00AF7E27">
              <w:rPr>
                <w:rFonts w:ascii="Arial" w:hAnsi="Arial" w:cs="Arial"/>
                <w:sz w:val="22"/>
                <w:szCs w:val="22"/>
              </w:rPr>
              <w:t>interview</w:t>
            </w:r>
            <w:proofErr w:type="gramEnd"/>
          </w:p>
        </w:tc>
      </w:tr>
      <w:tr w:rsidR="00C710AC" w:rsidRPr="00AF7E27" w14:paraId="20C15298" w14:textId="77777777" w:rsidTr="00AD0FFE">
        <w:trPr>
          <w:trHeight w:val="611"/>
        </w:trPr>
        <w:tc>
          <w:tcPr>
            <w:tcW w:w="5500" w:type="dxa"/>
            <w:tcBorders>
              <w:top w:val="single" w:sz="4" w:space="0" w:color="000000"/>
              <w:left w:val="single" w:sz="4" w:space="0" w:color="000000"/>
              <w:bottom w:val="single" w:sz="4" w:space="0" w:color="000000"/>
              <w:right w:val="nil"/>
            </w:tcBorders>
            <w:vAlign w:val="center"/>
          </w:tcPr>
          <w:p w14:paraId="28BFB258" w14:textId="77777777" w:rsidR="00C710AC" w:rsidRPr="00AF7E27" w:rsidRDefault="00C710AC" w:rsidP="00456FF1">
            <w:pPr>
              <w:snapToGrid w:val="0"/>
              <w:rPr>
                <w:rFonts w:ascii="Arial" w:hAnsi="Arial" w:cs="Arial"/>
                <w:sz w:val="22"/>
                <w:szCs w:val="22"/>
              </w:rPr>
            </w:pPr>
            <w:r w:rsidRPr="00AF7E27">
              <w:rPr>
                <w:rFonts w:ascii="Arial" w:hAnsi="Arial" w:cs="Arial"/>
                <w:sz w:val="22"/>
                <w:szCs w:val="22"/>
              </w:rPr>
              <w:t>Experience of supporting line managers in staff meetings in relation to absence, performance and disciplinary</w:t>
            </w:r>
          </w:p>
        </w:tc>
        <w:tc>
          <w:tcPr>
            <w:tcW w:w="1368" w:type="dxa"/>
            <w:gridSpan w:val="2"/>
            <w:tcBorders>
              <w:top w:val="single" w:sz="4" w:space="0" w:color="000000"/>
              <w:left w:val="single" w:sz="4" w:space="0" w:color="000000"/>
              <w:bottom w:val="single" w:sz="4" w:space="0" w:color="000000"/>
              <w:right w:val="nil"/>
            </w:tcBorders>
          </w:tcPr>
          <w:p w14:paraId="5D29AEF0" w14:textId="77777777" w:rsidR="00C710AC" w:rsidRPr="00AF7E27" w:rsidRDefault="00C710AC" w:rsidP="00456FF1">
            <w:pPr>
              <w:snapToGrid w:val="0"/>
              <w:jc w:val="center"/>
              <w:rPr>
                <w:rFonts w:ascii="Arial" w:hAnsi="Arial" w:cs="Arial"/>
                <w:sz w:val="22"/>
                <w:szCs w:val="22"/>
              </w:rPr>
            </w:pPr>
          </w:p>
          <w:p w14:paraId="23290648" w14:textId="77777777" w:rsidR="00C710AC" w:rsidRPr="00AF7E27" w:rsidRDefault="00C710AC" w:rsidP="00456FF1">
            <w:pPr>
              <w:snapToGrid w:val="0"/>
              <w:jc w:val="center"/>
              <w:rPr>
                <w:rFonts w:ascii="Arial" w:hAnsi="Arial" w:cs="Arial"/>
                <w:sz w:val="22"/>
                <w:szCs w:val="22"/>
              </w:rPr>
            </w:pPr>
          </w:p>
        </w:tc>
        <w:tc>
          <w:tcPr>
            <w:tcW w:w="1243" w:type="dxa"/>
            <w:gridSpan w:val="2"/>
            <w:tcBorders>
              <w:top w:val="single" w:sz="4" w:space="0" w:color="000000"/>
              <w:left w:val="single" w:sz="4" w:space="0" w:color="000000"/>
              <w:bottom w:val="single" w:sz="4" w:space="0" w:color="000000"/>
              <w:right w:val="nil"/>
            </w:tcBorders>
            <w:vAlign w:val="center"/>
          </w:tcPr>
          <w:p w14:paraId="77E2AA81" w14:textId="77777777" w:rsidR="00C710AC" w:rsidRPr="00AF7E27" w:rsidRDefault="00194C92" w:rsidP="00456FF1">
            <w:pPr>
              <w:snapToGrid w:val="0"/>
              <w:jc w:val="center"/>
              <w:rPr>
                <w:rFonts w:ascii="Arial" w:hAnsi="Arial" w:cs="Arial"/>
                <w:sz w:val="22"/>
                <w:szCs w:val="22"/>
              </w:rPr>
            </w:pPr>
            <w:r w:rsidRPr="00AF7E27">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vAlign w:val="center"/>
          </w:tcPr>
          <w:p w14:paraId="4DB41976" w14:textId="77777777" w:rsidR="00C710AC" w:rsidRPr="00AF7E27" w:rsidRDefault="00C710AC" w:rsidP="00456FF1">
            <w:pPr>
              <w:snapToGrid w:val="0"/>
              <w:rPr>
                <w:rFonts w:ascii="Arial" w:hAnsi="Arial" w:cs="Arial"/>
                <w:sz w:val="22"/>
                <w:szCs w:val="22"/>
              </w:rPr>
            </w:pPr>
            <w:r w:rsidRPr="00AF7E27">
              <w:rPr>
                <w:rFonts w:ascii="Arial" w:hAnsi="Arial" w:cs="Arial"/>
                <w:sz w:val="22"/>
                <w:szCs w:val="22"/>
              </w:rPr>
              <w:t>Application</w:t>
            </w:r>
          </w:p>
          <w:p w14:paraId="1141B4CA" w14:textId="77777777" w:rsidR="00C710AC" w:rsidRPr="00AF7E27" w:rsidRDefault="00C710AC" w:rsidP="00456FF1">
            <w:pPr>
              <w:snapToGrid w:val="0"/>
              <w:rPr>
                <w:rFonts w:ascii="Arial" w:hAnsi="Arial" w:cs="Arial"/>
                <w:sz w:val="22"/>
                <w:szCs w:val="22"/>
              </w:rPr>
            </w:pPr>
            <w:r w:rsidRPr="00AF7E27">
              <w:rPr>
                <w:rFonts w:ascii="Arial" w:hAnsi="Arial" w:cs="Arial"/>
                <w:sz w:val="22"/>
                <w:szCs w:val="22"/>
              </w:rPr>
              <w:t>/</w:t>
            </w:r>
            <w:proofErr w:type="gramStart"/>
            <w:r w:rsidRPr="00AF7E27">
              <w:rPr>
                <w:rFonts w:ascii="Arial" w:hAnsi="Arial" w:cs="Arial"/>
                <w:sz w:val="22"/>
                <w:szCs w:val="22"/>
              </w:rPr>
              <w:t>interview</w:t>
            </w:r>
            <w:proofErr w:type="gramEnd"/>
          </w:p>
        </w:tc>
      </w:tr>
      <w:tr w:rsidR="00C22F22" w:rsidRPr="00AF7E27" w14:paraId="6B5EAE7E" w14:textId="77777777" w:rsidTr="00AD0FFE">
        <w:trPr>
          <w:trHeight w:val="611"/>
        </w:trPr>
        <w:tc>
          <w:tcPr>
            <w:tcW w:w="5500" w:type="dxa"/>
            <w:tcBorders>
              <w:top w:val="single" w:sz="4" w:space="0" w:color="000000"/>
              <w:left w:val="single" w:sz="4" w:space="0" w:color="000000"/>
              <w:bottom w:val="single" w:sz="4" w:space="0" w:color="000000"/>
              <w:right w:val="nil"/>
            </w:tcBorders>
            <w:vAlign w:val="center"/>
          </w:tcPr>
          <w:p w14:paraId="338A6750" w14:textId="77777777" w:rsidR="00C22F22" w:rsidRPr="00AF7E27" w:rsidRDefault="00194C92" w:rsidP="00456FF1">
            <w:pPr>
              <w:snapToGrid w:val="0"/>
              <w:rPr>
                <w:rFonts w:ascii="Arial" w:hAnsi="Arial" w:cs="Arial"/>
                <w:sz w:val="22"/>
                <w:szCs w:val="22"/>
              </w:rPr>
            </w:pPr>
            <w:r w:rsidRPr="00AF7E27">
              <w:rPr>
                <w:rFonts w:ascii="Arial" w:hAnsi="Arial" w:cs="Arial"/>
                <w:sz w:val="22"/>
                <w:szCs w:val="22"/>
              </w:rPr>
              <w:t xml:space="preserve">Understanding of </w:t>
            </w:r>
            <w:r w:rsidR="00C22F22" w:rsidRPr="00AF7E27">
              <w:rPr>
                <w:rFonts w:ascii="Arial" w:hAnsi="Arial" w:cs="Arial"/>
                <w:sz w:val="22"/>
                <w:szCs w:val="22"/>
              </w:rPr>
              <w:t>robust and stringent safer recruitment processes</w:t>
            </w:r>
          </w:p>
        </w:tc>
        <w:tc>
          <w:tcPr>
            <w:tcW w:w="1368" w:type="dxa"/>
            <w:gridSpan w:val="2"/>
            <w:tcBorders>
              <w:top w:val="single" w:sz="4" w:space="0" w:color="000000"/>
              <w:left w:val="single" w:sz="4" w:space="0" w:color="000000"/>
              <w:bottom w:val="single" w:sz="4" w:space="0" w:color="000000"/>
              <w:right w:val="nil"/>
            </w:tcBorders>
          </w:tcPr>
          <w:p w14:paraId="5FAA3696" w14:textId="77777777" w:rsidR="00C22F22" w:rsidRPr="00AF7E27" w:rsidRDefault="00C22F22" w:rsidP="00456FF1">
            <w:pPr>
              <w:snapToGrid w:val="0"/>
              <w:jc w:val="center"/>
              <w:rPr>
                <w:rFonts w:ascii="Arial" w:hAnsi="Arial" w:cs="Arial"/>
                <w:sz w:val="22"/>
                <w:szCs w:val="22"/>
              </w:rPr>
            </w:pPr>
          </w:p>
        </w:tc>
        <w:tc>
          <w:tcPr>
            <w:tcW w:w="1243" w:type="dxa"/>
            <w:gridSpan w:val="2"/>
            <w:tcBorders>
              <w:top w:val="single" w:sz="4" w:space="0" w:color="000000"/>
              <w:left w:val="single" w:sz="4" w:space="0" w:color="000000"/>
              <w:bottom w:val="single" w:sz="4" w:space="0" w:color="000000"/>
              <w:right w:val="nil"/>
            </w:tcBorders>
            <w:vAlign w:val="center"/>
          </w:tcPr>
          <w:p w14:paraId="1FFD001F" w14:textId="77777777" w:rsidR="00C22F22" w:rsidRPr="00AF7E27" w:rsidRDefault="00C22F22" w:rsidP="00456FF1">
            <w:pPr>
              <w:snapToGrid w:val="0"/>
              <w:jc w:val="center"/>
              <w:rPr>
                <w:rFonts w:ascii="Arial" w:hAnsi="Arial" w:cs="Arial"/>
                <w:sz w:val="22"/>
                <w:szCs w:val="22"/>
              </w:rPr>
            </w:pPr>
            <w:r w:rsidRPr="00AF7E27">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vAlign w:val="center"/>
          </w:tcPr>
          <w:p w14:paraId="47FA60C1" w14:textId="77777777" w:rsidR="00C22F22" w:rsidRPr="00AF7E27" w:rsidRDefault="00C22F22" w:rsidP="00456FF1">
            <w:pPr>
              <w:snapToGrid w:val="0"/>
              <w:rPr>
                <w:rFonts w:ascii="Arial" w:hAnsi="Arial" w:cs="Arial"/>
                <w:sz w:val="22"/>
                <w:szCs w:val="22"/>
              </w:rPr>
            </w:pPr>
            <w:r w:rsidRPr="00AF7E27">
              <w:rPr>
                <w:rFonts w:ascii="Arial" w:hAnsi="Arial" w:cs="Arial"/>
                <w:sz w:val="22"/>
                <w:szCs w:val="22"/>
              </w:rPr>
              <w:t>Application and Interview</w:t>
            </w:r>
          </w:p>
        </w:tc>
      </w:tr>
      <w:tr w:rsidR="003660BF" w:rsidRPr="00AF7E27" w14:paraId="67C957D4" w14:textId="77777777" w:rsidTr="00AD0FFE">
        <w:tc>
          <w:tcPr>
            <w:tcW w:w="5500" w:type="dxa"/>
            <w:tcBorders>
              <w:top w:val="nil"/>
              <w:left w:val="single" w:sz="4" w:space="0" w:color="000000"/>
              <w:bottom w:val="single" w:sz="4" w:space="0" w:color="000000"/>
              <w:right w:val="nil"/>
            </w:tcBorders>
            <w:vAlign w:val="bottom"/>
            <w:hideMark/>
          </w:tcPr>
          <w:p w14:paraId="2A590492" w14:textId="77777777" w:rsidR="003660BF" w:rsidRPr="00AF7E27" w:rsidRDefault="003660BF" w:rsidP="00456FF1">
            <w:pPr>
              <w:rPr>
                <w:rFonts w:ascii="Arial" w:hAnsi="Arial" w:cs="Arial"/>
                <w:sz w:val="22"/>
                <w:szCs w:val="22"/>
                <w:lang w:eastAsia="en-GB"/>
              </w:rPr>
            </w:pPr>
            <w:r w:rsidRPr="00AF7E27">
              <w:rPr>
                <w:rFonts w:ascii="Arial" w:hAnsi="Arial" w:cs="Arial"/>
                <w:sz w:val="22"/>
                <w:szCs w:val="22"/>
                <w:lang w:eastAsia="en-GB"/>
              </w:rPr>
              <w:t>Ability to apply numeric and thorough analytical</w:t>
            </w:r>
          </w:p>
          <w:p w14:paraId="341124FD" w14:textId="77777777" w:rsidR="003660BF" w:rsidRPr="00AF7E27" w:rsidRDefault="003660BF" w:rsidP="00456FF1">
            <w:pPr>
              <w:rPr>
                <w:rFonts w:ascii="Arial" w:hAnsi="Arial" w:cs="Arial"/>
                <w:sz w:val="22"/>
                <w:szCs w:val="22"/>
                <w:lang w:eastAsia="en-GB"/>
              </w:rPr>
            </w:pPr>
            <w:r w:rsidRPr="00AF7E27">
              <w:rPr>
                <w:rFonts w:ascii="Arial" w:hAnsi="Arial" w:cs="Arial"/>
                <w:sz w:val="22"/>
                <w:szCs w:val="22"/>
                <w:lang w:eastAsia="en-GB"/>
              </w:rPr>
              <w:t xml:space="preserve">skills </w:t>
            </w:r>
            <w:proofErr w:type="gramStart"/>
            <w:r w:rsidRPr="00AF7E27">
              <w:rPr>
                <w:rFonts w:ascii="Arial" w:hAnsi="Arial" w:cs="Arial"/>
                <w:sz w:val="22"/>
                <w:szCs w:val="22"/>
                <w:lang w:eastAsia="en-GB"/>
              </w:rPr>
              <w:t>in order to</w:t>
            </w:r>
            <w:proofErr w:type="gramEnd"/>
            <w:r w:rsidRPr="00AF7E27">
              <w:rPr>
                <w:rFonts w:ascii="Arial" w:hAnsi="Arial" w:cs="Arial"/>
                <w:sz w:val="22"/>
                <w:szCs w:val="22"/>
                <w:lang w:eastAsia="en-GB"/>
              </w:rPr>
              <w:t xml:space="preserve"> produce accurate, timely and meaningful information </w:t>
            </w:r>
          </w:p>
          <w:p w14:paraId="10C4D07C" w14:textId="77777777" w:rsidR="003660BF" w:rsidRPr="00AF7E27" w:rsidRDefault="003660BF" w:rsidP="00456FF1">
            <w:pPr>
              <w:rPr>
                <w:rFonts w:ascii="Arial" w:hAnsi="Arial" w:cs="Arial"/>
                <w:sz w:val="22"/>
                <w:szCs w:val="22"/>
                <w:lang w:eastAsia="en-GB"/>
              </w:rPr>
            </w:pPr>
          </w:p>
        </w:tc>
        <w:tc>
          <w:tcPr>
            <w:tcW w:w="1368" w:type="dxa"/>
            <w:gridSpan w:val="2"/>
            <w:tcBorders>
              <w:top w:val="nil"/>
              <w:left w:val="single" w:sz="4" w:space="0" w:color="000000"/>
              <w:bottom w:val="single" w:sz="4" w:space="0" w:color="000000"/>
              <w:right w:val="nil"/>
            </w:tcBorders>
            <w:hideMark/>
          </w:tcPr>
          <w:p w14:paraId="697EDEF7" w14:textId="77777777" w:rsidR="00C22F22" w:rsidRPr="00AF7E27" w:rsidRDefault="00C22F22" w:rsidP="00456FF1">
            <w:pPr>
              <w:snapToGrid w:val="0"/>
              <w:jc w:val="center"/>
              <w:rPr>
                <w:rFonts w:ascii="Arial" w:hAnsi="Arial" w:cs="Arial"/>
                <w:sz w:val="22"/>
                <w:szCs w:val="22"/>
              </w:rPr>
            </w:pPr>
          </w:p>
          <w:p w14:paraId="433C933B" w14:textId="77777777" w:rsidR="003660BF" w:rsidRPr="00AF7E27" w:rsidRDefault="003660BF"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nil"/>
              <w:left w:val="single" w:sz="4" w:space="0" w:color="000000"/>
              <w:bottom w:val="single" w:sz="4" w:space="0" w:color="000000"/>
              <w:right w:val="nil"/>
            </w:tcBorders>
            <w:vAlign w:val="center"/>
          </w:tcPr>
          <w:p w14:paraId="05E90EB0" w14:textId="77777777" w:rsidR="003660BF" w:rsidRPr="00AF7E27" w:rsidRDefault="003660BF" w:rsidP="00456FF1">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hideMark/>
          </w:tcPr>
          <w:p w14:paraId="58E517A7" w14:textId="77777777" w:rsidR="003660BF" w:rsidRPr="00AF7E27" w:rsidRDefault="003660BF" w:rsidP="00456FF1">
            <w:pPr>
              <w:snapToGrid w:val="0"/>
              <w:spacing w:after="100" w:afterAutospacing="1"/>
              <w:contextualSpacing/>
              <w:rPr>
                <w:rFonts w:ascii="Arial" w:hAnsi="Arial" w:cs="Arial"/>
                <w:sz w:val="22"/>
                <w:szCs w:val="22"/>
              </w:rPr>
            </w:pPr>
            <w:r w:rsidRPr="00AF7E27">
              <w:rPr>
                <w:rFonts w:ascii="Arial" w:hAnsi="Arial" w:cs="Arial"/>
                <w:sz w:val="22"/>
                <w:szCs w:val="22"/>
              </w:rPr>
              <w:t>Application and CPD record</w:t>
            </w:r>
          </w:p>
        </w:tc>
      </w:tr>
      <w:tr w:rsidR="003660BF" w:rsidRPr="00AF7E27" w14:paraId="5EF48200" w14:textId="77777777" w:rsidTr="00AD0FFE">
        <w:tc>
          <w:tcPr>
            <w:tcW w:w="5500" w:type="dxa"/>
            <w:tcBorders>
              <w:top w:val="nil"/>
              <w:left w:val="single" w:sz="4" w:space="0" w:color="000000"/>
              <w:bottom w:val="single" w:sz="4" w:space="0" w:color="000000"/>
              <w:right w:val="nil"/>
            </w:tcBorders>
            <w:vAlign w:val="bottom"/>
            <w:hideMark/>
          </w:tcPr>
          <w:p w14:paraId="323B4B04" w14:textId="77777777" w:rsidR="003660BF" w:rsidRPr="00AF7E27" w:rsidRDefault="003660BF" w:rsidP="00456FF1">
            <w:pPr>
              <w:rPr>
                <w:rFonts w:ascii="Arial" w:hAnsi="Arial" w:cs="Arial"/>
                <w:sz w:val="22"/>
                <w:szCs w:val="22"/>
                <w:lang w:eastAsia="en-GB"/>
              </w:rPr>
            </w:pPr>
            <w:r w:rsidRPr="00AF7E27">
              <w:rPr>
                <w:rFonts w:ascii="Arial" w:hAnsi="Arial" w:cs="Arial"/>
                <w:sz w:val="22"/>
                <w:szCs w:val="22"/>
                <w:lang w:eastAsia="en-GB"/>
              </w:rPr>
              <w:t>High level of computer literacy and demonstrable ability to make use of the technology available including Microsoft Word and Excel</w:t>
            </w:r>
          </w:p>
          <w:p w14:paraId="27B99A9E" w14:textId="77777777" w:rsidR="003660BF" w:rsidRPr="00AF7E27" w:rsidRDefault="003660BF" w:rsidP="00456FF1">
            <w:pPr>
              <w:rPr>
                <w:rFonts w:ascii="Arial" w:hAnsi="Arial" w:cs="Arial"/>
                <w:sz w:val="22"/>
                <w:szCs w:val="22"/>
                <w:lang w:eastAsia="en-GB"/>
              </w:rPr>
            </w:pPr>
          </w:p>
        </w:tc>
        <w:tc>
          <w:tcPr>
            <w:tcW w:w="1368" w:type="dxa"/>
            <w:gridSpan w:val="2"/>
            <w:tcBorders>
              <w:top w:val="nil"/>
              <w:left w:val="single" w:sz="4" w:space="0" w:color="000000"/>
              <w:bottom w:val="single" w:sz="4" w:space="0" w:color="000000"/>
              <w:right w:val="nil"/>
            </w:tcBorders>
            <w:hideMark/>
          </w:tcPr>
          <w:p w14:paraId="166D61CA" w14:textId="77777777" w:rsidR="003660BF" w:rsidRPr="00AF7E27" w:rsidRDefault="003660BF" w:rsidP="00456FF1">
            <w:pPr>
              <w:snapToGrid w:val="0"/>
              <w:jc w:val="center"/>
              <w:rPr>
                <w:rFonts w:ascii="Arial" w:hAnsi="Arial" w:cs="Arial"/>
                <w:sz w:val="22"/>
                <w:szCs w:val="22"/>
              </w:rPr>
            </w:pPr>
          </w:p>
          <w:p w14:paraId="7D4D334F" w14:textId="77777777" w:rsidR="003660BF" w:rsidRPr="00AF7E27" w:rsidRDefault="003660BF"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nil"/>
              <w:left w:val="single" w:sz="4" w:space="0" w:color="000000"/>
              <w:bottom w:val="single" w:sz="4" w:space="0" w:color="000000"/>
              <w:right w:val="nil"/>
            </w:tcBorders>
            <w:vAlign w:val="center"/>
          </w:tcPr>
          <w:p w14:paraId="15B64EFE" w14:textId="77777777" w:rsidR="003660BF" w:rsidRPr="00AF7E27" w:rsidRDefault="003660BF" w:rsidP="00456FF1">
            <w:pPr>
              <w:snapToGrid w:val="0"/>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hideMark/>
          </w:tcPr>
          <w:p w14:paraId="0E013254" w14:textId="77777777" w:rsidR="003660BF" w:rsidRPr="00AF7E27" w:rsidRDefault="003660BF" w:rsidP="00456FF1">
            <w:pPr>
              <w:snapToGrid w:val="0"/>
              <w:rPr>
                <w:rFonts w:ascii="Arial" w:hAnsi="Arial" w:cs="Arial"/>
                <w:sz w:val="22"/>
                <w:szCs w:val="22"/>
              </w:rPr>
            </w:pPr>
            <w:r w:rsidRPr="00AF7E27">
              <w:rPr>
                <w:rFonts w:ascii="Arial" w:hAnsi="Arial" w:cs="Arial"/>
                <w:sz w:val="22"/>
                <w:szCs w:val="22"/>
              </w:rPr>
              <w:t>Application and CPD record</w:t>
            </w:r>
          </w:p>
        </w:tc>
      </w:tr>
      <w:tr w:rsidR="00DB3A40" w:rsidRPr="00AF7E27" w14:paraId="1888B412" w14:textId="77777777" w:rsidTr="00AD0FFE">
        <w:tc>
          <w:tcPr>
            <w:tcW w:w="5500" w:type="dxa"/>
            <w:tcBorders>
              <w:top w:val="nil"/>
              <w:left w:val="single" w:sz="4" w:space="0" w:color="000000"/>
              <w:bottom w:val="single" w:sz="4" w:space="0" w:color="000000"/>
              <w:right w:val="nil"/>
            </w:tcBorders>
            <w:vAlign w:val="bottom"/>
          </w:tcPr>
          <w:p w14:paraId="652C30C2" w14:textId="77777777" w:rsidR="00255667" w:rsidRPr="00AF7E27" w:rsidRDefault="00DB3A40" w:rsidP="00C710AC">
            <w:pPr>
              <w:rPr>
                <w:rFonts w:ascii="Arial" w:hAnsi="Arial" w:cs="Arial"/>
                <w:sz w:val="22"/>
                <w:szCs w:val="22"/>
                <w:lang w:eastAsia="en-GB"/>
              </w:rPr>
            </w:pPr>
            <w:r w:rsidRPr="00AF7E27">
              <w:rPr>
                <w:rFonts w:ascii="Arial" w:hAnsi="Arial" w:cs="Arial"/>
                <w:sz w:val="22"/>
                <w:szCs w:val="22"/>
                <w:lang w:eastAsia="en-GB"/>
              </w:rPr>
              <w:t xml:space="preserve">Experience of </w:t>
            </w:r>
            <w:r w:rsidR="00BB43A7" w:rsidRPr="00AF7E27">
              <w:rPr>
                <w:rFonts w:ascii="Arial" w:hAnsi="Arial" w:cs="Arial"/>
                <w:sz w:val="22"/>
                <w:szCs w:val="22"/>
                <w:lang w:eastAsia="en-GB"/>
              </w:rPr>
              <w:t xml:space="preserve">maintaining </w:t>
            </w:r>
            <w:r w:rsidR="00C22F22" w:rsidRPr="00AF7E27">
              <w:rPr>
                <w:rFonts w:ascii="Arial" w:hAnsi="Arial" w:cs="Arial"/>
                <w:sz w:val="22"/>
                <w:szCs w:val="22"/>
                <w:lang w:eastAsia="en-GB"/>
              </w:rPr>
              <w:t xml:space="preserve">accurate </w:t>
            </w:r>
            <w:r w:rsidR="00BB43A7" w:rsidRPr="00AF7E27">
              <w:rPr>
                <w:rFonts w:ascii="Arial" w:hAnsi="Arial" w:cs="Arial"/>
                <w:sz w:val="22"/>
                <w:szCs w:val="22"/>
                <w:lang w:eastAsia="en-GB"/>
              </w:rPr>
              <w:t xml:space="preserve">HR records </w:t>
            </w:r>
            <w:r w:rsidR="006851F2" w:rsidRPr="00AF7E27">
              <w:rPr>
                <w:rFonts w:ascii="Arial" w:hAnsi="Arial" w:cs="Arial"/>
                <w:sz w:val="22"/>
                <w:szCs w:val="22"/>
                <w:lang w:eastAsia="en-GB"/>
              </w:rPr>
              <w:t>effectively</w:t>
            </w:r>
            <w:r w:rsidR="00C22F22" w:rsidRPr="00AF7E27">
              <w:rPr>
                <w:rFonts w:ascii="Arial" w:hAnsi="Arial" w:cs="Arial"/>
                <w:sz w:val="22"/>
                <w:szCs w:val="22"/>
                <w:lang w:eastAsia="en-GB"/>
              </w:rPr>
              <w:t xml:space="preserve"> and efficiently and in a confidential manner</w:t>
            </w:r>
          </w:p>
        </w:tc>
        <w:tc>
          <w:tcPr>
            <w:tcW w:w="1368" w:type="dxa"/>
            <w:gridSpan w:val="2"/>
            <w:tcBorders>
              <w:top w:val="nil"/>
              <w:left w:val="single" w:sz="4" w:space="0" w:color="000000"/>
              <w:bottom w:val="single" w:sz="4" w:space="0" w:color="000000"/>
              <w:right w:val="nil"/>
            </w:tcBorders>
          </w:tcPr>
          <w:p w14:paraId="6B577EDB" w14:textId="77777777" w:rsidR="00DB3A40" w:rsidRPr="00AF7E27" w:rsidRDefault="00DB3A40" w:rsidP="00456FF1">
            <w:pPr>
              <w:snapToGrid w:val="0"/>
              <w:jc w:val="center"/>
              <w:rPr>
                <w:rFonts w:ascii="Arial" w:hAnsi="Arial" w:cs="Arial"/>
                <w:sz w:val="22"/>
                <w:szCs w:val="22"/>
              </w:rPr>
            </w:pPr>
          </w:p>
          <w:p w14:paraId="16AA857B" w14:textId="77777777" w:rsidR="00C710AC" w:rsidRPr="00AF7E27" w:rsidRDefault="00C710AC"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nil"/>
              <w:left w:val="single" w:sz="4" w:space="0" w:color="000000"/>
              <w:bottom w:val="single" w:sz="4" w:space="0" w:color="000000"/>
              <w:right w:val="nil"/>
            </w:tcBorders>
            <w:vAlign w:val="center"/>
          </w:tcPr>
          <w:p w14:paraId="26CF8525" w14:textId="77777777" w:rsidR="00DB3A40" w:rsidRPr="00AF7E27" w:rsidRDefault="00DB3A40" w:rsidP="00456FF1">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tcPr>
          <w:p w14:paraId="02339E88" w14:textId="77777777" w:rsidR="00255667" w:rsidRPr="00AF7E27" w:rsidRDefault="00255667" w:rsidP="00456FF1">
            <w:pPr>
              <w:snapToGrid w:val="0"/>
              <w:rPr>
                <w:rFonts w:ascii="Arial" w:hAnsi="Arial" w:cs="Arial"/>
                <w:sz w:val="22"/>
                <w:szCs w:val="22"/>
              </w:rPr>
            </w:pPr>
            <w:r w:rsidRPr="00AF7E27">
              <w:rPr>
                <w:rFonts w:ascii="Arial" w:hAnsi="Arial" w:cs="Arial"/>
                <w:sz w:val="22"/>
                <w:szCs w:val="22"/>
              </w:rPr>
              <w:t>Application</w:t>
            </w:r>
          </w:p>
          <w:p w14:paraId="115582D4" w14:textId="77777777" w:rsidR="00255667" w:rsidRPr="00AF7E27" w:rsidRDefault="00255667" w:rsidP="00456FF1">
            <w:pPr>
              <w:snapToGrid w:val="0"/>
              <w:rPr>
                <w:rFonts w:ascii="Arial" w:hAnsi="Arial" w:cs="Arial"/>
                <w:sz w:val="22"/>
                <w:szCs w:val="22"/>
              </w:rPr>
            </w:pPr>
            <w:r w:rsidRPr="00AF7E27">
              <w:rPr>
                <w:rFonts w:ascii="Arial" w:hAnsi="Arial" w:cs="Arial"/>
                <w:sz w:val="22"/>
                <w:szCs w:val="22"/>
              </w:rPr>
              <w:t>/</w:t>
            </w:r>
            <w:proofErr w:type="gramStart"/>
            <w:r w:rsidRPr="00AF7E27">
              <w:rPr>
                <w:rFonts w:ascii="Arial" w:hAnsi="Arial" w:cs="Arial"/>
                <w:sz w:val="22"/>
                <w:szCs w:val="22"/>
              </w:rPr>
              <w:t>interview</w:t>
            </w:r>
            <w:proofErr w:type="gramEnd"/>
          </w:p>
        </w:tc>
      </w:tr>
      <w:tr w:rsidR="003660BF" w:rsidRPr="00AF7E27" w14:paraId="06349291" w14:textId="77777777" w:rsidTr="00456FF1">
        <w:tc>
          <w:tcPr>
            <w:tcW w:w="9923" w:type="dxa"/>
            <w:gridSpan w:val="6"/>
            <w:tcBorders>
              <w:top w:val="single" w:sz="4" w:space="0" w:color="000000"/>
              <w:left w:val="single" w:sz="4" w:space="0" w:color="000000"/>
              <w:bottom w:val="single" w:sz="4" w:space="0" w:color="000000"/>
              <w:right w:val="single" w:sz="4" w:space="0" w:color="000000"/>
            </w:tcBorders>
            <w:hideMark/>
          </w:tcPr>
          <w:p w14:paraId="4F70D1BB" w14:textId="77777777" w:rsidR="003660BF" w:rsidRPr="00AF7E27" w:rsidRDefault="003660BF" w:rsidP="00456FF1">
            <w:pPr>
              <w:snapToGrid w:val="0"/>
              <w:rPr>
                <w:rFonts w:ascii="Arial" w:hAnsi="Arial" w:cs="Arial"/>
                <w:b/>
                <w:sz w:val="22"/>
                <w:szCs w:val="22"/>
              </w:rPr>
            </w:pPr>
          </w:p>
          <w:p w14:paraId="362ADFCE" w14:textId="77777777" w:rsidR="003660BF" w:rsidRPr="00AF7E27" w:rsidRDefault="003660BF" w:rsidP="00456FF1">
            <w:pPr>
              <w:snapToGrid w:val="0"/>
              <w:rPr>
                <w:rFonts w:ascii="Arial" w:hAnsi="Arial" w:cs="Arial"/>
                <w:b/>
                <w:sz w:val="22"/>
                <w:szCs w:val="22"/>
              </w:rPr>
            </w:pPr>
            <w:r w:rsidRPr="00AF7E27">
              <w:rPr>
                <w:rFonts w:ascii="Arial" w:hAnsi="Arial" w:cs="Arial"/>
                <w:b/>
                <w:sz w:val="22"/>
                <w:szCs w:val="22"/>
              </w:rPr>
              <w:t>Interpersonal and Communication Skills</w:t>
            </w:r>
          </w:p>
          <w:p w14:paraId="25D8B8C1" w14:textId="77777777" w:rsidR="003660BF" w:rsidRPr="00AF7E27" w:rsidRDefault="003660BF" w:rsidP="00456FF1">
            <w:pPr>
              <w:snapToGrid w:val="0"/>
              <w:rPr>
                <w:rFonts w:ascii="Arial" w:hAnsi="Arial" w:cs="Arial"/>
                <w:sz w:val="22"/>
                <w:szCs w:val="22"/>
              </w:rPr>
            </w:pPr>
          </w:p>
        </w:tc>
      </w:tr>
      <w:tr w:rsidR="003660BF" w:rsidRPr="00AF7E27" w14:paraId="72BE9D98" w14:textId="77777777" w:rsidTr="00AD0FFE">
        <w:tc>
          <w:tcPr>
            <w:tcW w:w="5500" w:type="dxa"/>
            <w:tcBorders>
              <w:top w:val="single" w:sz="4" w:space="0" w:color="000000"/>
              <w:left w:val="single" w:sz="4" w:space="0" w:color="000000"/>
              <w:bottom w:val="single" w:sz="4" w:space="0" w:color="000000"/>
              <w:right w:val="nil"/>
            </w:tcBorders>
          </w:tcPr>
          <w:p w14:paraId="29E77EF9" w14:textId="77777777" w:rsidR="003660BF" w:rsidRPr="00AF7E27" w:rsidRDefault="003660BF" w:rsidP="00C22F22">
            <w:pPr>
              <w:rPr>
                <w:rFonts w:ascii="Arial" w:hAnsi="Arial" w:cs="Arial"/>
                <w:sz w:val="22"/>
                <w:szCs w:val="22"/>
                <w:lang w:eastAsia="en-GB"/>
              </w:rPr>
            </w:pPr>
            <w:r w:rsidRPr="00AF7E27">
              <w:rPr>
                <w:rFonts w:ascii="Arial" w:hAnsi="Arial" w:cs="Arial"/>
                <w:sz w:val="22"/>
                <w:szCs w:val="22"/>
                <w:lang w:eastAsia="en-GB"/>
              </w:rPr>
              <w:t xml:space="preserve">Effective communication and presentation skills – both oral and written, plus </w:t>
            </w:r>
            <w:proofErr w:type="gramStart"/>
            <w:r w:rsidRPr="00AF7E27">
              <w:rPr>
                <w:rFonts w:ascii="Arial" w:hAnsi="Arial" w:cs="Arial"/>
                <w:sz w:val="22"/>
                <w:szCs w:val="22"/>
                <w:lang w:eastAsia="en-GB"/>
              </w:rPr>
              <w:t>high level</w:t>
            </w:r>
            <w:proofErr w:type="gramEnd"/>
            <w:r w:rsidRPr="00AF7E27">
              <w:rPr>
                <w:rFonts w:ascii="Arial" w:hAnsi="Arial" w:cs="Arial"/>
                <w:sz w:val="22"/>
                <w:szCs w:val="22"/>
                <w:lang w:eastAsia="en-GB"/>
              </w:rPr>
              <w:t xml:space="preserve"> influencing skills</w:t>
            </w:r>
          </w:p>
        </w:tc>
        <w:tc>
          <w:tcPr>
            <w:tcW w:w="1368" w:type="dxa"/>
            <w:gridSpan w:val="2"/>
            <w:tcBorders>
              <w:top w:val="single" w:sz="4" w:space="0" w:color="000000"/>
              <w:left w:val="single" w:sz="4" w:space="0" w:color="000000"/>
              <w:bottom w:val="single" w:sz="4" w:space="0" w:color="000000"/>
              <w:right w:val="nil"/>
            </w:tcBorders>
            <w:hideMark/>
          </w:tcPr>
          <w:p w14:paraId="30FED613" w14:textId="77777777" w:rsidR="003660BF" w:rsidRPr="00AF7E27" w:rsidRDefault="003660BF" w:rsidP="00456FF1">
            <w:pPr>
              <w:snapToGrid w:val="0"/>
              <w:jc w:val="center"/>
              <w:rPr>
                <w:rFonts w:ascii="Arial" w:hAnsi="Arial" w:cs="Arial"/>
                <w:sz w:val="22"/>
                <w:szCs w:val="22"/>
              </w:rPr>
            </w:pPr>
          </w:p>
          <w:p w14:paraId="3B67528C" w14:textId="77777777" w:rsidR="003660BF" w:rsidRPr="00AF7E27" w:rsidRDefault="003660BF"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tcPr>
          <w:p w14:paraId="05D68ED1" w14:textId="77777777" w:rsidR="003660BF" w:rsidRPr="00AF7E27"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1331A61F" w14:textId="77777777" w:rsidR="003660BF" w:rsidRPr="00AF7E27" w:rsidRDefault="003660BF" w:rsidP="00456FF1">
            <w:pPr>
              <w:snapToGrid w:val="0"/>
              <w:rPr>
                <w:rFonts w:ascii="Arial" w:hAnsi="Arial" w:cs="Arial"/>
                <w:sz w:val="22"/>
                <w:szCs w:val="22"/>
              </w:rPr>
            </w:pPr>
            <w:r w:rsidRPr="00AF7E27">
              <w:rPr>
                <w:rFonts w:ascii="Arial" w:hAnsi="Arial" w:cs="Arial"/>
                <w:sz w:val="22"/>
                <w:szCs w:val="22"/>
              </w:rPr>
              <w:t>Application /interview</w:t>
            </w:r>
          </w:p>
        </w:tc>
      </w:tr>
      <w:tr w:rsidR="003660BF" w:rsidRPr="00AF7E27" w14:paraId="5C384DDC" w14:textId="77777777" w:rsidTr="00AD0FFE">
        <w:tc>
          <w:tcPr>
            <w:tcW w:w="5500" w:type="dxa"/>
            <w:tcBorders>
              <w:top w:val="single" w:sz="4" w:space="0" w:color="000000"/>
              <w:left w:val="single" w:sz="4" w:space="0" w:color="000000"/>
              <w:bottom w:val="single" w:sz="4" w:space="0" w:color="000000"/>
              <w:right w:val="nil"/>
            </w:tcBorders>
          </w:tcPr>
          <w:p w14:paraId="15B0C21D" w14:textId="77777777" w:rsidR="003660BF" w:rsidRPr="00AF7E27" w:rsidRDefault="003660BF" w:rsidP="00C710AC">
            <w:pPr>
              <w:rPr>
                <w:rFonts w:ascii="Arial" w:hAnsi="Arial" w:cs="Arial"/>
                <w:sz w:val="22"/>
                <w:szCs w:val="22"/>
                <w:lang w:eastAsia="en-GB"/>
              </w:rPr>
            </w:pPr>
            <w:r w:rsidRPr="00AF7E27">
              <w:rPr>
                <w:rFonts w:ascii="Arial" w:hAnsi="Arial" w:cs="Arial"/>
                <w:sz w:val="22"/>
                <w:szCs w:val="22"/>
                <w:lang w:eastAsia="en-GB"/>
              </w:rPr>
              <w:t xml:space="preserve">Able to deliver excellent customer service, both externally and internally </w:t>
            </w:r>
          </w:p>
        </w:tc>
        <w:tc>
          <w:tcPr>
            <w:tcW w:w="1368" w:type="dxa"/>
            <w:gridSpan w:val="2"/>
            <w:tcBorders>
              <w:top w:val="single" w:sz="4" w:space="0" w:color="000000"/>
              <w:left w:val="single" w:sz="4" w:space="0" w:color="000000"/>
              <w:bottom w:val="single" w:sz="4" w:space="0" w:color="000000"/>
              <w:right w:val="nil"/>
            </w:tcBorders>
          </w:tcPr>
          <w:p w14:paraId="3913899C" w14:textId="77777777" w:rsidR="003660BF" w:rsidRPr="00AF7E27" w:rsidRDefault="003660BF" w:rsidP="00456FF1">
            <w:pPr>
              <w:snapToGrid w:val="0"/>
              <w:jc w:val="center"/>
              <w:rPr>
                <w:rFonts w:ascii="Arial" w:hAnsi="Arial" w:cs="Arial"/>
                <w:sz w:val="22"/>
                <w:szCs w:val="22"/>
              </w:rPr>
            </w:pPr>
          </w:p>
          <w:p w14:paraId="3D92EC8E" w14:textId="77777777" w:rsidR="003660BF" w:rsidRPr="00AF7E27" w:rsidRDefault="003660BF"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tcPr>
          <w:p w14:paraId="4889D6FB" w14:textId="77777777" w:rsidR="003660BF" w:rsidRPr="00AF7E27"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6B093B64" w14:textId="77777777" w:rsidR="003660BF" w:rsidRPr="00AF7E27" w:rsidRDefault="003660BF" w:rsidP="00456FF1">
            <w:pPr>
              <w:snapToGrid w:val="0"/>
              <w:rPr>
                <w:rFonts w:ascii="Arial" w:hAnsi="Arial" w:cs="Arial"/>
                <w:sz w:val="22"/>
                <w:szCs w:val="22"/>
              </w:rPr>
            </w:pPr>
            <w:r w:rsidRPr="00AF7E27">
              <w:rPr>
                <w:rFonts w:ascii="Arial" w:hAnsi="Arial" w:cs="Arial"/>
                <w:sz w:val="22"/>
                <w:szCs w:val="22"/>
              </w:rPr>
              <w:t>Application /interview</w:t>
            </w:r>
          </w:p>
        </w:tc>
      </w:tr>
      <w:tr w:rsidR="003660BF" w:rsidRPr="00AF7E27" w14:paraId="2D41AEAD" w14:textId="77777777" w:rsidTr="00AD0FFE">
        <w:tc>
          <w:tcPr>
            <w:tcW w:w="5500" w:type="dxa"/>
            <w:tcBorders>
              <w:top w:val="single" w:sz="4" w:space="0" w:color="000000"/>
              <w:left w:val="single" w:sz="4" w:space="0" w:color="000000"/>
              <w:bottom w:val="single" w:sz="4" w:space="0" w:color="000000"/>
              <w:right w:val="nil"/>
            </w:tcBorders>
          </w:tcPr>
          <w:p w14:paraId="770FC55D" w14:textId="77777777" w:rsidR="003660BF" w:rsidRPr="00AF7E27" w:rsidRDefault="00C22F22" w:rsidP="00C22F22">
            <w:pPr>
              <w:rPr>
                <w:rFonts w:ascii="Arial" w:hAnsi="Arial" w:cs="Arial"/>
                <w:sz w:val="22"/>
                <w:szCs w:val="22"/>
              </w:rPr>
            </w:pPr>
            <w:r w:rsidRPr="00AF7E27">
              <w:rPr>
                <w:rFonts w:ascii="Arial" w:hAnsi="Arial" w:cs="Arial"/>
                <w:sz w:val="22"/>
                <w:szCs w:val="22"/>
              </w:rPr>
              <w:t>Excellent in</w:t>
            </w:r>
            <w:r w:rsidR="003660BF" w:rsidRPr="00AF7E27">
              <w:rPr>
                <w:rFonts w:ascii="Arial" w:hAnsi="Arial" w:cs="Arial"/>
                <w:sz w:val="22"/>
                <w:szCs w:val="22"/>
              </w:rPr>
              <w:t>terpersonal skills – including internal and external contacts</w:t>
            </w:r>
          </w:p>
        </w:tc>
        <w:tc>
          <w:tcPr>
            <w:tcW w:w="1368" w:type="dxa"/>
            <w:gridSpan w:val="2"/>
            <w:tcBorders>
              <w:top w:val="single" w:sz="4" w:space="0" w:color="000000"/>
              <w:left w:val="single" w:sz="4" w:space="0" w:color="000000"/>
              <w:bottom w:val="single" w:sz="4" w:space="0" w:color="000000"/>
              <w:right w:val="nil"/>
            </w:tcBorders>
            <w:hideMark/>
          </w:tcPr>
          <w:p w14:paraId="331375D3" w14:textId="77777777" w:rsidR="003660BF" w:rsidRPr="00AF7E27" w:rsidRDefault="003660BF" w:rsidP="00456FF1">
            <w:pPr>
              <w:snapToGrid w:val="0"/>
              <w:jc w:val="center"/>
              <w:rPr>
                <w:rFonts w:ascii="Arial" w:hAnsi="Arial" w:cs="Arial"/>
                <w:sz w:val="22"/>
                <w:szCs w:val="22"/>
              </w:rPr>
            </w:pPr>
          </w:p>
          <w:p w14:paraId="0C9BEF01" w14:textId="77777777" w:rsidR="003660BF" w:rsidRPr="00AF7E27" w:rsidRDefault="003660BF"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tcPr>
          <w:p w14:paraId="552CBA8D" w14:textId="77777777" w:rsidR="003660BF" w:rsidRPr="00AF7E27"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2FFD8E1D" w14:textId="77777777" w:rsidR="003660BF" w:rsidRPr="00AF7E27" w:rsidRDefault="003660BF" w:rsidP="00456FF1">
            <w:pPr>
              <w:snapToGrid w:val="0"/>
              <w:rPr>
                <w:rFonts w:ascii="Arial" w:hAnsi="Arial" w:cs="Arial"/>
                <w:sz w:val="22"/>
                <w:szCs w:val="22"/>
              </w:rPr>
            </w:pPr>
            <w:r w:rsidRPr="00AF7E27">
              <w:rPr>
                <w:rFonts w:ascii="Arial" w:hAnsi="Arial" w:cs="Arial"/>
                <w:sz w:val="22"/>
                <w:szCs w:val="22"/>
              </w:rPr>
              <w:t>Application /interview</w:t>
            </w:r>
          </w:p>
        </w:tc>
      </w:tr>
      <w:tr w:rsidR="003660BF" w:rsidRPr="00AF7E27" w14:paraId="0A62E426" w14:textId="77777777" w:rsidTr="00AD0FFE">
        <w:tc>
          <w:tcPr>
            <w:tcW w:w="5500" w:type="dxa"/>
            <w:tcBorders>
              <w:top w:val="single" w:sz="4" w:space="0" w:color="000000"/>
              <w:left w:val="single" w:sz="4" w:space="0" w:color="000000"/>
              <w:bottom w:val="single" w:sz="4" w:space="0" w:color="000000"/>
              <w:right w:val="nil"/>
            </w:tcBorders>
            <w:hideMark/>
          </w:tcPr>
          <w:p w14:paraId="4BD6E8E8" w14:textId="77777777" w:rsidR="00506A79" w:rsidRPr="00AF7E27" w:rsidRDefault="00B31BBC" w:rsidP="00B31BBC">
            <w:pPr>
              <w:rPr>
                <w:rFonts w:ascii="Arial" w:hAnsi="Arial" w:cs="Arial"/>
                <w:sz w:val="22"/>
                <w:szCs w:val="22"/>
              </w:rPr>
            </w:pPr>
            <w:r w:rsidRPr="00AF7E27">
              <w:rPr>
                <w:rFonts w:ascii="Arial" w:hAnsi="Arial" w:cs="Arial"/>
                <w:sz w:val="22"/>
                <w:szCs w:val="22"/>
              </w:rPr>
              <w:t>Be able to work effectively as part of a team</w:t>
            </w:r>
          </w:p>
          <w:p w14:paraId="0EB1DFC1" w14:textId="77777777" w:rsidR="003660BF" w:rsidRPr="00AF7E27" w:rsidRDefault="00AB726B" w:rsidP="00B31BBC">
            <w:pPr>
              <w:rPr>
                <w:rFonts w:ascii="Arial" w:hAnsi="Arial" w:cs="Arial"/>
                <w:sz w:val="22"/>
                <w:szCs w:val="22"/>
              </w:rPr>
            </w:pPr>
            <w:r w:rsidRPr="00AF7E27">
              <w:rPr>
                <w:rFonts w:ascii="Arial" w:hAnsi="Arial" w:cs="Arial"/>
                <w:sz w:val="22"/>
                <w:szCs w:val="22"/>
              </w:rPr>
              <w:t xml:space="preserve"> </w:t>
            </w:r>
          </w:p>
          <w:p w14:paraId="58E1AFED" w14:textId="77777777" w:rsidR="00B31BBC" w:rsidRPr="00AF7E27" w:rsidRDefault="00B31BBC" w:rsidP="00B31BBC">
            <w:pPr>
              <w:rPr>
                <w:rFonts w:ascii="Arial" w:hAnsi="Arial" w:cs="Arial"/>
                <w:sz w:val="22"/>
                <w:szCs w:val="22"/>
              </w:rPr>
            </w:pPr>
          </w:p>
        </w:tc>
        <w:tc>
          <w:tcPr>
            <w:tcW w:w="1368" w:type="dxa"/>
            <w:gridSpan w:val="2"/>
            <w:tcBorders>
              <w:top w:val="single" w:sz="4" w:space="0" w:color="000000"/>
              <w:left w:val="single" w:sz="4" w:space="0" w:color="000000"/>
              <w:bottom w:val="single" w:sz="4" w:space="0" w:color="000000"/>
              <w:right w:val="nil"/>
            </w:tcBorders>
            <w:hideMark/>
          </w:tcPr>
          <w:p w14:paraId="6526F581" w14:textId="77777777" w:rsidR="003660BF" w:rsidRPr="00AF7E27" w:rsidRDefault="003660BF" w:rsidP="00456FF1">
            <w:pPr>
              <w:snapToGrid w:val="0"/>
              <w:jc w:val="center"/>
              <w:rPr>
                <w:rFonts w:ascii="Arial" w:hAnsi="Arial" w:cs="Arial"/>
                <w:sz w:val="22"/>
                <w:szCs w:val="22"/>
              </w:rPr>
            </w:pPr>
          </w:p>
          <w:p w14:paraId="22A550F9" w14:textId="77777777" w:rsidR="003660BF" w:rsidRPr="00AF7E27" w:rsidRDefault="003660BF"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vAlign w:val="center"/>
          </w:tcPr>
          <w:p w14:paraId="3B2024A4" w14:textId="77777777" w:rsidR="003660BF" w:rsidRPr="00AF7E27"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B2A8CA8" w14:textId="77777777" w:rsidR="003660BF" w:rsidRPr="00AF7E27" w:rsidRDefault="003660BF" w:rsidP="00456FF1">
            <w:pPr>
              <w:snapToGrid w:val="0"/>
              <w:rPr>
                <w:rFonts w:ascii="Arial" w:hAnsi="Arial" w:cs="Arial"/>
                <w:sz w:val="22"/>
                <w:szCs w:val="22"/>
              </w:rPr>
            </w:pPr>
            <w:r w:rsidRPr="00AF7E27">
              <w:rPr>
                <w:rFonts w:ascii="Arial" w:hAnsi="Arial" w:cs="Arial"/>
                <w:sz w:val="22"/>
                <w:szCs w:val="22"/>
              </w:rPr>
              <w:t>Application /interview</w:t>
            </w:r>
          </w:p>
        </w:tc>
      </w:tr>
      <w:tr w:rsidR="003660BF" w:rsidRPr="00AF7E27" w14:paraId="08658D1C" w14:textId="77777777" w:rsidTr="00456FF1">
        <w:tc>
          <w:tcPr>
            <w:tcW w:w="9923" w:type="dxa"/>
            <w:gridSpan w:val="6"/>
            <w:tcBorders>
              <w:top w:val="single" w:sz="4" w:space="0" w:color="000000"/>
              <w:left w:val="single" w:sz="4" w:space="0" w:color="000000"/>
              <w:bottom w:val="single" w:sz="4" w:space="0" w:color="000000"/>
              <w:right w:val="single" w:sz="4" w:space="0" w:color="000000"/>
            </w:tcBorders>
            <w:hideMark/>
          </w:tcPr>
          <w:p w14:paraId="0ED7347D" w14:textId="77777777" w:rsidR="003660BF" w:rsidRPr="00AF7E27" w:rsidRDefault="003660BF" w:rsidP="00456FF1">
            <w:pPr>
              <w:snapToGrid w:val="0"/>
              <w:rPr>
                <w:rFonts w:ascii="Arial" w:hAnsi="Arial" w:cs="Arial"/>
                <w:b/>
                <w:sz w:val="22"/>
                <w:szCs w:val="22"/>
              </w:rPr>
            </w:pPr>
          </w:p>
          <w:p w14:paraId="7105591A" w14:textId="77777777" w:rsidR="003660BF" w:rsidRPr="00AF7E27" w:rsidRDefault="003660BF" w:rsidP="00456FF1">
            <w:pPr>
              <w:snapToGrid w:val="0"/>
              <w:rPr>
                <w:rFonts w:ascii="Arial" w:hAnsi="Arial" w:cs="Arial"/>
                <w:b/>
                <w:sz w:val="22"/>
                <w:szCs w:val="22"/>
              </w:rPr>
            </w:pPr>
            <w:r w:rsidRPr="00AF7E27">
              <w:rPr>
                <w:rFonts w:ascii="Arial" w:hAnsi="Arial" w:cs="Arial"/>
                <w:b/>
                <w:sz w:val="22"/>
                <w:szCs w:val="22"/>
              </w:rPr>
              <w:t>Initiative and Independence</w:t>
            </w:r>
          </w:p>
          <w:p w14:paraId="75383566" w14:textId="77777777" w:rsidR="003660BF" w:rsidRPr="00AF7E27" w:rsidRDefault="003660BF" w:rsidP="00456FF1">
            <w:pPr>
              <w:snapToGrid w:val="0"/>
              <w:rPr>
                <w:rFonts w:ascii="Arial" w:hAnsi="Arial" w:cs="Arial"/>
                <w:b/>
                <w:sz w:val="22"/>
                <w:szCs w:val="22"/>
              </w:rPr>
            </w:pPr>
          </w:p>
        </w:tc>
      </w:tr>
      <w:tr w:rsidR="003660BF" w:rsidRPr="00AF7E27" w14:paraId="325A2DED" w14:textId="77777777" w:rsidTr="00AD0FFE">
        <w:tc>
          <w:tcPr>
            <w:tcW w:w="5500" w:type="dxa"/>
            <w:tcBorders>
              <w:top w:val="single" w:sz="4" w:space="0" w:color="000000"/>
              <w:left w:val="single" w:sz="4" w:space="0" w:color="000000"/>
              <w:bottom w:val="single" w:sz="4" w:space="0" w:color="000000"/>
              <w:right w:val="nil"/>
            </w:tcBorders>
            <w:hideMark/>
          </w:tcPr>
          <w:p w14:paraId="3AE312CF" w14:textId="77777777" w:rsidR="00506A79" w:rsidRPr="00AF7E27" w:rsidRDefault="00C22F22" w:rsidP="00456FF1">
            <w:pPr>
              <w:rPr>
                <w:rFonts w:ascii="Arial" w:hAnsi="Arial" w:cs="Arial"/>
                <w:sz w:val="22"/>
                <w:szCs w:val="22"/>
              </w:rPr>
            </w:pPr>
            <w:r w:rsidRPr="00AF7E27">
              <w:rPr>
                <w:rFonts w:ascii="Arial" w:hAnsi="Arial" w:cs="Arial"/>
                <w:sz w:val="22"/>
                <w:szCs w:val="22"/>
              </w:rPr>
              <w:t>Excellent or</w:t>
            </w:r>
            <w:r w:rsidR="003660BF" w:rsidRPr="00AF7E27">
              <w:rPr>
                <w:rFonts w:ascii="Arial" w:hAnsi="Arial" w:cs="Arial"/>
                <w:sz w:val="22"/>
                <w:szCs w:val="22"/>
              </w:rPr>
              <w:t>ganisation</w:t>
            </w:r>
            <w:r w:rsidRPr="00AF7E27">
              <w:rPr>
                <w:rFonts w:ascii="Arial" w:hAnsi="Arial" w:cs="Arial"/>
                <w:sz w:val="22"/>
                <w:szCs w:val="22"/>
              </w:rPr>
              <w:t>al</w:t>
            </w:r>
            <w:r w:rsidR="003660BF" w:rsidRPr="00AF7E27">
              <w:rPr>
                <w:rFonts w:ascii="Arial" w:hAnsi="Arial" w:cs="Arial"/>
                <w:sz w:val="22"/>
                <w:szCs w:val="22"/>
              </w:rPr>
              <w:t>, time management and prioritisation skills</w:t>
            </w:r>
          </w:p>
          <w:p w14:paraId="34556C69" w14:textId="77777777" w:rsidR="003660BF" w:rsidRPr="00AF7E27" w:rsidRDefault="003660BF" w:rsidP="00456FF1">
            <w:pPr>
              <w:rPr>
                <w:rFonts w:ascii="Arial" w:hAnsi="Arial" w:cs="Arial"/>
                <w:sz w:val="22"/>
                <w:szCs w:val="22"/>
              </w:rPr>
            </w:pPr>
          </w:p>
        </w:tc>
        <w:tc>
          <w:tcPr>
            <w:tcW w:w="1368" w:type="dxa"/>
            <w:gridSpan w:val="2"/>
            <w:tcBorders>
              <w:top w:val="single" w:sz="4" w:space="0" w:color="000000"/>
              <w:left w:val="single" w:sz="4" w:space="0" w:color="000000"/>
              <w:bottom w:val="single" w:sz="4" w:space="0" w:color="000000"/>
              <w:right w:val="nil"/>
            </w:tcBorders>
            <w:hideMark/>
          </w:tcPr>
          <w:p w14:paraId="4C2CD07C" w14:textId="77777777" w:rsidR="003660BF" w:rsidRPr="00AF7E27" w:rsidRDefault="003660BF" w:rsidP="00456FF1">
            <w:pPr>
              <w:snapToGrid w:val="0"/>
              <w:jc w:val="center"/>
              <w:rPr>
                <w:rFonts w:ascii="Arial" w:hAnsi="Arial" w:cs="Arial"/>
                <w:sz w:val="22"/>
                <w:szCs w:val="22"/>
              </w:rPr>
            </w:pPr>
          </w:p>
          <w:p w14:paraId="6E4704CD" w14:textId="77777777" w:rsidR="003660BF" w:rsidRPr="00AF7E27" w:rsidRDefault="003660BF"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tcPr>
          <w:p w14:paraId="359031EC" w14:textId="77777777" w:rsidR="003660BF" w:rsidRPr="00AF7E27" w:rsidRDefault="003660BF"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77D7F18A" w14:textId="77777777" w:rsidR="003660BF" w:rsidRPr="00AF7E27" w:rsidRDefault="003660BF" w:rsidP="00456FF1">
            <w:pPr>
              <w:snapToGrid w:val="0"/>
              <w:rPr>
                <w:rFonts w:ascii="Arial" w:hAnsi="Arial" w:cs="Arial"/>
                <w:sz w:val="22"/>
                <w:szCs w:val="22"/>
              </w:rPr>
            </w:pPr>
            <w:r w:rsidRPr="00AF7E27">
              <w:rPr>
                <w:rFonts w:ascii="Arial" w:hAnsi="Arial" w:cs="Arial"/>
                <w:sz w:val="22"/>
                <w:szCs w:val="22"/>
              </w:rPr>
              <w:t>Application /interview</w:t>
            </w:r>
          </w:p>
        </w:tc>
      </w:tr>
      <w:tr w:rsidR="003660BF" w:rsidRPr="00AF7E27" w14:paraId="48B0AC3A" w14:textId="77777777" w:rsidTr="00AD0FFE">
        <w:tc>
          <w:tcPr>
            <w:tcW w:w="5500" w:type="dxa"/>
            <w:tcBorders>
              <w:top w:val="single" w:sz="4" w:space="0" w:color="000000"/>
              <w:left w:val="single" w:sz="4" w:space="0" w:color="000000"/>
              <w:bottom w:val="single" w:sz="4" w:space="0" w:color="000000"/>
              <w:right w:val="nil"/>
            </w:tcBorders>
            <w:hideMark/>
          </w:tcPr>
          <w:p w14:paraId="48A09B10" w14:textId="77777777" w:rsidR="003660BF" w:rsidRPr="00AF7E27" w:rsidRDefault="003660BF" w:rsidP="00456FF1">
            <w:pPr>
              <w:rPr>
                <w:rFonts w:ascii="Arial" w:hAnsi="Arial" w:cs="Arial"/>
                <w:sz w:val="22"/>
                <w:szCs w:val="22"/>
              </w:rPr>
            </w:pPr>
            <w:r w:rsidRPr="00AF7E27">
              <w:rPr>
                <w:rFonts w:ascii="Arial" w:hAnsi="Arial" w:cs="Arial"/>
                <w:sz w:val="22"/>
                <w:szCs w:val="22"/>
              </w:rPr>
              <w:t>Ability to meet deadlines and work well under pressure without compromising accuracy</w:t>
            </w:r>
          </w:p>
          <w:p w14:paraId="546996F8" w14:textId="77777777" w:rsidR="003660BF" w:rsidRPr="00AF7E27" w:rsidRDefault="003660BF" w:rsidP="00456FF1">
            <w:pPr>
              <w:rPr>
                <w:rFonts w:ascii="Arial" w:hAnsi="Arial" w:cs="Arial"/>
                <w:sz w:val="22"/>
                <w:szCs w:val="22"/>
              </w:rPr>
            </w:pPr>
          </w:p>
        </w:tc>
        <w:tc>
          <w:tcPr>
            <w:tcW w:w="1368" w:type="dxa"/>
            <w:gridSpan w:val="2"/>
            <w:tcBorders>
              <w:top w:val="single" w:sz="4" w:space="0" w:color="000000"/>
              <w:left w:val="single" w:sz="4" w:space="0" w:color="000000"/>
              <w:bottom w:val="single" w:sz="4" w:space="0" w:color="000000"/>
              <w:right w:val="nil"/>
            </w:tcBorders>
            <w:hideMark/>
          </w:tcPr>
          <w:p w14:paraId="71D17FFB" w14:textId="77777777" w:rsidR="003660BF" w:rsidRPr="00AF7E27" w:rsidRDefault="003660BF" w:rsidP="00456FF1">
            <w:pPr>
              <w:snapToGrid w:val="0"/>
              <w:jc w:val="center"/>
              <w:rPr>
                <w:rFonts w:ascii="Arial" w:hAnsi="Arial" w:cs="Arial"/>
                <w:sz w:val="22"/>
                <w:szCs w:val="22"/>
              </w:rPr>
            </w:pPr>
          </w:p>
          <w:p w14:paraId="0D27C2DD" w14:textId="77777777" w:rsidR="003660BF" w:rsidRPr="00AF7E27" w:rsidRDefault="003660BF"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tcPr>
          <w:p w14:paraId="496B435E" w14:textId="77777777" w:rsidR="003660BF" w:rsidRPr="00AF7E27" w:rsidRDefault="003660BF"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330457FF" w14:textId="77777777" w:rsidR="003660BF" w:rsidRPr="00AF7E27" w:rsidRDefault="003660BF" w:rsidP="00456FF1">
            <w:pPr>
              <w:snapToGrid w:val="0"/>
              <w:rPr>
                <w:rFonts w:ascii="Arial" w:hAnsi="Arial" w:cs="Arial"/>
                <w:sz w:val="22"/>
                <w:szCs w:val="22"/>
              </w:rPr>
            </w:pPr>
            <w:r w:rsidRPr="00AF7E27">
              <w:rPr>
                <w:rFonts w:ascii="Arial" w:hAnsi="Arial" w:cs="Arial"/>
                <w:sz w:val="22"/>
                <w:szCs w:val="22"/>
              </w:rPr>
              <w:t>Application /interview</w:t>
            </w:r>
          </w:p>
        </w:tc>
      </w:tr>
      <w:tr w:rsidR="009514BD" w:rsidRPr="00AF7E27" w14:paraId="7FD78FCF" w14:textId="77777777" w:rsidTr="00AD0FFE">
        <w:tc>
          <w:tcPr>
            <w:tcW w:w="5500" w:type="dxa"/>
            <w:tcBorders>
              <w:top w:val="single" w:sz="4" w:space="0" w:color="000000"/>
              <w:left w:val="single" w:sz="4" w:space="0" w:color="000000"/>
              <w:bottom w:val="single" w:sz="4" w:space="0" w:color="000000"/>
              <w:right w:val="nil"/>
            </w:tcBorders>
          </w:tcPr>
          <w:p w14:paraId="3CCBF7B3" w14:textId="77777777" w:rsidR="009514BD" w:rsidRPr="00AF7E27" w:rsidRDefault="009514BD" w:rsidP="00C22F22">
            <w:pPr>
              <w:rPr>
                <w:rFonts w:ascii="Arial" w:hAnsi="Arial" w:cs="Arial"/>
                <w:sz w:val="22"/>
                <w:szCs w:val="22"/>
              </w:rPr>
            </w:pPr>
            <w:r w:rsidRPr="00AF7E27">
              <w:rPr>
                <w:rFonts w:ascii="Arial" w:hAnsi="Arial" w:cs="Arial"/>
                <w:sz w:val="22"/>
                <w:szCs w:val="22"/>
              </w:rPr>
              <w:t>Ability to work effectively in a confidential environment</w:t>
            </w:r>
            <w:r w:rsidR="00240CE5" w:rsidRPr="00AF7E27">
              <w:rPr>
                <w:rFonts w:ascii="Arial" w:hAnsi="Arial" w:cs="Arial"/>
                <w:sz w:val="22"/>
                <w:szCs w:val="22"/>
              </w:rPr>
              <w:t xml:space="preserve"> and maintain </w:t>
            </w:r>
            <w:r w:rsidR="00C22F22" w:rsidRPr="00AF7E27">
              <w:rPr>
                <w:rFonts w:ascii="Arial" w:hAnsi="Arial" w:cs="Arial"/>
                <w:sz w:val="22"/>
                <w:szCs w:val="22"/>
              </w:rPr>
              <w:t>confidentiality in all circumstances</w:t>
            </w:r>
          </w:p>
        </w:tc>
        <w:tc>
          <w:tcPr>
            <w:tcW w:w="1368" w:type="dxa"/>
            <w:gridSpan w:val="2"/>
            <w:tcBorders>
              <w:top w:val="single" w:sz="4" w:space="0" w:color="000000"/>
              <w:left w:val="single" w:sz="4" w:space="0" w:color="000000"/>
              <w:bottom w:val="single" w:sz="4" w:space="0" w:color="000000"/>
              <w:right w:val="nil"/>
            </w:tcBorders>
          </w:tcPr>
          <w:p w14:paraId="77EA6491" w14:textId="77777777" w:rsidR="009514BD" w:rsidRPr="00AF7E27" w:rsidRDefault="009514BD" w:rsidP="00456FF1">
            <w:pPr>
              <w:snapToGrid w:val="0"/>
              <w:jc w:val="center"/>
              <w:rPr>
                <w:rFonts w:ascii="Arial" w:hAnsi="Arial" w:cs="Arial"/>
                <w:sz w:val="22"/>
                <w:szCs w:val="22"/>
              </w:rPr>
            </w:pPr>
          </w:p>
          <w:p w14:paraId="76210702" w14:textId="77777777" w:rsidR="009514BD" w:rsidRPr="00AF7E27" w:rsidRDefault="009514BD"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tcPr>
          <w:p w14:paraId="6C16CD23" w14:textId="77777777" w:rsidR="009514BD" w:rsidRPr="00AF7E27" w:rsidRDefault="009514BD"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41C8A9D5" w14:textId="77777777" w:rsidR="009514BD" w:rsidRPr="00AF7E27" w:rsidRDefault="009514BD" w:rsidP="00456FF1">
            <w:pPr>
              <w:snapToGrid w:val="0"/>
              <w:rPr>
                <w:rFonts w:ascii="Arial" w:hAnsi="Arial" w:cs="Arial"/>
                <w:sz w:val="22"/>
                <w:szCs w:val="22"/>
              </w:rPr>
            </w:pPr>
            <w:r w:rsidRPr="00AF7E27">
              <w:rPr>
                <w:rFonts w:ascii="Arial" w:hAnsi="Arial" w:cs="Arial"/>
                <w:sz w:val="22"/>
                <w:szCs w:val="22"/>
              </w:rPr>
              <w:t xml:space="preserve">Application </w:t>
            </w:r>
          </w:p>
          <w:p w14:paraId="4A281C6E" w14:textId="77777777" w:rsidR="009514BD" w:rsidRPr="00AF7E27" w:rsidRDefault="009514BD" w:rsidP="00C22F22">
            <w:pPr>
              <w:snapToGrid w:val="0"/>
              <w:rPr>
                <w:rFonts w:ascii="Arial" w:hAnsi="Arial" w:cs="Arial"/>
                <w:sz w:val="22"/>
                <w:szCs w:val="22"/>
              </w:rPr>
            </w:pPr>
            <w:r w:rsidRPr="00AF7E27">
              <w:rPr>
                <w:rFonts w:ascii="Arial" w:hAnsi="Arial" w:cs="Arial"/>
                <w:sz w:val="22"/>
                <w:szCs w:val="22"/>
              </w:rPr>
              <w:t>/</w:t>
            </w:r>
            <w:proofErr w:type="gramStart"/>
            <w:r w:rsidRPr="00AF7E27">
              <w:rPr>
                <w:rFonts w:ascii="Arial" w:hAnsi="Arial" w:cs="Arial"/>
                <w:sz w:val="22"/>
                <w:szCs w:val="22"/>
              </w:rPr>
              <w:t>interview</w:t>
            </w:r>
            <w:proofErr w:type="gramEnd"/>
          </w:p>
        </w:tc>
      </w:tr>
      <w:tr w:rsidR="003660BF" w:rsidRPr="00AF7E27" w14:paraId="7B9F7984" w14:textId="77777777" w:rsidTr="00AD0FFE">
        <w:tc>
          <w:tcPr>
            <w:tcW w:w="5500" w:type="dxa"/>
            <w:tcBorders>
              <w:top w:val="single" w:sz="4" w:space="0" w:color="000000"/>
              <w:left w:val="single" w:sz="4" w:space="0" w:color="000000"/>
              <w:bottom w:val="single" w:sz="4" w:space="0" w:color="000000"/>
              <w:right w:val="nil"/>
            </w:tcBorders>
          </w:tcPr>
          <w:p w14:paraId="0BB4EEF7" w14:textId="77777777" w:rsidR="003660BF" w:rsidRPr="00AF7E27" w:rsidRDefault="003660BF" w:rsidP="00C22F22">
            <w:pPr>
              <w:rPr>
                <w:rFonts w:ascii="Arial" w:hAnsi="Arial" w:cs="Arial"/>
                <w:sz w:val="22"/>
                <w:szCs w:val="22"/>
                <w:lang w:eastAsia="en-GB"/>
              </w:rPr>
            </w:pPr>
            <w:r w:rsidRPr="00AF7E27">
              <w:rPr>
                <w:rFonts w:ascii="Arial" w:hAnsi="Arial" w:cs="Arial"/>
                <w:sz w:val="22"/>
                <w:szCs w:val="22"/>
                <w:lang w:eastAsia="en-GB"/>
              </w:rPr>
              <w:t>Ability to identify own training needs and how these may be met as part of a process of continuing learning and development</w:t>
            </w:r>
          </w:p>
        </w:tc>
        <w:tc>
          <w:tcPr>
            <w:tcW w:w="1368" w:type="dxa"/>
            <w:gridSpan w:val="2"/>
            <w:tcBorders>
              <w:top w:val="single" w:sz="4" w:space="0" w:color="000000"/>
              <w:left w:val="single" w:sz="4" w:space="0" w:color="000000"/>
              <w:bottom w:val="single" w:sz="4" w:space="0" w:color="000000"/>
              <w:right w:val="nil"/>
            </w:tcBorders>
          </w:tcPr>
          <w:p w14:paraId="37402976" w14:textId="77777777" w:rsidR="003660BF" w:rsidRPr="00AF7E27" w:rsidRDefault="003660BF" w:rsidP="00456FF1">
            <w:pPr>
              <w:snapToGrid w:val="0"/>
              <w:jc w:val="center"/>
              <w:rPr>
                <w:rFonts w:ascii="Arial" w:hAnsi="Arial" w:cs="Arial"/>
                <w:sz w:val="22"/>
                <w:szCs w:val="22"/>
              </w:rPr>
            </w:pPr>
          </w:p>
          <w:p w14:paraId="33836265" w14:textId="77777777" w:rsidR="003660BF" w:rsidRPr="00AF7E27" w:rsidRDefault="003660BF"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tcPr>
          <w:p w14:paraId="52627DF4" w14:textId="77777777" w:rsidR="003660BF" w:rsidRPr="00AF7E27" w:rsidRDefault="003660BF"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2786DB80" w14:textId="77777777" w:rsidR="003660BF" w:rsidRPr="00AF7E27" w:rsidRDefault="003660BF" w:rsidP="00456FF1">
            <w:pPr>
              <w:snapToGrid w:val="0"/>
              <w:rPr>
                <w:rFonts w:ascii="Arial" w:hAnsi="Arial" w:cs="Arial"/>
                <w:sz w:val="22"/>
                <w:szCs w:val="22"/>
              </w:rPr>
            </w:pPr>
            <w:r w:rsidRPr="00AF7E27">
              <w:rPr>
                <w:rFonts w:ascii="Arial" w:hAnsi="Arial" w:cs="Arial"/>
                <w:sz w:val="22"/>
                <w:szCs w:val="22"/>
              </w:rPr>
              <w:t>Application /interview</w:t>
            </w:r>
          </w:p>
        </w:tc>
      </w:tr>
      <w:tr w:rsidR="00456FF1" w:rsidRPr="00AF7E27" w14:paraId="1AEC169C" w14:textId="77777777" w:rsidTr="00AD0FFE">
        <w:tc>
          <w:tcPr>
            <w:tcW w:w="5500" w:type="dxa"/>
            <w:tcBorders>
              <w:top w:val="single" w:sz="4" w:space="0" w:color="000000"/>
              <w:left w:val="single" w:sz="4" w:space="0" w:color="000000"/>
              <w:bottom w:val="single" w:sz="4" w:space="0" w:color="000000"/>
              <w:right w:val="nil"/>
            </w:tcBorders>
          </w:tcPr>
          <w:p w14:paraId="3005A9C0" w14:textId="77777777" w:rsidR="00456FF1" w:rsidRPr="00AF7E27" w:rsidRDefault="00456FF1" w:rsidP="00C22F22">
            <w:pPr>
              <w:rPr>
                <w:rFonts w:ascii="Arial" w:hAnsi="Arial" w:cs="Arial"/>
                <w:sz w:val="22"/>
                <w:szCs w:val="22"/>
                <w:lang w:eastAsia="en-GB"/>
              </w:rPr>
            </w:pPr>
            <w:r w:rsidRPr="00AF7E27">
              <w:rPr>
                <w:rFonts w:ascii="Arial" w:hAnsi="Arial" w:cs="Arial"/>
                <w:sz w:val="22"/>
                <w:szCs w:val="22"/>
                <w:lang w:eastAsia="en-GB"/>
              </w:rPr>
              <w:t>Ability to demonstrate independent working and deal with conflict should it arise</w:t>
            </w:r>
          </w:p>
        </w:tc>
        <w:tc>
          <w:tcPr>
            <w:tcW w:w="1368" w:type="dxa"/>
            <w:gridSpan w:val="2"/>
            <w:tcBorders>
              <w:top w:val="single" w:sz="4" w:space="0" w:color="000000"/>
              <w:left w:val="single" w:sz="4" w:space="0" w:color="000000"/>
              <w:bottom w:val="single" w:sz="4" w:space="0" w:color="000000"/>
              <w:right w:val="nil"/>
            </w:tcBorders>
          </w:tcPr>
          <w:p w14:paraId="644DFAB2" w14:textId="77777777" w:rsidR="00456FF1" w:rsidRPr="00AF7E27" w:rsidRDefault="00456FF1" w:rsidP="00456FF1">
            <w:pPr>
              <w:snapToGrid w:val="0"/>
              <w:jc w:val="center"/>
              <w:rPr>
                <w:rFonts w:ascii="Arial" w:hAnsi="Arial" w:cs="Arial"/>
                <w:sz w:val="22"/>
                <w:szCs w:val="22"/>
              </w:rPr>
            </w:pPr>
          </w:p>
          <w:p w14:paraId="1E97779A" w14:textId="77777777" w:rsidR="00A36BEE" w:rsidRPr="00AF7E27" w:rsidRDefault="00A36BEE"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tcPr>
          <w:p w14:paraId="33D408DE" w14:textId="77777777" w:rsidR="00456FF1" w:rsidRPr="00AF7E27" w:rsidRDefault="00456FF1" w:rsidP="00456FF1">
            <w:pPr>
              <w:snapToGrid w:val="0"/>
              <w:rPr>
                <w:rFonts w:ascii="Arial" w:hAnsi="Arial" w:cs="Arial"/>
                <w:sz w:val="22"/>
                <w:szCs w:val="22"/>
              </w:rPr>
            </w:pPr>
          </w:p>
          <w:p w14:paraId="6864EFC8" w14:textId="77777777" w:rsidR="00456FF1" w:rsidRPr="00AF7E27" w:rsidRDefault="00456FF1"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034FC246" w14:textId="77777777" w:rsidR="00456FF1" w:rsidRPr="00AF7E27" w:rsidRDefault="00456FF1" w:rsidP="00456FF1">
            <w:pPr>
              <w:snapToGrid w:val="0"/>
              <w:rPr>
                <w:rFonts w:ascii="Arial" w:hAnsi="Arial" w:cs="Arial"/>
                <w:sz w:val="22"/>
                <w:szCs w:val="22"/>
              </w:rPr>
            </w:pPr>
            <w:r w:rsidRPr="00AF7E27">
              <w:rPr>
                <w:rFonts w:ascii="Arial" w:hAnsi="Arial" w:cs="Arial"/>
                <w:sz w:val="22"/>
                <w:szCs w:val="22"/>
              </w:rPr>
              <w:t>Application</w:t>
            </w:r>
          </w:p>
          <w:p w14:paraId="25DC9926" w14:textId="77777777" w:rsidR="00456FF1" w:rsidRPr="00AF7E27" w:rsidRDefault="00456FF1" w:rsidP="00456FF1">
            <w:pPr>
              <w:snapToGrid w:val="0"/>
              <w:rPr>
                <w:rFonts w:ascii="Arial" w:hAnsi="Arial" w:cs="Arial"/>
                <w:sz w:val="22"/>
                <w:szCs w:val="22"/>
              </w:rPr>
            </w:pPr>
            <w:r w:rsidRPr="00AF7E27">
              <w:rPr>
                <w:rFonts w:ascii="Arial" w:hAnsi="Arial" w:cs="Arial"/>
                <w:sz w:val="22"/>
                <w:szCs w:val="22"/>
              </w:rPr>
              <w:t>/</w:t>
            </w:r>
            <w:proofErr w:type="gramStart"/>
            <w:r w:rsidRPr="00AF7E27">
              <w:rPr>
                <w:rFonts w:ascii="Arial" w:hAnsi="Arial" w:cs="Arial"/>
                <w:sz w:val="22"/>
                <w:szCs w:val="22"/>
              </w:rPr>
              <w:t>interview</w:t>
            </w:r>
            <w:proofErr w:type="gramEnd"/>
          </w:p>
        </w:tc>
      </w:tr>
      <w:tr w:rsidR="00776795" w:rsidRPr="00AF7E27" w14:paraId="354B2ACA" w14:textId="77777777" w:rsidTr="00AD0FFE">
        <w:tc>
          <w:tcPr>
            <w:tcW w:w="5500" w:type="dxa"/>
            <w:tcBorders>
              <w:top w:val="single" w:sz="4" w:space="0" w:color="000000"/>
              <w:left w:val="single" w:sz="4" w:space="0" w:color="000000"/>
              <w:bottom w:val="single" w:sz="4" w:space="0" w:color="000000"/>
              <w:right w:val="nil"/>
            </w:tcBorders>
          </w:tcPr>
          <w:p w14:paraId="6E2C13F2" w14:textId="77777777" w:rsidR="00776795" w:rsidRPr="00AF7E27" w:rsidRDefault="00776795" w:rsidP="00AD0FFE">
            <w:pPr>
              <w:rPr>
                <w:rFonts w:ascii="Arial" w:hAnsi="Arial" w:cs="Arial"/>
                <w:sz w:val="22"/>
                <w:szCs w:val="22"/>
                <w:lang w:eastAsia="en-GB"/>
              </w:rPr>
            </w:pPr>
            <w:r w:rsidRPr="00AF7E27">
              <w:rPr>
                <w:rFonts w:ascii="Arial" w:hAnsi="Arial" w:cs="Arial"/>
                <w:sz w:val="22"/>
                <w:szCs w:val="22"/>
                <w:lang w:eastAsia="en-GB"/>
              </w:rPr>
              <w:t>Ability to work effectively in a safeguarding environment</w:t>
            </w:r>
          </w:p>
        </w:tc>
        <w:tc>
          <w:tcPr>
            <w:tcW w:w="1368" w:type="dxa"/>
            <w:gridSpan w:val="2"/>
            <w:tcBorders>
              <w:top w:val="single" w:sz="4" w:space="0" w:color="000000"/>
              <w:left w:val="single" w:sz="4" w:space="0" w:color="000000"/>
              <w:bottom w:val="single" w:sz="4" w:space="0" w:color="000000"/>
              <w:right w:val="nil"/>
            </w:tcBorders>
          </w:tcPr>
          <w:p w14:paraId="2C060A60" w14:textId="77777777" w:rsidR="00776795" w:rsidRPr="00AF7E27" w:rsidRDefault="00776795" w:rsidP="00456FF1">
            <w:pPr>
              <w:snapToGrid w:val="0"/>
              <w:jc w:val="center"/>
              <w:rPr>
                <w:rFonts w:ascii="Arial" w:hAnsi="Arial" w:cs="Arial"/>
                <w:sz w:val="22"/>
                <w:szCs w:val="22"/>
              </w:rPr>
            </w:pPr>
          </w:p>
          <w:p w14:paraId="7EC8C83B" w14:textId="56961077" w:rsidR="00776795" w:rsidRPr="00AF7E27" w:rsidRDefault="00043202" w:rsidP="00456FF1">
            <w:pPr>
              <w:snapToGrid w:val="0"/>
              <w:jc w:val="center"/>
              <w:rPr>
                <w:rFonts w:ascii="Arial" w:hAnsi="Arial" w:cs="Arial"/>
                <w:sz w:val="22"/>
                <w:szCs w:val="22"/>
              </w:rPr>
            </w:pPr>
            <w:r w:rsidRPr="00AF7E27">
              <w:rPr>
                <w:rFonts w:ascii="Arial" w:hAnsi="Arial" w:cs="Arial"/>
                <w:sz w:val="22"/>
                <w:szCs w:val="22"/>
              </w:rPr>
              <w:t>X</w:t>
            </w:r>
          </w:p>
        </w:tc>
        <w:tc>
          <w:tcPr>
            <w:tcW w:w="1243" w:type="dxa"/>
            <w:gridSpan w:val="2"/>
            <w:tcBorders>
              <w:top w:val="single" w:sz="4" w:space="0" w:color="000000"/>
              <w:left w:val="single" w:sz="4" w:space="0" w:color="000000"/>
              <w:bottom w:val="single" w:sz="4" w:space="0" w:color="000000"/>
              <w:right w:val="nil"/>
            </w:tcBorders>
          </w:tcPr>
          <w:p w14:paraId="77B68AF2" w14:textId="77777777" w:rsidR="00776795" w:rsidRPr="00AF7E27" w:rsidRDefault="00776795" w:rsidP="00240CE5">
            <w:pPr>
              <w:snapToGrid w:val="0"/>
              <w:jc w:val="center"/>
              <w:rPr>
                <w:rFonts w:ascii="Arial" w:hAnsi="Arial" w:cs="Arial"/>
                <w:sz w:val="22"/>
                <w:szCs w:val="22"/>
              </w:rPr>
            </w:pPr>
          </w:p>
          <w:p w14:paraId="30FD6E82" w14:textId="5602903A" w:rsidR="00240CE5" w:rsidRPr="00AF7E27" w:rsidRDefault="00240CE5" w:rsidP="00240CE5">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0585502A" w14:textId="77777777" w:rsidR="00776795" w:rsidRPr="00AF7E27" w:rsidRDefault="00776795" w:rsidP="00456FF1">
            <w:pPr>
              <w:snapToGrid w:val="0"/>
              <w:rPr>
                <w:rFonts w:ascii="Arial" w:hAnsi="Arial" w:cs="Arial"/>
                <w:sz w:val="22"/>
                <w:szCs w:val="22"/>
              </w:rPr>
            </w:pPr>
            <w:r w:rsidRPr="00AF7E27">
              <w:rPr>
                <w:rFonts w:ascii="Arial" w:hAnsi="Arial" w:cs="Arial"/>
                <w:sz w:val="22"/>
                <w:szCs w:val="22"/>
              </w:rPr>
              <w:t>Application</w:t>
            </w:r>
          </w:p>
          <w:p w14:paraId="6661140D" w14:textId="77777777" w:rsidR="00776795" w:rsidRPr="00AF7E27" w:rsidRDefault="00776795" w:rsidP="00456FF1">
            <w:pPr>
              <w:snapToGrid w:val="0"/>
              <w:rPr>
                <w:rFonts w:ascii="Arial" w:hAnsi="Arial" w:cs="Arial"/>
                <w:sz w:val="22"/>
                <w:szCs w:val="22"/>
              </w:rPr>
            </w:pPr>
            <w:r w:rsidRPr="00AF7E27">
              <w:rPr>
                <w:rFonts w:ascii="Arial" w:hAnsi="Arial" w:cs="Arial"/>
                <w:sz w:val="22"/>
                <w:szCs w:val="22"/>
              </w:rPr>
              <w:t>/</w:t>
            </w:r>
            <w:proofErr w:type="gramStart"/>
            <w:r w:rsidRPr="00AF7E27">
              <w:rPr>
                <w:rFonts w:ascii="Arial" w:hAnsi="Arial" w:cs="Arial"/>
                <w:sz w:val="22"/>
                <w:szCs w:val="22"/>
              </w:rPr>
              <w:t>interview</w:t>
            </w:r>
            <w:proofErr w:type="gramEnd"/>
          </w:p>
        </w:tc>
      </w:tr>
    </w:tbl>
    <w:p w14:paraId="1FB548B9" w14:textId="77777777" w:rsidR="001E611A" w:rsidRPr="00AF7E27" w:rsidRDefault="001E611A" w:rsidP="00C22F22">
      <w:pPr>
        <w:rPr>
          <w:rFonts w:ascii="Arial" w:hAnsi="Arial" w:cs="Arial"/>
          <w:sz w:val="22"/>
          <w:szCs w:val="22"/>
        </w:rPr>
      </w:pPr>
    </w:p>
    <w:sectPr w:rsidR="001E611A" w:rsidRPr="00AF7E27" w:rsidSect="006157B9">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9AA4" w14:textId="77777777" w:rsidR="00366B52" w:rsidRDefault="00366B52">
      <w:r>
        <w:separator/>
      </w:r>
    </w:p>
  </w:endnote>
  <w:endnote w:type="continuationSeparator" w:id="0">
    <w:p w14:paraId="0368AB24" w14:textId="77777777" w:rsidR="00366B52" w:rsidRDefault="0036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7123" w14:textId="77777777" w:rsidR="00031E10" w:rsidRPr="006157B9" w:rsidRDefault="00031E10">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F34CB0">
      <w:rPr>
        <w:rFonts w:ascii="Arial" w:hAnsi="Arial" w:cs="Arial"/>
        <w:i/>
        <w:noProof/>
        <w:sz w:val="20"/>
        <w:szCs w:val="20"/>
      </w:rPr>
      <w:t>1</w:t>
    </w:r>
    <w:r w:rsidRPr="006157B9">
      <w:rPr>
        <w:rFonts w:ascii="Arial" w:hAnsi="Arial" w:cs="Arial"/>
        <w:i/>
        <w:noProof/>
        <w:sz w:val="20"/>
        <w:szCs w:val="20"/>
      </w:rPr>
      <w:fldChar w:fldCharType="end"/>
    </w:r>
  </w:p>
  <w:p w14:paraId="65B80DE0" w14:textId="77777777" w:rsidR="00031E10" w:rsidRDefault="00031E10" w:rsidP="006157B9">
    <w:pPr>
      <w:pStyle w:val="Footer"/>
      <w:rPr>
        <w:rFonts w:ascii="Arial" w:hAnsi="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99D1" w14:textId="77777777" w:rsidR="00366B52" w:rsidRDefault="00366B52">
      <w:r>
        <w:separator/>
      </w:r>
    </w:p>
  </w:footnote>
  <w:footnote w:type="continuationSeparator" w:id="0">
    <w:p w14:paraId="1FC54B1D" w14:textId="77777777" w:rsidR="00366B52" w:rsidRDefault="00366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C7642"/>
    <w:multiLevelType w:val="hybridMultilevel"/>
    <w:tmpl w:val="55B2F08C"/>
    <w:lvl w:ilvl="0" w:tplc="C76CFE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627413">
    <w:abstractNumId w:val="1"/>
  </w:num>
  <w:num w:numId="2" w16cid:durableId="1002968439">
    <w:abstractNumId w:val="15"/>
  </w:num>
  <w:num w:numId="3" w16cid:durableId="236130313">
    <w:abstractNumId w:val="7"/>
  </w:num>
  <w:num w:numId="4" w16cid:durableId="246380266">
    <w:abstractNumId w:val="19"/>
  </w:num>
  <w:num w:numId="5" w16cid:durableId="1901282785">
    <w:abstractNumId w:val="17"/>
  </w:num>
  <w:num w:numId="6" w16cid:durableId="519975872">
    <w:abstractNumId w:val="14"/>
  </w:num>
  <w:num w:numId="7" w16cid:durableId="1695032400">
    <w:abstractNumId w:val="18"/>
  </w:num>
  <w:num w:numId="8" w16cid:durableId="154586996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1522931171">
    <w:abstractNumId w:val="13"/>
  </w:num>
  <w:num w:numId="10" w16cid:durableId="600649510">
    <w:abstractNumId w:val="4"/>
  </w:num>
  <w:num w:numId="11" w16cid:durableId="646666252">
    <w:abstractNumId w:val="9"/>
  </w:num>
  <w:num w:numId="12" w16cid:durableId="1785034018">
    <w:abstractNumId w:val="8"/>
  </w:num>
  <w:num w:numId="13" w16cid:durableId="304087225">
    <w:abstractNumId w:val="21"/>
  </w:num>
  <w:num w:numId="14" w16cid:durableId="1572277249">
    <w:abstractNumId w:val="20"/>
  </w:num>
  <w:num w:numId="15" w16cid:durableId="1862009802">
    <w:abstractNumId w:val="3"/>
  </w:num>
  <w:num w:numId="16" w16cid:durableId="1596866837">
    <w:abstractNumId w:val="22"/>
  </w:num>
  <w:num w:numId="17" w16cid:durableId="1486900081">
    <w:abstractNumId w:val="16"/>
  </w:num>
  <w:num w:numId="18" w16cid:durableId="145368433">
    <w:abstractNumId w:val="5"/>
  </w:num>
  <w:num w:numId="19" w16cid:durableId="1074205207">
    <w:abstractNumId w:val="10"/>
  </w:num>
  <w:num w:numId="20" w16cid:durableId="1245148955">
    <w:abstractNumId w:val="12"/>
  </w:num>
  <w:num w:numId="21" w16cid:durableId="433402385">
    <w:abstractNumId w:val="6"/>
  </w:num>
  <w:num w:numId="22" w16cid:durableId="239142783">
    <w:abstractNumId w:val="2"/>
  </w:num>
  <w:num w:numId="23" w16cid:durableId="440534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37"/>
    <w:rsid w:val="000163B3"/>
    <w:rsid w:val="00024D26"/>
    <w:rsid w:val="00031E10"/>
    <w:rsid w:val="00043202"/>
    <w:rsid w:val="0004356A"/>
    <w:rsid w:val="00045C07"/>
    <w:rsid w:val="00053CC1"/>
    <w:rsid w:val="000613C5"/>
    <w:rsid w:val="00067322"/>
    <w:rsid w:val="0009624D"/>
    <w:rsid w:val="00096C6F"/>
    <w:rsid w:val="000B30EB"/>
    <w:rsid w:val="000F2C28"/>
    <w:rsid w:val="000F5E54"/>
    <w:rsid w:val="00160DAD"/>
    <w:rsid w:val="001715C1"/>
    <w:rsid w:val="0017630E"/>
    <w:rsid w:val="00194C92"/>
    <w:rsid w:val="0019607B"/>
    <w:rsid w:val="001C1C03"/>
    <w:rsid w:val="001C6A52"/>
    <w:rsid w:val="001C7064"/>
    <w:rsid w:val="001D6A32"/>
    <w:rsid w:val="001E0867"/>
    <w:rsid w:val="001E11A7"/>
    <w:rsid w:val="001E2EA0"/>
    <w:rsid w:val="001E611A"/>
    <w:rsid w:val="001E723C"/>
    <w:rsid w:val="001F0952"/>
    <w:rsid w:val="001F4B31"/>
    <w:rsid w:val="00203BE2"/>
    <w:rsid w:val="00227485"/>
    <w:rsid w:val="00240CE5"/>
    <w:rsid w:val="00252392"/>
    <w:rsid w:val="00255667"/>
    <w:rsid w:val="0025772A"/>
    <w:rsid w:val="00257C12"/>
    <w:rsid w:val="00263E0D"/>
    <w:rsid w:val="002659FC"/>
    <w:rsid w:val="00274F86"/>
    <w:rsid w:val="002805E9"/>
    <w:rsid w:val="00283F73"/>
    <w:rsid w:val="002841F5"/>
    <w:rsid w:val="002943A7"/>
    <w:rsid w:val="002A459C"/>
    <w:rsid w:val="002A5DE4"/>
    <w:rsid w:val="002C4AB5"/>
    <w:rsid w:val="002E2E37"/>
    <w:rsid w:val="002E6A59"/>
    <w:rsid w:val="002F3F29"/>
    <w:rsid w:val="003106A7"/>
    <w:rsid w:val="00322FD2"/>
    <w:rsid w:val="0033286C"/>
    <w:rsid w:val="003516D6"/>
    <w:rsid w:val="00353C65"/>
    <w:rsid w:val="00356506"/>
    <w:rsid w:val="003660BF"/>
    <w:rsid w:val="00366B52"/>
    <w:rsid w:val="003751B5"/>
    <w:rsid w:val="003A66BB"/>
    <w:rsid w:val="003A7F90"/>
    <w:rsid w:val="003E3CB2"/>
    <w:rsid w:val="00456FF1"/>
    <w:rsid w:val="004625C0"/>
    <w:rsid w:val="00465DC8"/>
    <w:rsid w:val="004674B0"/>
    <w:rsid w:val="00470117"/>
    <w:rsid w:val="004874C2"/>
    <w:rsid w:val="00492BEF"/>
    <w:rsid w:val="004C34C1"/>
    <w:rsid w:val="004C6F81"/>
    <w:rsid w:val="004D3158"/>
    <w:rsid w:val="004D51AD"/>
    <w:rsid w:val="004F037D"/>
    <w:rsid w:val="00505594"/>
    <w:rsid w:val="00506A79"/>
    <w:rsid w:val="00510E87"/>
    <w:rsid w:val="00524399"/>
    <w:rsid w:val="005327D8"/>
    <w:rsid w:val="00556700"/>
    <w:rsid w:val="00561037"/>
    <w:rsid w:val="00565154"/>
    <w:rsid w:val="00577B18"/>
    <w:rsid w:val="005B03BB"/>
    <w:rsid w:val="006157B9"/>
    <w:rsid w:val="006157ED"/>
    <w:rsid w:val="00616C31"/>
    <w:rsid w:val="00621769"/>
    <w:rsid w:val="006457EE"/>
    <w:rsid w:val="00683859"/>
    <w:rsid w:val="006851F2"/>
    <w:rsid w:val="0068740C"/>
    <w:rsid w:val="006A23E9"/>
    <w:rsid w:val="006A6DA8"/>
    <w:rsid w:val="006C2670"/>
    <w:rsid w:val="006C5609"/>
    <w:rsid w:val="006D75CF"/>
    <w:rsid w:val="006E0EFA"/>
    <w:rsid w:val="006E493E"/>
    <w:rsid w:val="006F7A7B"/>
    <w:rsid w:val="00732969"/>
    <w:rsid w:val="007459F5"/>
    <w:rsid w:val="00746BB1"/>
    <w:rsid w:val="00761D24"/>
    <w:rsid w:val="007635D2"/>
    <w:rsid w:val="00764454"/>
    <w:rsid w:val="00776795"/>
    <w:rsid w:val="007A2394"/>
    <w:rsid w:val="007A594C"/>
    <w:rsid w:val="007B5654"/>
    <w:rsid w:val="007E1F6C"/>
    <w:rsid w:val="007E576D"/>
    <w:rsid w:val="007F428C"/>
    <w:rsid w:val="00805B62"/>
    <w:rsid w:val="0082333D"/>
    <w:rsid w:val="00853A9F"/>
    <w:rsid w:val="008A15C9"/>
    <w:rsid w:val="008A2F0E"/>
    <w:rsid w:val="008B3E4B"/>
    <w:rsid w:val="008C709B"/>
    <w:rsid w:val="008E6808"/>
    <w:rsid w:val="008E6E83"/>
    <w:rsid w:val="008F199D"/>
    <w:rsid w:val="008F5F46"/>
    <w:rsid w:val="00916573"/>
    <w:rsid w:val="00921BDB"/>
    <w:rsid w:val="009247F2"/>
    <w:rsid w:val="00934AEE"/>
    <w:rsid w:val="009371D0"/>
    <w:rsid w:val="00943751"/>
    <w:rsid w:val="00944A39"/>
    <w:rsid w:val="009514BD"/>
    <w:rsid w:val="00961737"/>
    <w:rsid w:val="00963C38"/>
    <w:rsid w:val="009961C9"/>
    <w:rsid w:val="009B7EB2"/>
    <w:rsid w:val="009C6338"/>
    <w:rsid w:val="009D3AEA"/>
    <w:rsid w:val="009F6CF3"/>
    <w:rsid w:val="00A22E11"/>
    <w:rsid w:val="00A26629"/>
    <w:rsid w:val="00A36BEE"/>
    <w:rsid w:val="00A46BCC"/>
    <w:rsid w:val="00A47096"/>
    <w:rsid w:val="00A54C0B"/>
    <w:rsid w:val="00A844FC"/>
    <w:rsid w:val="00A9630D"/>
    <w:rsid w:val="00AB726B"/>
    <w:rsid w:val="00AC2417"/>
    <w:rsid w:val="00AD0FFE"/>
    <w:rsid w:val="00AD1649"/>
    <w:rsid w:val="00AE7646"/>
    <w:rsid w:val="00AF2091"/>
    <w:rsid w:val="00AF2CA0"/>
    <w:rsid w:val="00AF7E27"/>
    <w:rsid w:val="00B1645A"/>
    <w:rsid w:val="00B31BBC"/>
    <w:rsid w:val="00B72EEE"/>
    <w:rsid w:val="00B76336"/>
    <w:rsid w:val="00B7760E"/>
    <w:rsid w:val="00B97649"/>
    <w:rsid w:val="00BB43A7"/>
    <w:rsid w:val="00BD3166"/>
    <w:rsid w:val="00BD5AA5"/>
    <w:rsid w:val="00BF1369"/>
    <w:rsid w:val="00C1090F"/>
    <w:rsid w:val="00C124C6"/>
    <w:rsid w:val="00C22F22"/>
    <w:rsid w:val="00C37FB1"/>
    <w:rsid w:val="00C44E74"/>
    <w:rsid w:val="00C710AC"/>
    <w:rsid w:val="00CB32E1"/>
    <w:rsid w:val="00CB5C22"/>
    <w:rsid w:val="00CC41E7"/>
    <w:rsid w:val="00CD5053"/>
    <w:rsid w:val="00CD58DB"/>
    <w:rsid w:val="00CD7D1D"/>
    <w:rsid w:val="00CE2B89"/>
    <w:rsid w:val="00D44A08"/>
    <w:rsid w:val="00D45789"/>
    <w:rsid w:val="00D5169A"/>
    <w:rsid w:val="00D55D0D"/>
    <w:rsid w:val="00D717C5"/>
    <w:rsid w:val="00D85B7A"/>
    <w:rsid w:val="00D91E1C"/>
    <w:rsid w:val="00DB3A40"/>
    <w:rsid w:val="00DC0CE3"/>
    <w:rsid w:val="00DD344A"/>
    <w:rsid w:val="00DD4B0B"/>
    <w:rsid w:val="00DE496E"/>
    <w:rsid w:val="00DF4723"/>
    <w:rsid w:val="00E1577B"/>
    <w:rsid w:val="00E16A1D"/>
    <w:rsid w:val="00E227F3"/>
    <w:rsid w:val="00E24BF2"/>
    <w:rsid w:val="00E3065A"/>
    <w:rsid w:val="00E30D92"/>
    <w:rsid w:val="00E56822"/>
    <w:rsid w:val="00E91E41"/>
    <w:rsid w:val="00EC4280"/>
    <w:rsid w:val="00ED12AD"/>
    <w:rsid w:val="00ED4D06"/>
    <w:rsid w:val="00EE073C"/>
    <w:rsid w:val="00F04E32"/>
    <w:rsid w:val="00F051BB"/>
    <w:rsid w:val="00F32F3A"/>
    <w:rsid w:val="00F34CB0"/>
    <w:rsid w:val="00F439C1"/>
    <w:rsid w:val="00F53480"/>
    <w:rsid w:val="00F60D49"/>
    <w:rsid w:val="00F6440B"/>
    <w:rsid w:val="00F746D0"/>
    <w:rsid w:val="00F77015"/>
    <w:rsid w:val="00F95B36"/>
    <w:rsid w:val="00FA1DD9"/>
    <w:rsid w:val="00FB7930"/>
    <w:rsid w:val="00FF276D"/>
    <w:rsid w:val="02A93B36"/>
    <w:rsid w:val="0428CB51"/>
    <w:rsid w:val="0526A011"/>
    <w:rsid w:val="054B85DE"/>
    <w:rsid w:val="076515FC"/>
    <w:rsid w:val="0AE26FED"/>
    <w:rsid w:val="0B47184A"/>
    <w:rsid w:val="0D04E216"/>
    <w:rsid w:val="0FAB930C"/>
    <w:rsid w:val="11036146"/>
    <w:rsid w:val="113D30E2"/>
    <w:rsid w:val="126F0E5E"/>
    <w:rsid w:val="13D11A9B"/>
    <w:rsid w:val="145ACD22"/>
    <w:rsid w:val="14913BB9"/>
    <w:rsid w:val="157FB5C6"/>
    <w:rsid w:val="163BBE42"/>
    <w:rsid w:val="16C074C3"/>
    <w:rsid w:val="16DD71A3"/>
    <w:rsid w:val="1B1D835A"/>
    <w:rsid w:val="1B308A3A"/>
    <w:rsid w:val="1DE9E283"/>
    <w:rsid w:val="21AD3A1E"/>
    <w:rsid w:val="246475CF"/>
    <w:rsid w:val="26D3912D"/>
    <w:rsid w:val="26D39146"/>
    <w:rsid w:val="2787129E"/>
    <w:rsid w:val="27EC22F4"/>
    <w:rsid w:val="28101315"/>
    <w:rsid w:val="29447F3F"/>
    <w:rsid w:val="2B38F5BD"/>
    <w:rsid w:val="2CD27FBB"/>
    <w:rsid w:val="2D0A8B27"/>
    <w:rsid w:val="2D0D61A2"/>
    <w:rsid w:val="2E48F3BD"/>
    <w:rsid w:val="312FEC59"/>
    <w:rsid w:val="31419F02"/>
    <w:rsid w:val="31B3999C"/>
    <w:rsid w:val="35345CC7"/>
    <w:rsid w:val="3585AB2F"/>
    <w:rsid w:val="38DA0B97"/>
    <w:rsid w:val="38EBFED2"/>
    <w:rsid w:val="3A993EB4"/>
    <w:rsid w:val="3ADFDA81"/>
    <w:rsid w:val="3B8F1475"/>
    <w:rsid w:val="3BFB7A8E"/>
    <w:rsid w:val="3D88BC24"/>
    <w:rsid w:val="3F4E84AF"/>
    <w:rsid w:val="41536A05"/>
    <w:rsid w:val="41ACA482"/>
    <w:rsid w:val="4421E506"/>
    <w:rsid w:val="472CC436"/>
    <w:rsid w:val="47B4AAE7"/>
    <w:rsid w:val="4A381FA7"/>
    <w:rsid w:val="4C008874"/>
    <w:rsid w:val="4EBCA2C0"/>
    <w:rsid w:val="4F7BC493"/>
    <w:rsid w:val="527A7857"/>
    <w:rsid w:val="545CD264"/>
    <w:rsid w:val="55BE8C77"/>
    <w:rsid w:val="58082238"/>
    <w:rsid w:val="5D65CF95"/>
    <w:rsid w:val="5F4D6F08"/>
    <w:rsid w:val="5FDEA604"/>
    <w:rsid w:val="603993E9"/>
    <w:rsid w:val="63F5D0B7"/>
    <w:rsid w:val="669903D2"/>
    <w:rsid w:val="6809EC34"/>
    <w:rsid w:val="69516B48"/>
    <w:rsid w:val="6B373D02"/>
    <w:rsid w:val="6D0E725F"/>
    <w:rsid w:val="6EC33998"/>
    <w:rsid w:val="6EEF28FB"/>
    <w:rsid w:val="6FD3BAA3"/>
    <w:rsid w:val="7119ECFC"/>
    <w:rsid w:val="754DFA2B"/>
    <w:rsid w:val="758FA1DA"/>
    <w:rsid w:val="77AA68BC"/>
    <w:rsid w:val="781B89CE"/>
    <w:rsid w:val="79AD1573"/>
    <w:rsid w:val="7A9B769F"/>
    <w:rsid w:val="7AF88AD8"/>
    <w:rsid w:val="7B88C6A8"/>
    <w:rsid w:val="7C9DBF90"/>
    <w:rsid w:val="7D805442"/>
    <w:rsid w:val="7D85E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AE24D"/>
  <w15:chartTrackingRefBased/>
  <w15:docId w15:val="{E4576AB7-0D8E-46C0-AC08-78FC1EEF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qFormat/>
    <w:rsid w:val="003660BF"/>
    <w:rPr>
      <w:b/>
      <w:bCs/>
    </w:rPr>
  </w:style>
  <w:style w:type="paragraph" w:customStyle="1" w:styleId="Default">
    <w:name w:val="Default"/>
    <w:basedOn w:val="Normal"/>
    <w:rsid w:val="0017630E"/>
    <w:pPr>
      <w:autoSpaceDE w:val="0"/>
      <w:autoSpaceDN w:val="0"/>
    </w:pPr>
    <w:rPr>
      <w:rFonts w:ascii="Arial" w:eastAsia="Calibri"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F8748-3141-4BD9-B429-E8BC4D7E5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D0609-8E51-4125-AB72-FFD1C4E1A195}">
  <ds:schemaRefs>
    <ds:schemaRef ds:uri="http://schemas.openxmlformats.org/officeDocument/2006/bibliography"/>
  </ds:schemaRefs>
</ds:datastoreItem>
</file>

<file path=customXml/itemProps3.xml><?xml version="1.0" encoding="utf-8"?>
<ds:datastoreItem xmlns:ds="http://schemas.openxmlformats.org/officeDocument/2006/customXml" ds:itemID="{42F4994F-3FC5-4AC0-B52C-672B8CFDD294}">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4.xml><?xml version="1.0" encoding="utf-8"?>
<ds:datastoreItem xmlns:ds="http://schemas.openxmlformats.org/officeDocument/2006/customXml" ds:itemID="{FC827FD4-0C25-43AE-9B39-108CDCD6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1365</Words>
  <Characters>7786</Characters>
  <Application>Microsoft Office Word</Application>
  <DocSecurity>0</DocSecurity>
  <Lines>64</Lines>
  <Paragraphs>18</Paragraphs>
  <ScaleCrop>false</ScaleCrop>
  <Company>The Mary Rose School</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Kerrie Wood</cp:lastModifiedBy>
  <cp:revision>7</cp:revision>
  <cp:lastPrinted>2019-02-01T15:00:00Z</cp:lastPrinted>
  <dcterms:created xsi:type="dcterms:W3CDTF">2026-07-01T12:31:00Z</dcterms:created>
  <dcterms:modified xsi:type="dcterms:W3CDTF">2026-07-08T10:05:00Z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