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7EB5" w14:textId="77777777" w:rsidR="00FB5723" w:rsidRPr="00FB5723" w:rsidRDefault="00FB5723" w:rsidP="00FB5723">
      <w:pPr>
        <w:spacing w:after="200"/>
        <w:jc w:val="center"/>
        <w:rPr>
          <w:rStyle w:val="normaltextrun"/>
          <w:rFonts w:ascii="Arial" w:hAnsi="Arial" w:cs="Arial"/>
          <w:color w:val="4472C4"/>
          <w:sz w:val="10"/>
          <w:szCs w:val="10"/>
          <w:bdr w:val="none" w:sz="0" w:space="0" w:color="auto" w:frame="1"/>
        </w:rPr>
      </w:pPr>
    </w:p>
    <w:p w14:paraId="6EB504D0" w14:textId="5B24CA29" w:rsidR="00FB5723" w:rsidRPr="005B7B76" w:rsidRDefault="00FB5723" w:rsidP="00FB5723">
      <w:pPr>
        <w:spacing w:after="200"/>
        <w:jc w:val="center"/>
        <w:rPr>
          <w:rStyle w:val="Strong"/>
          <w:rFonts w:ascii="Arial" w:hAnsi="Arial" w:cs="Arial"/>
          <w:b w:val="0"/>
          <w:i/>
          <w:color w:val="222222"/>
          <w:sz w:val="20"/>
          <w:szCs w:val="20"/>
          <w:bdr w:val="none" w:sz="0" w:space="0" w:color="auto" w:frame="1"/>
        </w:rPr>
      </w:pPr>
      <w:r w:rsidRPr="005B7B76">
        <w:rPr>
          <w:rStyle w:val="normaltextrun"/>
          <w:rFonts w:ascii="Arial" w:hAnsi="Arial" w:cs="Arial"/>
          <w:color w:val="4472C4"/>
          <w:sz w:val="20"/>
          <w:szCs w:val="20"/>
          <w:bdr w:val="none" w:sz="0" w:space="0" w:color="auto" w:frame="1"/>
        </w:rPr>
        <w:t>Together we persevere and innovate so every child is confident, enjoys learning and develops skills. We are unrelentingly positive and care about everyone’s wellbeing. We provide amazing opportunities and support families to improve our children’s lives and enable them to flourish.</w:t>
      </w:r>
    </w:p>
    <w:p w14:paraId="525182BD" w14:textId="77777777" w:rsidR="00FB5723" w:rsidRPr="00FB5723" w:rsidRDefault="00FB5723" w:rsidP="00FB5723">
      <w:pPr>
        <w:spacing w:after="0" w:line="240" w:lineRule="auto"/>
        <w:jc w:val="center"/>
        <w:rPr>
          <w:rFonts w:ascii="Arial" w:eastAsia="Times New Roman" w:hAnsi="Arial" w:cs="Arial"/>
          <w:b/>
          <w:bCs/>
          <w:kern w:val="0"/>
          <w:sz w:val="28"/>
          <w:szCs w:val="28"/>
          <w:lang w:val="en-US"/>
          <w14:ligatures w14:val="none"/>
        </w:rPr>
      </w:pPr>
      <w:r w:rsidRPr="00FB5723">
        <w:rPr>
          <w:rFonts w:ascii="Arial" w:eastAsia="Times New Roman" w:hAnsi="Arial" w:cs="Arial"/>
          <w:b/>
          <w:bCs/>
          <w:kern w:val="0"/>
          <w:sz w:val="28"/>
          <w:szCs w:val="28"/>
          <w:lang w:val="en-US"/>
          <w14:ligatures w14:val="none"/>
        </w:rPr>
        <w:t>Job Description</w:t>
      </w:r>
    </w:p>
    <w:p w14:paraId="1C1176B0" w14:textId="77777777" w:rsidR="00FB5723" w:rsidRPr="00FB5723" w:rsidRDefault="00FB5723" w:rsidP="00FB5723">
      <w:pPr>
        <w:spacing w:after="0" w:line="240" w:lineRule="auto"/>
        <w:jc w:val="center"/>
        <w:rPr>
          <w:rFonts w:ascii="Arial" w:eastAsia="Times New Roman" w:hAnsi="Arial" w:cs="Arial"/>
          <w:b/>
          <w:bCs/>
          <w:kern w:val="0"/>
          <w:sz w:val="14"/>
          <w:szCs w:val="14"/>
          <w:lang w:val="en-US"/>
          <w14:ligatures w14:val="none"/>
        </w:rPr>
      </w:pPr>
    </w:p>
    <w:p w14:paraId="3E7BE7E6" w14:textId="77777777" w:rsidR="00FB5723" w:rsidRPr="00FB5723" w:rsidRDefault="00FB5723" w:rsidP="00FB5723">
      <w:pPr>
        <w:spacing w:after="0" w:line="240" w:lineRule="auto"/>
        <w:jc w:val="both"/>
        <w:rPr>
          <w:rFonts w:ascii="Arial" w:eastAsia="Times New Roman" w:hAnsi="Arial" w:cs="Arial"/>
          <w:b/>
          <w:bCs/>
          <w:kern w:val="0"/>
          <w:sz w:val="20"/>
          <w:lang w:val="en-US"/>
          <w14:ligatures w14:val="none"/>
        </w:rPr>
      </w:pPr>
    </w:p>
    <w:p w14:paraId="327C34E7" w14:textId="77777777" w:rsidR="00FB5723" w:rsidRPr="00FB5723" w:rsidRDefault="00FB5723" w:rsidP="00FB5723">
      <w:pPr>
        <w:spacing w:after="0" w:line="240" w:lineRule="auto"/>
        <w:rPr>
          <w:rFonts w:ascii="Arial" w:eastAsia="Times New Roman" w:hAnsi="Arial" w:cs="Arial"/>
          <w:kern w:val="0"/>
          <w:lang w:val="en-US"/>
          <w14:ligatures w14:val="none"/>
        </w:rPr>
      </w:pPr>
      <w:r w:rsidRPr="00FB5723">
        <w:rPr>
          <w:rFonts w:ascii="Arial" w:eastAsia="Times New Roman" w:hAnsi="Arial" w:cs="Arial"/>
          <w:b/>
          <w:kern w:val="0"/>
          <w:lang w:val="en-US"/>
          <w14:ligatures w14:val="none"/>
        </w:rPr>
        <w:t>JOB TITLE:</w:t>
      </w:r>
      <w:r w:rsidRPr="00FB5723">
        <w:rPr>
          <w:rFonts w:ascii="Arial" w:eastAsia="Times New Roman" w:hAnsi="Arial" w:cs="Arial"/>
          <w:b/>
          <w:kern w:val="0"/>
          <w:lang w:val="en-US"/>
          <w14:ligatures w14:val="none"/>
        </w:rPr>
        <w:tab/>
      </w:r>
      <w:r w:rsidRPr="00FB5723">
        <w:rPr>
          <w:rFonts w:ascii="Arial" w:eastAsia="Times New Roman" w:hAnsi="Arial" w:cs="Arial"/>
          <w:kern w:val="0"/>
          <w:lang w:val="en-US"/>
          <w14:ligatures w14:val="none"/>
        </w:rPr>
        <w:tab/>
      </w:r>
      <w:r w:rsidRPr="00FB5723">
        <w:rPr>
          <w:rFonts w:ascii="Arial" w:eastAsia="Times New Roman" w:hAnsi="Arial" w:cs="Arial"/>
          <w:kern w:val="0"/>
          <w:lang w:val="en-US"/>
          <w14:ligatures w14:val="none"/>
        </w:rPr>
        <w:tab/>
        <w:t>Annual Review Admin Officer</w:t>
      </w:r>
    </w:p>
    <w:p w14:paraId="62064D4B" w14:textId="77777777" w:rsidR="00FB5723" w:rsidRPr="00FB5723" w:rsidRDefault="00FB5723" w:rsidP="00FB5723">
      <w:pPr>
        <w:spacing w:after="0" w:line="240" w:lineRule="auto"/>
        <w:jc w:val="both"/>
        <w:rPr>
          <w:rFonts w:ascii="Arial" w:eastAsia="Times New Roman" w:hAnsi="Arial" w:cs="Arial"/>
          <w:b/>
          <w:bCs/>
          <w:kern w:val="0"/>
          <w:lang w:val="en-US"/>
          <w14:ligatures w14:val="none"/>
        </w:rPr>
      </w:pPr>
    </w:p>
    <w:p w14:paraId="26D02C1C" w14:textId="77777777" w:rsidR="00FB5723" w:rsidRPr="00FB5723" w:rsidRDefault="00FB5723" w:rsidP="00FB5723">
      <w:pPr>
        <w:spacing w:after="0" w:line="240" w:lineRule="auto"/>
        <w:jc w:val="both"/>
        <w:rPr>
          <w:rFonts w:ascii="Arial" w:eastAsia="Times New Roman" w:hAnsi="Arial" w:cs="Arial"/>
          <w:kern w:val="0"/>
          <w:lang w:val="en-US"/>
          <w14:ligatures w14:val="none"/>
        </w:rPr>
      </w:pPr>
      <w:r w:rsidRPr="00FB5723">
        <w:rPr>
          <w:rFonts w:ascii="Arial" w:eastAsia="Times New Roman" w:hAnsi="Arial" w:cs="Arial"/>
          <w:b/>
          <w:bCs/>
          <w:kern w:val="0"/>
          <w:lang w:val="en-US"/>
          <w14:ligatures w14:val="none"/>
        </w:rPr>
        <w:t>REPORTS TO</w:t>
      </w:r>
      <w:proofErr w:type="gramStart"/>
      <w:r w:rsidRPr="00FB5723">
        <w:rPr>
          <w:rFonts w:ascii="Arial" w:eastAsia="Times New Roman" w:hAnsi="Arial" w:cs="Arial"/>
          <w:b/>
          <w:bCs/>
          <w:kern w:val="0"/>
          <w:lang w:val="en-US"/>
          <w14:ligatures w14:val="none"/>
        </w:rPr>
        <w:t>:</w:t>
      </w:r>
      <w:r w:rsidRPr="00FB5723">
        <w:rPr>
          <w:rFonts w:ascii="Arial" w:eastAsia="Times New Roman" w:hAnsi="Arial" w:cs="Arial"/>
          <w:b/>
          <w:bCs/>
          <w:kern w:val="0"/>
          <w:lang w:val="en-US"/>
          <w14:ligatures w14:val="none"/>
        </w:rPr>
        <w:tab/>
      </w:r>
      <w:r w:rsidRPr="00FB5723">
        <w:rPr>
          <w:rFonts w:ascii="Arial" w:eastAsia="Times New Roman" w:hAnsi="Arial" w:cs="Arial"/>
          <w:b/>
          <w:bCs/>
          <w:kern w:val="0"/>
          <w:lang w:val="en-US"/>
          <w14:ligatures w14:val="none"/>
        </w:rPr>
        <w:tab/>
      </w:r>
      <w:r w:rsidRPr="00FB5723">
        <w:rPr>
          <w:rFonts w:ascii="Arial" w:eastAsia="Times New Roman" w:hAnsi="Arial" w:cs="Arial"/>
          <w:bCs/>
          <w:kern w:val="0"/>
          <w:lang w:val="en-US"/>
          <w14:ligatures w14:val="none"/>
        </w:rPr>
        <w:t>Academy</w:t>
      </w:r>
      <w:proofErr w:type="gramEnd"/>
      <w:r w:rsidRPr="00FB5723">
        <w:rPr>
          <w:rFonts w:ascii="Arial" w:eastAsia="Times New Roman" w:hAnsi="Arial" w:cs="Arial"/>
          <w:bCs/>
          <w:kern w:val="0"/>
          <w:lang w:val="en-US"/>
          <w14:ligatures w14:val="none"/>
        </w:rPr>
        <w:t xml:space="preserve"> Admin Lead </w:t>
      </w:r>
    </w:p>
    <w:p w14:paraId="1B38FD4C" w14:textId="77777777" w:rsidR="00FB5723" w:rsidRPr="00FB5723" w:rsidRDefault="00FB5723" w:rsidP="00FB5723">
      <w:pPr>
        <w:spacing w:after="0" w:line="240" w:lineRule="auto"/>
        <w:jc w:val="both"/>
        <w:rPr>
          <w:rFonts w:ascii="Arial" w:eastAsia="Times New Roman" w:hAnsi="Arial" w:cs="Arial"/>
          <w:b/>
          <w:bCs/>
          <w:kern w:val="0"/>
          <w:lang w:val="en-US"/>
          <w14:ligatures w14:val="none"/>
        </w:rPr>
      </w:pPr>
    </w:p>
    <w:p w14:paraId="745A1F41" w14:textId="77777777" w:rsidR="00FB5723" w:rsidRPr="00FB5723" w:rsidRDefault="00FB5723" w:rsidP="00FB5723">
      <w:pPr>
        <w:spacing w:after="0" w:line="240" w:lineRule="auto"/>
        <w:jc w:val="both"/>
        <w:rPr>
          <w:rFonts w:ascii="Arial" w:eastAsia="Times New Roman" w:hAnsi="Arial" w:cs="Arial"/>
          <w:kern w:val="0"/>
          <w:lang w:val="en-US"/>
          <w14:ligatures w14:val="none"/>
        </w:rPr>
      </w:pPr>
      <w:r w:rsidRPr="00FB5723">
        <w:rPr>
          <w:rFonts w:ascii="Arial" w:eastAsia="Times New Roman" w:hAnsi="Arial" w:cs="Arial"/>
          <w:b/>
          <w:bCs/>
          <w:kern w:val="0"/>
          <w:lang w:val="en-US"/>
          <w14:ligatures w14:val="none"/>
        </w:rPr>
        <w:t>BAND:</w:t>
      </w:r>
      <w:r w:rsidRPr="00FB5723">
        <w:rPr>
          <w:rFonts w:ascii="Arial" w:eastAsia="Times New Roman" w:hAnsi="Arial" w:cs="Arial"/>
          <w:b/>
          <w:bCs/>
          <w:kern w:val="0"/>
          <w:lang w:val="en-US"/>
          <w14:ligatures w14:val="none"/>
        </w:rPr>
        <w:tab/>
      </w:r>
      <w:r w:rsidRPr="00FB5723">
        <w:rPr>
          <w:rFonts w:ascii="Arial" w:eastAsia="Times New Roman" w:hAnsi="Arial" w:cs="Arial"/>
          <w:b/>
          <w:bCs/>
          <w:kern w:val="0"/>
          <w:lang w:val="en-US"/>
          <w14:ligatures w14:val="none"/>
        </w:rPr>
        <w:tab/>
      </w:r>
      <w:r w:rsidRPr="00FB5723">
        <w:rPr>
          <w:rFonts w:ascii="Arial" w:eastAsia="Times New Roman" w:hAnsi="Arial" w:cs="Arial"/>
          <w:b/>
          <w:bCs/>
          <w:kern w:val="0"/>
          <w:lang w:val="en-US"/>
          <w14:ligatures w14:val="none"/>
        </w:rPr>
        <w:tab/>
      </w:r>
      <w:r w:rsidRPr="00FB5723">
        <w:rPr>
          <w:rFonts w:ascii="Arial" w:eastAsia="Times New Roman" w:hAnsi="Arial" w:cs="Arial"/>
          <w:kern w:val="0"/>
          <w:lang w:val="en-US"/>
          <w14:ligatures w14:val="none"/>
        </w:rPr>
        <w:t>5</w:t>
      </w:r>
      <w:r w:rsidRPr="00FB5723">
        <w:rPr>
          <w:rFonts w:ascii="Arial" w:eastAsia="Times New Roman" w:hAnsi="Arial" w:cs="Arial"/>
          <w:b/>
          <w:bCs/>
          <w:kern w:val="0"/>
          <w:lang w:val="en-US"/>
          <w14:ligatures w14:val="none"/>
        </w:rPr>
        <w:tab/>
      </w:r>
    </w:p>
    <w:p w14:paraId="406DE7DD" w14:textId="77777777" w:rsidR="00FB5723" w:rsidRPr="00FB5723" w:rsidRDefault="00FB5723" w:rsidP="00FB5723">
      <w:pPr>
        <w:spacing w:after="0" w:line="240" w:lineRule="auto"/>
        <w:jc w:val="both"/>
        <w:rPr>
          <w:rFonts w:ascii="Arial" w:eastAsia="Times New Roman" w:hAnsi="Arial" w:cs="Arial"/>
          <w:kern w:val="0"/>
          <w:lang w:val="en-US"/>
          <w14:ligatures w14:val="none"/>
        </w:rPr>
      </w:pPr>
    </w:p>
    <w:p w14:paraId="5364EED0" w14:textId="77777777" w:rsidR="00FB5723" w:rsidRPr="00FB5723" w:rsidRDefault="00FB5723" w:rsidP="00FB5723">
      <w:pPr>
        <w:spacing w:after="0" w:line="240" w:lineRule="auto"/>
        <w:jc w:val="both"/>
        <w:rPr>
          <w:rFonts w:ascii="Arial" w:eastAsia="Times New Roman" w:hAnsi="Arial" w:cs="Arial"/>
          <w:b/>
          <w:bCs/>
          <w:kern w:val="0"/>
          <w:sz w:val="22"/>
          <w:szCs w:val="22"/>
          <w:lang w:val="en-US"/>
          <w14:ligatures w14:val="none"/>
        </w:rPr>
      </w:pPr>
      <w:r w:rsidRPr="00FB5723">
        <w:rPr>
          <w:rFonts w:ascii="Arial" w:eastAsia="Times New Roman" w:hAnsi="Arial" w:cs="Arial"/>
          <w:b/>
          <w:bCs/>
          <w:kern w:val="0"/>
          <w:sz w:val="22"/>
          <w:szCs w:val="22"/>
          <w:lang w:val="en-US"/>
          <w14:ligatures w14:val="none"/>
        </w:rPr>
        <w:t>JOB PURPOSE</w:t>
      </w:r>
    </w:p>
    <w:p w14:paraId="622A801F" w14:textId="77777777" w:rsidR="00FB5723" w:rsidRPr="00FB5723" w:rsidRDefault="00FB5723" w:rsidP="00FB5723">
      <w:pPr>
        <w:spacing w:after="0" w:line="240" w:lineRule="auto"/>
        <w:jc w:val="both"/>
        <w:rPr>
          <w:rFonts w:ascii="Arial" w:eastAsia="Times New Roman" w:hAnsi="Arial" w:cs="Arial"/>
          <w:bCs/>
          <w:kern w:val="0"/>
          <w:sz w:val="22"/>
          <w:szCs w:val="22"/>
          <w:lang w:val="en-US"/>
          <w14:ligatures w14:val="none"/>
        </w:rPr>
      </w:pPr>
    </w:p>
    <w:p w14:paraId="138207F2"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To support the Academy Admin </w:t>
      </w:r>
      <w:proofErr w:type="gramStart"/>
      <w:r w:rsidRPr="00FB5723">
        <w:rPr>
          <w:rFonts w:ascii="Arial" w:eastAsia="Times New Roman" w:hAnsi="Arial" w:cs="Arial"/>
          <w:kern w:val="0"/>
          <w:sz w:val="22"/>
          <w:szCs w:val="22"/>
          <w:lang w:val="en-US"/>
          <w14:ligatures w14:val="none"/>
        </w:rPr>
        <w:t>Lead</w:t>
      </w:r>
      <w:proofErr w:type="gramEnd"/>
      <w:r w:rsidRPr="00FB5723">
        <w:rPr>
          <w:rFonts w:ascii="Arial" w:eastAsia="Times New Roman" w:hAnsi="Arial" w:cs="Arial"/>
          <w:kern w:val="0"/>
          <w:sz w:val="22"/>
          <w:szCs w:val="22"/>
          <w:lang w:val="en-US"/>
          <w14:ligatures w14:val="none"/>
        </w:rPr>
        <w:t xml:space="preserve"> to ensure that Annual Reviews are </w:t>
      </w:r>
      <w:proofErr w:type="spellStart"/>
      <w:r w:rsidRPr="00FB5723">
        <w:rPr>
          <w:rFonts w:ascii="Arial" w:eastAsia="Times New Roman" w:hAnsi="Arial" w:cs="Arial"/>
          <w:kern w:val="0"/>
          <w:sz w:val="22"/>
          <w:szCs w:val="22"/>
          <w:lang w:val="en-US"/>
          <w14:ligatures w14:val="none"/>
        </w:rPr>
        <w:t>organised</w:t>
      </w:r>
      <w:proofErr w:type="spellEnd"/>
      <w:r w:rsidRPr="00FB5723">
        <w:rPr>
          <w:rFonts w:ascii="Arial" w:eastAsia="Times New Roman" w:hAnsi="Arial" w:cs="Arial"/>
          <w:kern w:val="0"/>
          <w:sz w:val="22"/>
          <w:szCs w:val="22"/>
          <w:lang w:val="en-US"/>
          <w14:ligatures w14:val="none"/>
        </w:rPr>
        <w:t>, conducted and completed effectively for all pupils attending the school.</w:t>
      </w:r>
    </w:p>
    <w:p w14:paraId="7E778ADA"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4B16D963"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As the Annual Review Admin Officer, you will be the key point of contact between schools, parents and multi-agency professionals, helping to coordinate and improve outcomes for children and young people.</w:t>
      </w:r>
    </w:p>
    <w:p w14:paraId="469E7F1C"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497F2E56"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Provide administrative support to ensure the admin function works effectively and efficiently </w:t>
      </w:r>
      <w:proofErr w:type="gramStart"/>
      <w:r w:rsidRPr="00FB5723">
        <w:rPr>
          <w:rFonts w:ascii="Arial" w:eastAsia="Times New Roman" w:hAnsi="Arial" w:cs="Arial"/>
          <w:kern w:val="0"/>
          <w:sz w:val="22"/>
          <w:szCs w:val="22"/>
          <w:lang w:val="en-US"/>
          <w14:ligatures w14:val="none"/>
        </w:rPr>
        <w:t>ensuring accuracy and confidentiality at all times</w:t>
      </w:r>
      <w:proofErr w:type="gramEnd"/>
      <w:r w:rsidRPr="00FB5723">
        <w:rPr>
          <w:rFonts w:ascii="Arial" w:eastAsia="Times New Roman" w:hAnsi="Arial" w:cs="Arial"/>
          <w:kern w:val="0"/>
          <w:sz w:val="22"/>
          <w:szCs w:val="22"/>
          <w:lang w:val="en-US"/>
          <w14:ligatures w14:val="none"/>
        </w:rPr>
        <w:t>.</w:t>
      </w:r>
    </w:p>
    <w:p w14:paraId="2F2178ED"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3228F437"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Working with the administrative team to provide outstanding administration support and excellent customer service to our families, visitors, outside agencies and stakeholders.</w:t>
      </w:r>
    </w:p>
    <w:p w14:paraId="682DACD5"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3B4C52D4"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0"/>
          <w:szCs w:val="20"/>
          <w:lang w:val="en-US"/>
          <w14:ligatures w14:val="none"/>
        </w:rPr>
      </w:pPr>
      <w:r w:rsidRPr="00FB5723">
        <w:rPr>
          <w:rFonts w:ascii="Arial" w:eastAsia="Times New Roman" w:hAnsi="Arial" w:cs="Arial"/>
          <w:kern w:val="0"/>
          <w:sz w:val="22"/>
          <w:szCs w:val="22"/>
          <w:lang w:val="en-US"/>
          <w14:ligatures w14:val="none"/>
        </w:rPr>
        <w:t>Provide administrative support to the Academy Leadership Team</w:t>
      </w:r>
      <w:bookmarkStart w:id="0" w:name="_Hlk75266808"/>
      <w:r w:rsidRPr="00FB5723">
        <w:rPr>
          <w:rFonts w:ascii="Arial" w:eastAsia="Times New Roman" w:hAnsi="Arial" w:cs="Arial"/>
          <w:kern w:val="0"/>
          <w:sz w:val="22"/>
          <w:szCs w:val="22"/>
          <w:lang w:val="en-US"/>
          <w14:ligatures w14:val="none"/>
        </w:rPr>
        <w:t xml:space="preserve"> and Academy Admin Lead.</w:t>
      </w:r>
    </w:p>
    <w:bookmarkEnd w:id="0"/>
    <w:p w14:paraId="7A12549F"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2C454E26"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Work under own initiative to ensure workload is </w:t>
      </w:r>
      <w:proofErr w:type="spellStart"/>
      <w:r w:rsidRPr="00FB5723">
        <w:rPr>
          <w:rFonts w:ascii="Arial" w:eastAsia="Times New Roman" w:hAnsi="Arial" w:cs="Arial"/>
          <w:kern w:val="0"/>
          <w:sz w:val="22"/>
          <w:szCs w:val="22"/>
          <w:lang w:val="en-US"/>
          <w14:ligatures w14:val="none"/>
        </w:rPr>
        <w:t>prioritised</w:t>
      </w:r>
      <w:proofErr w:type="spellEnd"/>
      <w:r w:rsidRPr="00FB5723">
        <w:rPr>
          <w:rFonts w:ascii="Arial" w:eastAsia="Times New Roman" w:hAnsi="Arial" w:cs="Arial"/>
          <w:kern w:val="0"/>
          <w:sz w:val="22"/>
          <w:szCs w:val="22"/>
          <w:lang w:val="en-US"/>
          <w14:ligatures w14:val="none"/>
        </w:rPr>
        <w:t xml:space="preserve"> and efficiently completed.</w:t>
      </w:r>
    </w:p>
    <w:p w14:paraId="79D3E157" w14:textId="77777777" w:rsidR="00FB5723" w:rsidRPr="00FB5723" w:rsidRDefault="00FB5723" w:rsidP="00FB5723">
      <w:pPr>
        <w:spacing w:after="0" w:line="240" w:lineRule="auto"/>
        <w:jc w:val="both"/>
        <w:rPr>
          <w:rFonts w:ascii="Arial" w:eastAsia="Times New Roman" w:hAnsi="Arial" w:cs="Arial"/>
          <w:bCs/>
          <w:kern w:val="0"/>
          <w:sz w:val="22"/>
          <w:szCs w:val="22"/>
          <w:lang w:val="en-US"/>
          <w14:ligatures w14:val="none"/>
        </w:rPr>
      </w:pPr>
    </w:p>
    <w:p w14:paraId="5078C921" w14:textId="77777777" w:rsidR="00FB5723" w:rsidRPr="00FB5723" w:rsidRDefault="00FB5723" w:rsidP="00FB5723">
      <w:pPr>
        <w:spacing w:after="0" w:line="240" w:lineRule="auto"/>
        <w:jc w:val="both"/>
        <w:rPr>
          <w:rFonts w:ascii="Arial" w:eastAsia="Times New Roman" w:hAnsi="Arial" w:cs="Arial"/>
          <w:b/>
          <w:bCs/>
          <w:kern w:val="0"/>
          <w:sz w:val="22"/>
          <w:szCs w:val="22"/>
          <w:lang w:val="en-US"/>
          <w14:ligatures w14:val="none"/>
        </w:rPr>
      </w:pPr>
      <w:r w:rsidRPr="00FB5723">
        <w:rPr>
          <w:rFonts w:ascii="Arial" w:eastAsia="Times New Roman" w:hAnsi="Arial" w:cs="Arial"/>
          <w:b/>
          <w:bCs/>
          <w:kern w:val="0"/>
          <w:sz w:val="22"/>
          <w:szCs w:val="22"/>
          <w:lang w:val="en-US"/>
          <w14:ligatures w14:val="none"/>
        </w:rPr>
        <w:t>KEY ACCOUNTABILITIES</w:t>
      </w:r>
    </w:p>
    <w:p w14:paraId="44C8E103" w14:textId="77777777" w:rsidR="00FB5723" w:rsidRPr="00FB5723" w:rsidRDefault="00FB5723" w:rsidP="00FB5723">
      <w:pPr>
        <w:spacing w:after="0" w:line="240" w:lineRule="auto"/>
        <w:jc w:val="both"/>
        <w:rPr>
          <w:rFonts w:ascii="Arial" w:eastAsia="Times New Roman" w:hAnsi="Arial" w:cs="Arial"/>
          <w:bCs/>
          <w:kern w:val="0"/>
          <w:sz w:val="22"/>
          <w:szCs w:val="22"/>
          <w:lang w:val="en-US"/>
          <w14:ligatures w14:val="none"/>
        </w:rPr>
      </w:pPr>
    </w:p>
    <w:p w14:paraId="696D0AC0"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To actively promote the Trust’s Equal Opportunities Policy and observe the standard of conduct which prevents discrimination taking place.</w:t>
      </w:r>
    </w:p>
    <w:p w14:paraId="17425FB7"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p>
    <w:p w14:paraId="685E9B89"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To maintain awareness of and commitment to the Trust’s Equal Opportunity Policies in relation to both employment and service delivery.</w:t>
      </w:r>
    </w:p>
    <w:p w14:paraId="1081CF7B"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p>
    <w:p w14:paraId="5F016D0F"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To fully comply with the Health and Safety at Work Act 1974 etc. the academy’s Health and Safety Policy and accurately maintain statutory Health &amp; Safety documentation.</w:t>
      </w:r>
    </w:p>
    <w:p w14:paraId="54C1CE4F"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p>
    <w:p w14:paraId="2A14A230"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To work with colleagues to achieve the academy improvement plan objectives and targets.</w:t>
      </w:r>
    </w:p>
    <w:p w14:paraId="749EDE15"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p>
    <w:p w14:paraId="0DBAB2E2"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To participate in Employee Development schemes and Performance Management and contribute to the identification of your own and the administrative teams’ development needs.</w:t>
      </w:r>
    </w:p>
    <w:p w14:paraId="4E6D4744"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p>
    <w:p w14:paraId="5153DA43"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To oversee the financial administration at academy level in line with the Trust’s Financial Procedures Manual.</w:t>
      </w:r>
    </w:p>
    <w:p w14:paraId="18E91F06"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p>
    <w:p w14:paraId="4257E51F" w14:textId="77777777"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bookmarkStart w:id="1" w:name="_Hlk99109168"/>
      <w:r w:rsidRPr="00FB5723">
        <w:rPr>
          <w:rFonts w:ascii="Arial" w:eastAsia="Times New Roman" w:hAnsi="Arial" w:cs="Arial"/>
          <w:kern w:val="0"/>
          <w:sz w:val="22"/>
          <w:szCs w:val="22"/>
          <w:lang w:val="en-US"/>
          <w14:ligatures w14:val="none"/>
        </w:rPr>
        <w:t>Working in full collaboration with other academies in the trust sharing good practice and resources as the need arises.</w:t>
      </w:r>
    </w:p>
    <w:bookmarkEnd w:id="1"/>
    <w:p w14:paraId="6120E61B" w14:textId="77777777" w:rsidR="00FB5723" w:rsidRPr="00FB5723" w:rsidRDefault="00FB5723" w:rsidP="00FB5723">
      <w:pPr>
        <w:spacing w:after="0" w:line="240" w:lineRule="auto"/>
        <w:jc w:val="both"/>
        <w:rPr>
          <w:rFonts w:ascii="Arial" w:eastAsia="Times New Roman" w:hAnsi="Arial" w:cs="Arial"/>
          <w:b/>
          <w:bCs/>
          <w:kern w:val="0"/>
          <w:sz w:val="22"/>
          <w:szCs w:val="22"/>
          <w:lang w:val="en-US"/>
          <w14:ligatures w14:val="none"/>
        </w:rPr>
      </w:pPr>
      <w:r w:rsidRPr="00FB5723">
        <w:rPr>
          <w:rFonts w:ascii="Arial" w:eastAsia="Times New Roman" w:hAnsi="Arial" w:cs="Arial"/>
          <w:b/>
          <w:bCs/>
          <w:kern w:val="0"/>
          <w:sz w:val="22"/>
          <w:szCs w:val="22"/>
          <w:lang w:val="en-US"/>
          <w14:ligatures w14:val="none"/>
        </w:rPr>
        <w:lastRenderedPageBreak/>
        <w:t>PRINCIPAL RESPONSIBILITIES/DUTIES</w:t>
      </w:r>
    </w:p>
    <w:p w14:paraId="4628737F" w14:textId="77777777" w:rsidR="00FB5723" w:rsidRPr="00FB5723" w:rsidRDefault="00FB5723" w:rsidP="00FB5723">
      <w:pPr>
        <w:spacing w:after="0" w:line="240" w:lineRule="auto"/>
        <w:jc w:val="both"/>
        <w:rPr>
          <w:rFonts w:ascii="Arial" w:eastAsia="Times New Roman" w:hAnsi="Arial" w:cs="Arial"/>
          <w:b/>
          <w:bCs/>
          <w:kern w:val="0"/>
          <w:sz w:val="22"/>
          <w:szCs w:val="22"/>
          <w:lang w:val="en-US"/>
          <w14:ligatures w14:val="none"/>
        </w:rPr>
      </w:pPr>
      <w:r w:rsidRPr="00FB5723">
        <w:rPr>
          <w:rFonts w:ascii="Arial" w:eastAsia="Times New Roman" w:hAnsi="Arial" w:cs="Arial"/>
          <w:b/>
          <w:bCs/>
          <w:kern w:val="0"/>
          <w:sz w:val="22"/>
          <w:szCs w:val="22"/>
          <w:lang w:val="en-US"/>
          <w14:ligatures w14:val="none"/>
        </w:rPr>
        <w:t>ANNUAL REVIEW ADMINISTRATION</w:t>
      </w:r>
    </w:p>
    <w:p w14:paraId="18E3B93D" w14:textId="77777777" w:rsidR="00FB5723" w:rsidRPr="00FB5723" w:rsidRDefault="00FB5723" w:rsidP="00FB5723">
      <w:pPr>
        <w:spacing w:after="0" w:line="240" w:lineRule="auto"/>
        <w:jc w:val="both"/>
        <w:rPr>
          <w:rFonts w:ascii="Arial" w:eastAsia="Times New Roman" w:hAnsi="Arial" w:cs="Arial"/>
          <w:bCs/>
          <w:kern w:val="0"/>
          <w:lang w:val="en-US"/>
          <w14:ligatures w14:val="none"/>
        </w:rPr>
      </w:pPr>
    </w:p>
    <w:p w14:paraId="7346146D" w14:textId="77777777" w:rsidR="00FB5723" w:rsidRPr="00FB5723" w:rsidRDefault="00FB5723" w:rsidP="00FB5723">
      <w:pPr>
        <w:spacing w:after="0" w:line="240" w:lineRule="auto"/>
        <w:jc w:val="both"/>
        <w:rPr>
          <w:rFonts w:ascii="Arial" w:eastAsia="Times New Roman" w:hAnsi="Arial" w:cs="Arial"/>
          <w:bCs/>
          <w:kern w:val="0"/>
          <w:sz w:val="22"/>
          <w:szCs w:val="22"/>
          <w:lang w:val="en-US"/>
          <w14:ligatures w14:val="none"/>
        </w:rPr>
      </w:pPr>
      <w:r w:rsidRPr="00FB5723">
        <w:rPr>
          <w:rFonts w:ascii="Arial" w:eastAsia="Times New Roman" w:hAnsi="Arial" w:cs="Arial"/>
          <w:bCs/>
          <w:kern w:val="0"/>
          <w:sz w:val="22"/>
          <w:szCs w:val="22"/>
          <w:lang w:val="en-US"/>
          <w14:ligatures w14:val="none"/>
        </w:rPr>
        <w:t>Provide administrative support at all stages of the Annual Review process, including, but not limited to:</w:t>
      </w:r>
    </w:p>
    <w:p w14:paraId="628A8D6F" w14:textId="77777777" w:rsidR="00FB5723" w:rsidRPr="00FB5723" w:rsidRDefault="00FB5723" w:rsidP="00FB5723">
      <w:pPr>
        <w:spacing w:after="0" w:line="240" w:lineRule="auto"/>
        <w:jc w:val="both"/>
        <w:rPr>
          <w:rFonts w:ascii="Arial" w:eastAsia="Times New Roman" w:hAnsi="Arial" w:cs="Arial"/>
          <w:bCs/>
          <w:kern w:val="0"/>
          <w:sz w:val="22"/>
          <w:szCs w:val="22"/>
          <w:lang w:val="en-US"/>
          <w14:ligatures w14:val="none"/>
        </w:rPr>
      </w:pPr>
    </w:p>
    <w:p w14:paraId="7860D4A1"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Send invitations to families; LAs; professionals; therapists and teaching staff at least one term in advance.</w:t>
      </w:r>
    </w:p>
    <w:p w14:paraId="35CA279D"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Ensure that pupil views PowerPoints are completed.</w:t>
      </w:r>
    </w:p>
    <w:p w14:paraId="275E8715"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Encourage families to complete their parent comment forms and remind them of the meeting date / time and confirm their attendance.</w:t>
      </w:r>
    </w:p>
    <w:p w14:paraId="7070EA52"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Liaise with the teaching staff to ensure that all Annual Review paperwork is completed in line with deadlines set.</w:t>
      </w:r>
    </w:p>
    <w:p w14:paraId="36DA46BF"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Send all completed </w:t>
      </w:r>
      <w:proofErr w:type="gramStart"/>
      <w:r w:rsidRPr="00FB5723">
        <w:rPr>
          <w:rFonts w:ascii="Arial" w:eastAsia="Times New Roman" w:hAnsi="Arial" w:cs="Arial"/>
          <w:kern w:val="0"/>
          <w:sz w:val="22"/>
          <w:szCs w:val="22"/>
          <w:lang w:val="en-US"/>
          <w14:ligatures w14:val="none"/>
        </w:rPr>
        <w:t>paperwork out</w:t>
      </w:r>
      <w:proofErr w:type="gramEnd"/>
      <w:r w:rsidRPr="00FB5723">
        <w:rPr>
          <w:rFonts w:ascii="Arial" w:eastAsia="Times New Roman" w:hAnsi="Arial" w:cs="Arial"/>
          <w:kern w:val="0"/>
          <w:sz w:val="22"/>
          <w:szCs w:val="22"/>
          <w:lang w:val="en-US"/>
          <w14:ligatures w14:val="none"/>
        </w:rPr>
        <w:t xml:space="preserve"> to all who are invited two weeks prior to the Annual Review meeting, including parent comments forms to families.</w:t>
      </w:r>
    </w:p>
    <w:p w14:paraId="6ED8EA12"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Contact all parents one day before the meeting to confirm their attendance.</w:t>
      </w:r>
    </w:p>
    <w:p w14:paraId="1298A8D5"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Prepare for the meetings on the day: refreshments available; remote link ready; seating/room ready.</w:t>
      </w:r>
    </w:p>
    <w:p w14:paraId="0591A343"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Attend and take minutes at any Annual Review meetings as agreed with the Head of School/Executive Principal and other multi-professional meetings as appropriate.</w:t>
      </w:r>
    </w:p>
    <w:p w14:paraId="3F30F770"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Type returns and </w:t>
      </w:r>
      <w:proofErr w:type="gramStart"/>
      <w:r w:rsidRPr="00FB5723">
        <w:rPr>
          <w:rFonts w:ascii="Arial" w:eastAsia="Times New Roman" w:hAnsi="Arial" w:cs="Arial"/>
          <w:kern w:val="0"/>
          <w:sz w:val="22"/>
          <w:szCs w:val="22"/>
          <w:lang w:val="en-US"/>
          <w14:ligatures w14:val="none"/>
        </w:rPr>
        <w:t>send</w:t>
      </w:r>
      <w:proofErr w:type="gramEnd"/>
      <w:r w:rsidRPr="00FB5723">
        <w:rPr>
          <w:rFonts w:ascii="Arial" w:eastAsia="Times New Roman" w:hAnsi="Arial" w:cs="Arial"/>
          <w:kern w:val="0"/>
          <w:sz w:val="22"/>
          <w:szCs w:val="22"/>
          <w:lang w:val="en-US"/>
          <w14:ligatures w14:val="none"/>
        </w:rPr>
        <w:t xml:space="preserve"> to the SENCO/Head of School/Executive Principal for approval.</w:t>
      </w:r>
    </w:p>
    <w:p w14:paraId="54916312"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Send all paperwork to all meeting </w:t>
      </w:r>
      <w:proofErr w:type="gramStart"/>
      <w:r w:rsidRPr="00FB5723">
        <w:rPr>
          <w:rFonts w:ascii="Arial" w:eastAsia="Times New Roman" w:hAnsi="Arial" w:cs="Arial"/>
          <w:kern w:val="0"/>
          <w:sz w:val="22"/>
          <w:szCs w:val="22"/>
          <w:lang w:val="en-US"/>
          <w14:ligatures w14:val="none"/>
        </w:rPr>
        <w:t>invitees</w:t>
      </w:r>
      <w:proofErr w:type="gramEnd"/>
      <w:r w:rsidRPr="00FB5723">
        <w:rPr>
          <w:rFonts w:ascii="Arial" w:eastAsia="Times New Roman" w:hAnsi="Arial" w:cs="Arial"/>
          <w:kern w:val="0"/>
          <w:sz w:val="22"/>
          <w:szCs w:val="22"/>
          <w:lang w:val="en-US"/>
          <w14:ligatures w14:val="none"/>
        </w:rPr>
        <w:t>.</w:t>
      </w:r>
    </w:p>
    <w:p w14:paraId="68928C24"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Reschedule any postponed meetings, if at the second meeting there is no attendance by families, the meeting will take place in their absence, except in exceptional circumstances.</w:t>
      </w:r>
    </w:p>
    <w:p w14:paraId="591742C7"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Schedule Annual Reviews as new pupils join the school.</w:t>
      </w:r>
    </w:p>
    <w:p w14:paraId="6C69B63D"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Upload all completed and signed paperwork to SSE (SharePoint) for the Local Authority to review.</w:t>
      </w:r>
    </w:p>
    <w:p w14:paraId="2E813C38"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Adhere to the principles of GDPR.</w:t>
      </w:r>
    </w:p>
    <w:p w14:paraId="2EF00623" w14:textId="77777777" w:rsidR="00FB5723" w:rsidRPr="00FB5723" w:rsidRDefault="00FB5723" w:rsidP="00FB5723">
      <w:pPr>
        <w:numPr>
          <w:ilvl w:val="0"/>
          <w:numId w:val="1"/>
        </w:numPr>
        <w:spacing w:after="0" w:line="259"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Any other task as directed by the Academy Admin Lead / Head of School / Executive Principal commensurate to the post.</w:t>
      </w:r>
    </w:p>
    <w:p w14:paraId="158DC2BC" w14:textId="77777777" w:rsidR="00FB5723" w:rsidRPr="00FB5723" w:rsidRDefault="00FB5723" w:rsidP="00FB5723">
      <w:pPr>
        <w:numPr>
          <w:ilvl w:val="0"/>
          <w:numId w:val="1"/>
        </w:numPr>
        <w:spacing w:after="0" w:line="240" w:lineRule="auto"/>
        <w:jc w:val="both"/>
        <w:rPr>
          <w:rFonts w:ascii="Arial" w:eastAsia="Times New Roman" w:hAnsi="Arial" w:cs="Arial"/>
          <w:b/>
          <w:kern w:val="0"/>
          <w:sz w:val="22"/>
          <w:szCs w:val="22"/>
          <w:lang w:val="en-US"/>
          <w14:ligatures w14:val="none"/>
        </w:rPr>
      </w:pPr>
      <w:r w:rsidRPr="00FB5723">
        <w:rPr>
          <w:rFonts w:ascii="Arial" w:eastAsia="Times New Roman" w:hAnsi="Arial" w:cs="Arial"/>
          <w:kern w:val="0"/>
          <w:sz w:val="22"/>
          <w:szCs w:val="22"/>
          <w:lang w:val="en-US"/>
          <w14:ligatures w14:val="none"/>
        </w:rPr>
        <w:t>To provide coaching to staff as necessary to ensure documents are completed to the highest standard.</w:t>
      </w:r>
    </w:p>
    <w:p w14:paraId="60D2227E" w14:textId="77777777" w:rsidR="00FB5723" w:rsidRPr="00FB5723" w:rsidRDefault="00FB5723" w:rsidP="00FB5723">
      <w:pPr>
        <w:spacing w:after="0" w:line="240" w:lineRule="auto"/>
        <w:ind w:left="720"/>
        <w:jc w:val="both"/>
        <w:rPr>
          <w:rFonts w:ascii="Arial" w:eastAsia="Times New Roman" w:hAnsi="Arial" w:cs="Arial"/>
          <w:b/>
          <w:kern w:val="0"/>
          <w:sz w:val="22"/>
          <w:szCs w:val="22"/>
          <w:lang w:val="en-US"/>
          <w14:ligatures w14:val="none"/>
        </w:rPr>
      </w:pPr>
    </w:p>
    <w:p w14:paraId="2907E8AF" w14:textId="7A7475A5" w:rsidR="00FB5723" w:rsidRPr="00FB5723" w:rsidRDefault="00FB5723" w:rsidP="00FB5723">
      <w:pPr>
        <w:spacing w:after="0" w:line="240" w:lineRule="auto"/>
        <w:jc w:val="both"/>
        <w:rPr>
          <w:rFonts w:ascii="Arial" w:eastAsia="Times New Roman" w:hAnsi="Arial" w:cs="Arial"/>
          <w:b/>
          <w:kern w:val="0"/>
          <w:sz w:val="22"/>
          <w:szCs w:val="22"/>
          <w:lang w:val="en-US"/>
          <w14:ligatures w14:val="none"/>
        </w:rPr>
      </w:pPr>
      <w:r w:rsidRPr="00FB5723">
        <w:rPr>
          <w:rFonts w:ascii="Arial" w:eastAsia="Times New Roman" w:hAnsi="Arial" w:cs="Arial"/>
          <w:b/>
          <w:kern w:val="0"/>
          <w:sz w:val="22"/>
          <w:szCs w:val="22"/>
          <w:lang w:val="en-US"/>
          <w14:ligatures w14:val="none"/>
        </w:rPr>
        <w:t>OTHER ADMINISTRATIVE DUTIES:</w:t>
      </w:r>
    </w:p>
    <w:p w14:paraId="2F763B92" w14:textId="77777777" w:rsidR="00FB5723" w:rsidRPr="00FB5723" w:rsidRDefault="00FB5723" w:rsidP="00FB5723">
      <w:pPr>
        <w:spacing w:after="0" w:line="240" w:lineRule="auto"/>
        <w:jc w:val="both"/>
        <w:rPr>
          <w:rFonts w:ascii="Arial" w:eastAsia="Times New Roman" w:hAnsi="Arial" w:cs="Arial"/>
          <w:bCs/>
          <w:kern w:val="0"/>
          <w:sz w:val="22"/>
          <w:szCs w:val="22"/>
          <w:lang w:val="en-US"/>
          <w14:ligatures w14:val="none"/>
        </w:rPr>
      </w:pPr>
    </w:p>
    <w:p w14:paraId="65D81A24" w14:textId="77777777" w:rsidR="00FB5723" w:rsidRPr="00FB5723" w:rsidRDefault="00FB5723" w:rsidP="00FB5723">
      <w:pPr>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bCs/>
          <w:kern w:val="0"/>
          <w:sz w:val="22"/>
          <w:szCs w:val="22"/>
          <w:lang w:val="en-US"/>
          <w14:ligatures w14:val="none"/>
        </w:rPr>
        <w:t>Dealing with</w:t>
      </w:r>
      <w:r w:rsidRPr="00FB5723">
        <w:rPr>
          <w:rFonts w:ascii="Arial" w:eastAsia="Times New Roman" w:hAnsi="Arial" w:cs="Arial"/>
          <w:bCs/>
          <w:kern w:val="0"/>
          <w:lang w:val="en-US"/>
          <w14:ligatures w14:val="none"/>
        </w:rPr>
        <w:t xml:space="preserve"> </w:t>
      </w:r>
      <w:r w:rsidRPr="00FB5723">
        <w:rPr>
          <w:rFonts w:ascii="Arial" w:eastAsia="Times New Roman" w:hAnsi="Arial" w:cs="Arial"/>
          <w:kern w:val="0"/>
          <w:sz w:val="22"/>
          <w:szCs w:val="22"/>
          <w:lang w:val="en-US"/>
          <w14:ligatures w14:val="none"/>
        </w:rPr>
        <w:t xml:space="preserve">staff, pupils, families and </w:t>
      </w:r>
      <w:proofErr w:type="gramStart"/>
      <w:r w:rsidRPr="00FB5723">
        <w:rPr>
          <w:rFonts w:ascii="Arial" w:eastAsia="Times New Roman" w:hAnsi="Arial" w:cs="Arial"/>
          <w:kern w:val="0"/>
          <w:sz w:val="22"/>
          <w:szCs w:val="22"/>
          <w:lang w:val="en-US"/>
          <w14:ligatures w14:val="none"/>
        </w:rPr>
        <w:t>general public</w:t>
      </w:r>
      <w:proofErr w:type="gramEnd"/>
      <w:r w:rsidRPr="00FB5723">
        <w:rPr>
          <w:rFonts w:ascii="Arial" w:eastAsia="Times New Roman" w:hAnsi="Arial" w:cs="Arial"/>
          <w:kern w:val="0"/>
          <w:sz w:val="22"/>
          <w:szCs w:val="22"/>
          <w:lang w:val="en-US"/>
          <w14:ligatures w14:val="none"/>
        </w:rPr>
        <w:t xml:space="preserve"> enquiries either face to face, electronically, or by telephone. Ensuring responses are dealt with in a timely manner, showing the up most professionalism and excellent customer service.</w:t>
      </w:r>
    </w:p>
    <w:p w14:paraId="2E6FC992" w14:textId="77777777" w:rsidR="00FB5723" w:rsidRPr="00FB5723" w:rsidRDefault="00FB5723" w:rsidP="00FB5723">
      <w:pPr>
        <w:spacing w:after="0" w:line="240" w:lineRule="auto"/>
        <w:jc w:val="both"/>
        <w:rPr>
          <w:rFonts w:ascii="Arial" w:eastAsia="Times New Roman" w:hAnsi="Arial" w:cs="Arial"/>
          <w:kern w:val="0"/>
          <w:sz w:val="22"/>
          <w:szCs w:val="22"/>
          <w:lang w:val="en-US"/>
          <w14:ligatures w14:val="none"/>
        </w:rPr>
      </w:pPr>
    </w:p>
    <w:p w14:paraId="1194AE7F" w14:textId="77777777" w:rsidR="00FB5723" w:rsidRPr="00FB5723" w:rsidRDefault="00FB5723" w:rsidP="00FB5723">
      <w:pPr>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Maintain daily pupil attendance and lunch data as required.  Where necessary </w:t>
      </w:r>
      <w:proofErr w:type="gramStart"/>
      <w:r w:rsidRPr="00FB5723">
        <w:rPr>
          <w:rFonts w:ascii="Arial" w:eastAsia="Times New Roman" w:hAnsi="Arial" w:cs="Arial"/>
          <w:kern w:val="0"/>
          <w:sz w:val="22"/>
          <w:szCs w:val="22"/>
          <w:lang w:val="en-US"/>
          <w14:ligatures w14:val="none"/>
        </w:rPr>
        <w:t>make</w:t>
      </w:r>
      <w:proofErr w:type="gramEnd"/>
      <w:r w:rsidRPr="00FB5723">
        <w:rPr>
          <w:rFonts w:ascii="Arial" w:eastAsia="Times New Roman" w:hAnsi="Arial" w:cs="Arial"/>
          <w:kern w:val="0"/>
          <w:sz w:val="22"/>
          <w:szCs w:val="22"/>
          <w:lang w:val="en-US"/>
          <w14:ligatures w14:val="none"/>
        </w:rPr>
        <w:t xml:space="preserve"> calls home to families to enquire as to why pupils are absent if no communication has been received.</w:t>
      </w:r>
    </w:p>
    <w:p w14:paraId="0FF70A6B" w14:textId="77777777" w:rsidR="00FB5723" w:rsidRPr="00FB5723" w:rsidRDefault="00FB5723" w:rsidP="00FB5723">
      <w:pPr>
        <w:spacing w:after="0" w:line="240" w:lineRule="auto"/>
        <w:jc w:val="both"/>
        <w:rPr>
          <w:rFonts w:ascii="Arial" w:eastAsia="Times New Roman" w:hAnsi="Arial" w:cs="Arial"/>
          <w:kern w:val="0"/>
          <w:sz w:val="22"/>
          <w:szCs w:val="22"/>
          <w:lang w:val="en-US"/>
          <w14:ligatures w14:val="none"/>
        </w:rPr>
      </w:pPr>
    </w:p>
    <w:p w14:paraId="13575AE7" w14:textId="77777777" w:rsidR="00FB5723" w:rsidRPr="00FB5723" w:rsidRDefault="00FB5723" w:rsidP="00FB5723">
      <w:pPr>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To establish effective communication with the Local Authority Transport Team in respect of pupil movements.  To ensure that daily transport changes are recorded and shared with the Transport Co-</w:t>
      </w:r>
      <w:proofErr w:type="spellStart"/>
      <w:r w:rsidRPr="00FB5723">
        <w:rPr>
          <w:rFonts w:ascii="Arial" w:eastAsia="Times New Roman" w:hAnsi="Arial" w:cs="Arial"/>
          <w:kern w:val="0"/>
          <w:sz w:val="22"/>
          <w:szCs w:val="22"/>
          <w:lang w:val="en-US"/>
          <w14:ligatures w14:val="none"/>
        </w:rPr>
        <w:t>Ordinators</w:t>
      </w:r>
      <w:proofErr w:type="spellEnd"/>
      <w:r w:rsidRPr="00FB5723">
        <w:rPr>
          <w:rFonts w:ascii="Arial" w:eastAsia="Times New Roman" w:hAnsi="Arial" w:cs="Arial"/>
          <w:kern w:val="0"/>
          <w:sz w:val="22"/>
          <w:szCs w:val="22"/>
          <w:lang w:val="en-US"/>
          <w14:ligatures w14:val="none"/>
        </w:rPr>
        <w:t xml:space="preserve"> as necessary. </w:t>
      </w:r>
      <w:proofErr w:type="gramStart"/>
      <w:r w:rsidRPr="00FB5723">
        <w:rPr>
          <w:rFonts w:ascii="Arial" w:eastAsia="Times New Roman" w:hAnsi="Arial" w:cs="Arial"/>
          <w:kern w:val="0"/>
          <w:sz w:val="22"/>
          <w:szCs w:val="22"/>
          <w:lang w:val="en-US"/>
          <w14:ligatures w14:val="none"/>
        </w:rPr>
        <w:t>To</w:t>
      </w:r>
      <w:proofErr w:type="gramEnd"/>
      <w:r w:rsidRPr="00FB5723">
        <w:rPr>
          <w:rFonts w:ascii="Arial" w:eastAsia="Times New Roman" w:hAnsi="Arial" w:cs="Arial"/>
          <w:kern w:val="0"/>
          <w:sz w:val="22"/>
          <w:szCs w:val="22"/>
          <w:lang w:val="en-US"/>
          <w14:ligatures w14:val="none"/>
        </w:rPr>
        <w:t xml:space="preserve"> assist with transport duties as directed.</w:t>
      </w:r>
    </w:p>
    <w:p w14:paraId="194713F5" w14:textId="77777777" w:rsidR="00FB5723" w:rsidRPr="00FB5723" w:rsidRDefault="00FB5723" w:rsidP="00FB5723">
      <w:pPr>
        <w:spacing w:after="0" w:line="240" w:lineRule="auto"/>
        <w:jc w:val="both"/>
        <w:rPr>
          <w:rFonts w:ascii="Arial" w:eastAsia="Times New Roman" w:hAnsi="Arial" w:cs="Arial"/>
          <w:kern w:val="0"/>
          <w:sz w:val="22"/>
          <w:szCs w:val="22"/>
          <w:lang w:val="en-US"/>
          <w14:ligatures w14:val="none"/>
        </w:rPr>
      </w:pPr>
    </w:p>
    <w:p w14:paraId="56D54EC8"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Provide administrative support </w:t>
      </w:r>
      <w:proofErr w:type="gramStart"/>
      <w:r w:rsidRPr="00FB5723">
        <w:rPr>
          <w:rFonts w:ascii="Arial" w:eastAsia="Times New Roman" w:hAnsi="Arial" w:cs="Arial"/>
          <w:kern w:val="0"/>
          <w:sz w:val="22"/>
          <w:szCs w:val="22"/>
          <w:lang w:val="en-US"/>
          <w14:ligatures w14:val="none"/>
        </w:rPr>
        <w:t>ensuring accuracy and confidentiality at all times</w:t>
      </w:r>
      <w:proofErr w:type="gramEnd"/>
      <w:r w:rsidRPr="00FB5723">
        <w:rPr>
          <w:rFonts w:ascii="Arial" w:eastAsia="Times New Roman" w:hAnsi="Arial" w:cs="Arial"/>
          <w:kern w:val="0"/>
          <w:sz w:val="22"/>
          <w:szCs w:val="22"/>
          <w:lang w:val="en-US"/>
          <w14:ligatures w14:val="none"/>
        </w:rPr>
        <w:t xml:space="preserve">. </w:t>
      </w:r>
    </w:p>
    <w:p w14:paraId="503C3203"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30577163"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roofErr w:type="gramStart"/>
      <w:r w:rsidRPr="00FB5723">
        <w:rPr>
          <w:rFonts w:ascii="Arial" w:eastAsia="Times New Roman" w:hAnsi="Arial" w:cs="Arial"/>
          <w:kern w:val="0"/>
          <w:sz w:val="22"/>
          <w:szCs w:val="22"/>
          <w:lang w:val="en-US"/>
          <w14:ligatures w14:val="none"/>
        </w:rPr>
        <w:lastRenderedPageBreak/>
        <w:t>Provide assistance to</w:t>
      </w:r>
      <w:proofErr w:type="gramEnd"/>
      <w:r w:rsidRPr="00FB5723">
        <w:rPr>
          <w:rFonts w:ascii="Arial" w:eastAsia="Times New Roman" w:hAnsi="Arial" w:cs="Arial"/>
          <w:kern w:val="0"/>
          <w:sz w:val="22"/>
          <w:szCs w:val="22"/>
          <w:lang w:val="en-US"/>
          <w14:ligatures w14:val="none"/>
        </w:rPr>
        <w:t xml:space="preserve"> support the Academy Admin </w:t>
      </w:r>
      <w:proofErr w:type="gramStart"/>
      <w:r w:rsidRPr="00FB5723">
        <w:rPr>
          <w:rFonts w:ascii="Arial" w:eastAsia="Times New Roman" w:hAnsi="Arial" w:cs="Arial"/>
          <w:kern w:val="0"/>
          <w:sz w:val="22"/>
          <w:szCs w:val="22"/>
          <w:lang w:val="en-US"/>
          <w14:ligatures w14:val="none"/>
        </w:rPr>
        <w:t>Lead</w:t>
      </w:r>
      <w:proofErr w:type="gramEnd"/>
      <w:r w:rsidRPr="00FB5723">
        <w:rPr>
          <w:rFonts w:ascii="Arial" w:eastAsia="Times New Roman" w:hAnsi="Arial" w:cs="Arial"/>
          <w:kern w:val="0"/>
          <w:sz w:val="22"/>
          <w:szCs w:val="22"/>
          <w:lang w:val="en-US"/>
          <w14:ligatures w14:val="none"/>
        </w:rPr>
        <w:t xml:space="preserve"> to ensure the smooth running of the admin function.</w:t>
      </w:r>
    </w:p>
    <w:p w14:paraId="25A5A3B4"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5E8607D5"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Undertake reception duties as and when required.</w:t>
      </w:r>
    </w:p>
    <w:p w14:paraId="56E74F3E"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0"/>
          <w:szCs w:val="20"/>
          <w:lang w:val="en-US"/>
          <w14:ligatures w14:val="none"/>
        </w:rPr>
      </w:pPr>
    </w:p>
    <w:p w14:paraId="02D7E7B3" w14:textId="77777777" w:rsidR="00FB5723" w:rsidRPr="00FB5723" w:rsidRDefault="00FB5723" w:rsidP="00FB5723">
      <w:pPr>
        <w:autoSpaceDE w:val="0"/>
        <w:autoSpaceDN w:val="0"/>
        <w:adjustRightInd w:val="0"/>
        <w:spacing w:after="0" w:line="240" w:lineRule="auto"/>
        <w:ind w:left="720" w:hanging="720"/>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Work collaboratively with the admin team to provide outstanding administration support to </w:t>
      </w:r>
    </w:p>
    <w:p w14:paraId="2FE08044" w14:textId="77777777" w:rsidR="00FB5723" w:rsidRPr="00FB5723" w:rsidRDefault="00FB5723" w:rsidP="00FB5723">
      <w:pPr>
        <w:autoSpaceDE w:val="0"/>
        <w:autoSpaceDN w:val="0"/>
        <w:adjustRightInd w:val="0"/>
        <w:spacing w:after="0" w:line="240" w:lineRule="auto"/>
        <w:ind w:left="720" w:hanging="720"/>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the Senior Leadership Team.</w:t>
      </w:r>
    </w:p>
    <w:p w14:paraId="52A57A0F"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31487BA0"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Provide analytical/statistical data to staff, families and outside agencies as directed by the Academy Admin Manager.</w:t>
      </w:r>
    </w:p>
    <w:p w14:paraId="44BB6B5D"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65129823"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To produce the weekly academy newsletter, working closely with the Senior Leadership Team to ensure accuracy.</w:t>
      </w:r>
    </w:p>
    <w:p w14:paraId="15637040"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22D6128E"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Report pupil and academy concerns in line with Academy/Trust policies for health and safety, child protection, </w:t>
      </w:r>
      <w:proofErr w:type="spellStart"/>
      <w:r w:rsidRPr="00FB5723">
        <w:rPr>
          <w:rFonts w:ascii="Arial" w:eastAsia="Times New Roman" w:hAnsi="Arial" w:cs="Arial"/>
          <w:kern w:val="0"/>
          <w:sz w:val="22"/>
          <w:szCs w:val="22"/>
          <w:lang w:val="en-US"/>
          <w14:ligatures w14:val="none"/>
        </w:rPr>
        <w:t>behaviour</w:t>
      </w:r>
      <w:proofErr w:type="spellEnd"/>
      <w:r w:rsidRPr="00FB5723">
        <w:rPr>
          <w:rFonts w:ascii="Arial" w:eastAsia="Times New Roman" w:hAnsi="Arial" w:cs="Arial"/>
          <w:kern w:val="0"/>
          <w:sz w:val="22"/>
          <w:szCs w:val="22"/>
          <w:lang w:val="en-US"/>
          <w14:ligatures w14:val="none"/>
        </w:rPr>
        <w:t xml:space="preserve"> management etc.</w:t>
      </w:r>
    </w:p>
    <w:p w14:paraId="09929A1F"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582F4425"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Attend meetings and training sessions as required.</w:t>
      </w:r>
    </w:p>
    <w:p w14:paraId="285611B7" w14:textId="77777777" w:rsidR="00FB5723" w:rsidRPr="00FB5723" w:rsidRDefault="00FB5723" w:rsidP="00FB5723">
      <w:pPr>
        <w:spacing w:line="259" w:lineRule="auto"/>
        <w:contextualSpacing/>
        <w:jc w:val="both"/>
        <w:rPr>
          <w:rFonts w:ascii="Arial" w:eastAsia="Times New Roman" w:hAnsi="Arial" w:cs="Arial"/>
          <w:kern w:val="0"/>
          <w:sz w:val="22"/>
          <w:szCs w:val="22"/>
          <w:lang w:val="en-US"/>
          <w14:ligatures w14:val="none"/>
        </w:rPr>
      </w:pPr>
    </w:p>
    <w:p w14:paraId="08F25DE5" w14:textId="77777777" w:rsidR="00FB5723" w:rsidRPr="00FB5723" w:rsidRDefault="00FB5723" w:rsidP="00FB5723">
      <w:pPr>
        <w:spacing w:line="259"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Provide administrative support, e.</w:t>
      </w:r>
      <w:proofErr w:type="gramStart"/>
      <w:r w:rsidRPr="00FB5723">
        <w:rPr>
          <w:rFonts w:ascii="Arial" w:eastAsia="Times New Roman" w:hAnsi="Arial" w:cs="Arial"/>
          <w:kern w:val="0"/>
          <w:sz w:val="22"/>
          <w:szCs w:val="22"/>
          <w:lang w:val="en-US"/>
          <w14:ligatures w14:val="none"/>
        </w:rPr>
        <w:t>g.,</w:t>
      </w:r>
      <w:proofErr w:type="gramEnd"/>
      <w:r w:rsidRPr="00FB5723">
        <w:rPr>
          <w:rFonts w:ascii="Arial" w:eastAsia="Times New Roman" w:hAnsi="Arial" w:cs="Arial"/>
          <w:kern w:val="0"/>
          <w:sz w:val="22"/>
          <w:szCs w:val="22"/>
          <w:lang w:val="en-US"/>
          <w14:ligatures w14:val="none"/>
        </w:rPr>
        <w:t xml:space="preserve"> photocopying, typing, filing, collation of pupil reports, receiving deliveries.</w:t>
      </w:r>
    </w:p>
    <w:p w14:paraId="5508C772" w14:textId="77777777" w:rsidR="00FB5723" w:rsidRPr="00FB5723" w:rsidRDefault="00FB5723" w:rsidP="00FB5723">
      <w:pPr>
        <w:spacing w:line="259" w:lineRule="auto"/>
        <w:contextualSpacing/>
        <w:jc w:val="both"/>
        <w:rPr>
          <w:rFonts w:ascii="Arial" w:eastAsia="Times New Roman" w:hAnsi="Arial" w:cs="Arial"/>
          <w:kern w:val="0"/>
          <w:sz w:val="22"/>
          <w:szCs w:val="22"/>
          <w:lang w:val="en-US"/>
          <w14:ligatures w14:val="none"/>
        </w:rPr>
      </w:pPr>
    </w:p>
    <w:p w14:paraId="4CD85587" w14:textId="77777777" w:rsidR="00FB5723" w:rsidRPr="00FB5723" w:rsidRDefault="00FB5723" w:rsidP="00FB5723">
      <w:pPr>
        <w:spacing w:line="259"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Distribute departmental mail and deliveries, opening if appropriate.</w:t>
      </w:r>
    </w:p>
    <w:p w14:paraId="2255F236" w14:textId="77777777" w:rsidR="00FB5723" w:rsidRPr="00FB5723" w:rsidRDefault="00FB5723" w:rsidP="00FB5723">
      <w:pPr>
        <w:autoSpaceDE w:val="0"/>
        <w:autoSpaceDN w:val="0"/>
        <w:adjustRightInd w:val="0"/>
        <w:spacing w:after="0" w:line="240" w:lineRule="auto"/>
        <w:contextualSpacing/>
        <w:rPr>
          <w:rFonts w:ascii="Arial" w:eastAsia="Times New Roman" w:hAnsi="Arial" w:cs="Arial"/>
          <w:kern w:val="0"/>
          <w:sz w:val="22"/>
          <w:szCs w:val="22"/>
          <w:lang w:val="en-US"/>
          <w14:ligatures w14:val="none"/>
        </w:rPr>
      </w:pPr>
    </w:p>
    <w:p w14:paraId="5639D71C" w14:textId="77777777" w:rsidR="00FB5723" w:rsidRPr="00FB5723" w:rsidRDefault="00FB5723" w:rsidP="00FB5723">
      <w:pPr>
        <w:autoSpaceDE w:val="0"/>
        <w:autoSpaceDN w:val="0"/>
        <w:adjustRightInd w:val="0"/>
        <w:spacing w:after="0" w:line="240" w:lineRule="auto"/>
        <w:contextualSpacing/>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To ensure the Academy website is kept </w:t>
      </w:r>
      <w:proofErr w:type="gramStart"/>
      <w:r w:rsidRPr="00FB5723">
        <w:rPr>
          <w:rFonts w:ascii="Arial" w:eastAsia="Times New Roman" w:hAnsi="Arial" w:cs="Arial"/>
          <w:kern w:val="0"/>
          <w:sz w:val="22"/>
          <w:szCs w:val="22"/>
          <w:lang w:val="en-US"/>
          <w14:ligatures w14:val="none"/>
        </w:rPr>
        <w:t>up-to-date</w:t>
      </w:r>
      <w:proofErr w:type="gramEnd"/>
      <w:r w:rsidRPr="00FB5723">
        <w:rPr>
          <w:rFonts w:ascii="Arial" w:eastAsia="Times New Roman" w:hAnsi="Arial" w:cs="Arial"/>
          <w:kern w:val="0"/>
          <w:sz w:val="22"/>
          <w:szCs w:val="22"/>
          <w:lang w:val="en-US"/>
          <w14:ligatures w14:val="none"/>
        </w:rPr>
        <w:t xml:space="preserve"> as appropriate with the latest news/information as per delegated authority, for example diary dates, class information.</w:t>
      </w:r>
    </w:p>
    <w:p w14:paraId="03FE30AE" w14:textId="77777777" w:rsidR="00FB5723" w:rsidRPr="00FB5723" w:rsidRDefault="00FB5723" w:rsidP="00FB5723">
      <w:pPr>
        <w:autoSpaceDE w:val="0"/>
        <w:autoSpaceDN w:val="0"/>
        <w:adjustRightInd w:val="0"/>
        <w:spacing w:after="0" w:line="240" w:lineRule="auto"/>
        <w:contextualSpacing/>
        <w:rPr>
          <w:rFonts w:ascii="Arial" w:eastAsia="Times New Roman" w:hAnsi="Arial" w:cs="Arial"/>
          <w:kern w:val="0"/>
          <w:sz w:val="22"/>
          <w:szCs w:val="22"/>
          <w:lang w:val="en-US"/>
          <w14:ligatures w14:val="none"/>
        </w:rPr>
      </w:pPr>
    </w:p>
    <w:p w14:paraId="499E3F14" w14:textId="77777777" w:rsidR="00FB5723" w:rsidRPr="00FB5723" w:rsidRDefault="00FB5723" w:rsidP="00FB5723">
      <w:pPr>
        <w:spacing w:after="0" w:line="240" w:lineRule="auto"/>
        <w:ind w:right="41"/>
        <w:jc w:val="both"/>
        <w:rPr>
          <w:rFonts w:ascii="Arial" w:eastAsia="Times New Roman" w:hAnsi="Arial" w:cs="Arial"/>
          <w:b/>
          <w:kern w:val="0"/>
          <w:sz w:val="22"/>
          <w:szCs w:val="22"/>
          <w:lang w:val="en-US"/>
          <w14:ligatures w14:val="none"/>
        </w:rPr>
      </w:pPr>
    </w:p>
    <w:p w14:paraId="56E6C120" w14:textId="77777777" w:rsidR="00FB5723" w:rsidRPr="00FB5723" w:rsidRDefault="00FB5723" w:rsidP="00FB5723">
      <w:pPr>
        <w:spacing w:after="0" w:line="240" w:lineRule="auto"/>
        <w:ind w:right="41"/>
        <w:jc w:val="both"/>
        <w:rPr>
          <w:rFonts w:ascii="Arial" w:eastAsia="Times New Roman" w:hAnsi="Arial" w:cs="Arial"/>
          <w:b/>
          <w:kern w:val="0"/>
          <w:sz w:val="22"/>
          <w:szCs w:val="22"/>
          <w:lang w:val="en-US"/>
          <w14:ligatures w14:val="none"/>
        </w:rPr>
      </w:pPr>
      <w:r w:rsidRPr="00FB5723">
        <w:rPr>
          <w:rFonts w:ascii="Arial" w:eastAsia="Times New Roman" w:hAnsi="Arial" w:cs="Arial"/>
          <w:b/>
          <w:kern w:val="0"/>
          <w:sz w:val="22"/>
          <w:szCs w:val="22"/>
          <w:lang w:val="en-US"/>
          <w14:ligatures w14:val="none"/>
        </w:rPr>
        <w:t>ADDITIONAL RESPONSIBILITIES &amp; REQUIREMENTS</w:t>
      </w:r>
    </w:p>
    <w:p w14:paraId="6D8BC0D0" w14:textId="77777777" w:rsidR="00FB5723" w:rsidRPr="00FB5723" w:rsidRDefault="00FB5723" w:rsidP="00FB5723">
      <w:pPr>
        <w:spacing w:after="0" w:line="240" w:lineRule="auto"/>
        <w:ind w:left="284" w:right="41"/>
        <w:contextualSpacing/>
        <w:jc w:val="both"/>
        <w:rPr>
          <w:rFonts w:ascii="Arial" w:eastAsia="Times New Roman" w:hAnsi="Arial" w:cs="Arial"/>
          <w:kern w:val="0"/>
          <w:sz w:val="22"/>
          <w:szCs w:val="22"/>
          <w:lang w:val="en-US"/>
          <w14:ligatures w14:val="none"/>
        </w:rPr>
      </w:pPr>
    </w:p>
    <w:p w14:paraId="2570E3C0"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bookmarkStart w:id="2" w:name="_Hlk67399877"/>
      <w:bookmarkStart w:id="3" w:name="_Hlk99110204"/>
      <w:r w:rsidRPr="00FB5723">
        <w:rPr>
          <w:rFonts w:ascii="Arial" w:eastAsia="Times New Roman" w:hAnsi="Arial" w:cs="Arial"/>
          <w:kern w:val="0"/>
          <w:sz w:val="22"/>
          <w:szCs w:val="22"/>
          <w:lang w:val="en-US"/>
          <w14:ligatures w14:val="none"/>
        </w:rPr>
        <w:t xml:space="preserve">Support the aims, values, vision, mission and ethos of the Academy/Trust and participate in a team approach to all aspects of academy life.  Attend meetings and training sessions as required.  Be involved in </w:t>
      </w:r>
      <w:proofErr w:type="gramStart"/>
      <w:r w:rsidRPr="00FB5723">
        <w:rPr>
          <w:rFonts w:ascii="Arial" w:eastAsia="Times New Roman" w:hAnsi="Arial" w:cs="Arial"/>
          <w:kern w:val="0"/>
          <w:sz w:val="22"/>
          <w:szCs w:val="22"/>
          <w:lang w:val="en-US"/>
          <w14:ligatures w14:val="none"/>
        </w:rPr>
        <w:t>extra-curricular</w:t>
      </w:r>
      <w:proofErr w:type="gramEnd"/>
      <w:r w:rsidRPr="00FB5723">
        <w:rPr>
          <w:rFonts w:ascii="Arial" w:eastAsia="Times New Roman" w:hAnsi="Arial" w:cs="Arial"/>
          <w:kern w:val="0"/>
          <w:sz w:val="22"/>
          <w:szCs w:val="22"/>
          <w:lang w:val="en-US"/>
          <w14:ligatures w14:val="none"/>
        </w:rPr>
        <w:t xml:space="preserve"> activities, e.g., open days, academy events, where possible.</w:t>
      </w:r>
    </w:p>
    <w:p w14:paraId="76DDFDB6"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3D5B1B77"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There will be a requirement to work collaboratively with other Academies in the Trust sharing expert practice and supporting on site at other locations when there is an operational need to do so as directed by the CFOO/Trust Executive Admin Lead.</w:t>
      </w:r>
    </w:p>
    <w:bookmarkEnd w:id="3"/>
    <w:p w14:paraId="6B3970E1" w14:textId="77777777" w:rsidR="00FB5723" w:rsidRPr="00FB5723" w:rsidRDefault="00FB5723" w:rsidP="00FB5723">
      <w:pPr>
        <w:autoSpaceDE w:val="0"/>
        <w:autoSpaceDN w:val="0"/>
        <w:adjustRightInd w:val="0"/>
        <w:spacing w:after="0" w:line="240" w:lineRule="auto"/>
        <w:contextualSpacing/>
        <w:jc w:val="both"/>
        <w:rPr>
          <w:rFonts w:ascii="Arial" w:eastAsia="Times New Roman" w:hAnsi="Arial" w:cs="Arial"/>
          <w:kern w:val="0"/>
          <w:sz w:val="22"/>
          <w:szCs w:val="22"/>
          <w:lang w:val="en-US"/>
          <w14:ligatures w14:val="none"/>
        </w:rPr>
      </w:pPr>
    </w:p>
    <w:p w14:paraId="15AC60FA" w14:textId="77777777" w:rsidR="00FB5723" w:rsidRPr="00FB5723" w:rsidRDefault="00FB5723" w:rsidP="00FB5723">
      <w:pPr>
        <w:autoSpaceDE w:val="0"/>
        <w:autoSpaceDN w:val="0"/>
        <w:adjustRightInd w:val="0"/>
        <w:spacing w:after="0" w:line="240" w:lineRule="auto"/>
        <w:jc w:val="both"/>
        <w:rPr>
          <w:rFonts w:ascii="Arial" w:eastAsia="Times New Roman" w:hAnsi="Arial" w:cs="Arial"/>
          <w:color w:val="000000"/>
          <w:kern w:val="0"/>
          <w:sz w:val="22"/>
          <w:szCs w:val="22"/>
          <w:lang w:eastAsia="en-GB"/>
          <w14:ligatures w14:val="none"/>
        </w:rPr>
      </w:pPr>
      <w:r w:rsidRPr="00FB5723">
        <w:rPr>
          <w:rFonts w:ascii="Arial" w:eastAsia="Times New Roman" w:hAnsi="Arial" w:cs="Arial"/>
          <w:color w:val="000000"/>
          <w:kern w:val="0"/>
          <w:sz w:val="22"/>
          <w:szCs w:val="22"/>
          <w:lang w:eastAsia="en-GB"/>
          <w14:ligatures w14:val="none"/>
        </w:rPr>
        <w:t>Solent Academies Trust</w:t>
      </w:r>
      <w:r w:rsidRPr="00FB5723">
        <w:rPr>
          <w:rFonts w:ascii="Arial" w:eastAsia="Times New Roman" w:hAnsi="Arial" w:cs="Arial"/>
          <w:b/>
          <w:bCs/>
          <w:color w:val="000000"/>
          <w:kern w:val="0"/>
          <w:sz w:val="22"/>
          <w:szCs w:val="22"/>
          <w:lang w:eastAsia="en-GB"/>
          <w14:ligatures w14:val="none"/>
        </w:rPr>
        <w:t xml:space="preserve"> </w:t>
      </w:r>
      <w:r w:rsidRPr="00FB5723">
        <w:rPr>
          <w:rFonts w:ascii="Arial" w:eastAsia="Times New Roman" w:hAnsi="Arial" w:cs="Arial"/>
          <w:color w:val="000000"/>
          <w:kern w:val="0"/>
          <w:sz w:val="22"/>
          <w:szCs w:val="22"/>
          <w:lang w:eastAsia="en-GB"/>
          <w14:ligatures w14:val="none"/>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1110667" w14:textId="77777777" w:rsidR="00FB5723" w:rsidRPr="00FB5723" w:rsidRDefault="00FB5723" w:rsidP="00FB5723">
      <w:pPr>
        <w:autoSpaceDE w:val="0"/>
        <w:autoSpaceDN w:val="0"/>
        <w:adjustRightInd w:val="0"/>
        <w:spacing w:after="0" w:line="240" w:lineRule="auto"/>
        <w:jc w:val="both"/>
        <w:rPr>
          <w:rFonts w:ascii="Arial" w:eastAsia="Times New Roman" w:hAnsi="Arial" w:cs="Arial"/>
          <w:color w:val="000000"/>
          <w:kern w:val="0"/>
          <w:sz w:val="22"/>
          <w:szCs w:val="22"/>
          <w:lang w:eastAsia="en-GB"/>
          <w14:ligatures w14:val="none"/>
        </w:rPr>
      </w:pPr>
    </w:p>
    <w:p w14:paraId="552F5E01" w14:textId="77777777" w:rsidR="00FB5723" w:rsidRPr="00FB5723" w:rsidRDefault="00FB5723" w:rsidP="00FB5723">
      <w:pPr>
        <w:autoSpaceDE w:val="0"/>
        <w:autoSpaceDN w:val="0"/>
        <w:adjustRightInd w:val="0"/>
        <w:spacing w:after="0" w:line="240" w:lineRule="auto"/>
        <w:jc w:val="both"/>
        <w:rPr>
          <w:rFonts w:ascii="Arial" w:eastAsia="Times New Roman" w:hAnsi="Arial" w:cs="Arial"/>
          <w:color w:val="000000"/>
          <w:kern w:val="0"/>
          <w:sz w:val="22"/>
          <w:szCs w:val="22"/>
          <w:lang w:eastAsia="en-GB"/>
          <w14:ligatures w14:val="none"/>
        </w:rPr>
      </w:pPr>
      <w:r w:rsidRPr="00FB5723">
        <w:rPr>
          <w:rFonts w:ascii="Arial" w:eastAsia="Times New Roman" w:hAnsi="Arial" w:cs="Arial"/>
          <w:color w:val="000000"/>
          <w:kern w:val="0"/>
          <w:sz w:val="22"/>
          <w:szCs w:val="22"/>
          <w:lang w:eastAsia="en-GB"/>
          <w14:ligatures w14:val="none"/>
        </w:rPr>
        <w:t>Solent Academies Trust is committed to the safety and well-being of all staff and pupils and as such the post holder will need to be aware of health and safety issues and act in accordance with Health and Safety policies.</w:t>
      </w:r>
    </w:p>
    <w:p w14:paraId="15363C3C" w14:textId="77777777" w:rsidR="00FB5723" w:rsidRPr="00FB5723" w:rsidRDefault="00FB5723" w:rsidP="00FB5723">
      <w:pPr>
        <w:autoSpaceDE w:val="0"/>
        <w:autoSpaceDN w:val="0"/>
        <w:adjustRightInd w:val="0"/>
        <w:spacing w:after="0" w:line="240" w:lineRule="auto"/>
        <w:jc w:val="both"/>
        <w:rPr>
          <w:rFonts w:ascii="Arial" w:eastAsia="Times New Roman" w:hAnsi="Arial" w:cs="Arial"/>
          <w:color w:val="000000"/>
          <w:kern w:val="0"/>
          <w:sz w:val="22"/>
          <w:szCs w:val="22"/>
          <w:lang w:eastAsia="en-GB"/>
          <w14:ligatures w14:val="none"/>
        </w:rPr>
      </w:pPr>
    </w:p>
    <w:p w14:paraId="5CB1848A" w14:textId="77777777" w:rsidR="00FB5723" w:rsidRPr="00FB5723" w:rsidRDefault="00FB5723" w:rsidP="00FB5723">
      <w:pPr>
        <w:spacing w:after="0" w:line="240" w:lineRule="auto"/>
        <w:ind w:right="41"/>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Solent Academies Trust is committed to the implementation and promotion in employment and service delivery of equal opportunities policies and statutory responsibilities. </w:t>
      </w:r>
    </w:p>
    <w:p w14:paraId="21368B8F" w14:textId="77777777" w:rsidR="00FB5723" w:rsidRPr="00FB5723" w:rsidRDefault="00FB5723" w:rsidP="00FB5723">
      <w:pPr>
        <w:autoSpaceDE w:val="0"/>
        <w:autoSpaceDN w:val="0"/>
        <w:adjustRightInd w:val="0"/>
        <w:spacing w:after="0" w:line="240" w:lineRule="auto"/>
        <w:jc w:val="both"/>
        <w:rPr>
          <w:rFonts w:ascii="Arial" w:eastAsia="Times New Roman" w:hAnsi="Arial" w:cs="Arial"/>
          <w:color w:val="000000"/>
          <w:kern w:val="0"/>
          <w:sz w:val="22"/>
          <w:szCs w:val="22"/>
          <w:lang w:eastAsia="en-GB"/>
          <w14:ligatures w14:val="none"/>
        </w:rPr>
      </w:pPr>
    </w:p>
    <w:p w14:paraId="1B437812" w14:textId="77777777" w:rsid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This list is not </w:t>
      </w:r>
      <w:proofErr w:type="gramStart"/>
      <w:r w:rsidRPr="00FB5723">
        <w:rPr>
          <w:rFonts w:ascii="Arial" w:eastAsia="Times New Roman" w:hAnsi="Arial" w:cs="Arial"/>
          <w:kern w:val="0"/>
          <w:sz w:val="22"/>
          <w:szCs w:val="22"/>
          <w:lang w:val="en-US"/>
          <w14:ligatures w14:val="none"/>
        </w:rPr>
        <w:t>exhaustive</w:t>
      </w:r>
      <w:proofErr w:type="gramEnd"/>
      <w:r w:rsidRPr="00FB5723">
        <w:rPr>
          <w:rFonts w:ascii="Arial" w:eastAsia="Times New Roman" w:hAnsi="Arial" w:cs="Arial"/>
          <w:kern w:val="0"/>
          <w:sz w:val="22"/>
          <w:szCs w:val="22"/>
          <w:lang w:val="en-US"/>
          <w14:ligatures w14:val="none"/>
        </w:rPr>
        <w:t xml:space="preserve"> and other duties may be required as part of the role, at the discretion of the Trust Executive Admin Lead and Chief Finance and Operations Officer and commensurate with the grade and level of responsibility.</w:t>
      </w:r>
      <w:bookmarkEnd w:id="2"/>
    </w:p>
    <w:p w14:paraId="0FA4420A" w14:textId="78A98AEC" w:rsidR="00FB5723" w:rsidRPr="00FB5723" w:rsidRDefault="00FB5723" w:rsidP="00FB5723">
      <w:pPr>
        <w:autoSpaceDE w:val="0"/>
        <w:autoSpaceDN w:val="0"/>
        <w:adjustRightInd w:val="0"/>
        <w:spacing w:after="0" w:line="240" w:lineRule="auto"/>
        <w:jc w:val="both"/>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eastAsia="en-GB"/>
          <w14:ligatures w14:val="none"/>
        </w:rPr>
        <w:lastRenderedPageBreak/>
        <w:t xml:space="preserve"> </w:t>
      </w:r>
      <w:r w:rsidRPr="00FB5723">
        <w:rPr>
          <w:rFonts w:ascii="Arial" w:eastAsia="Times New Roman" w:hAnsi="Arial" w:cs="Arial"/>
          <w:b/>
          <w:kern w:val="0"/>
          <w:sz w:val="22"/>
          <w:szCs w:val="22"/>
          <w:lang w:val="en-US"/>
          <w14:ligatures w14:val="none"/>
        </w:rPr>
        <w:t>Person Specification for Academy Administrative Officer</w:t>
      </w:r>
    </w:p>
    <w:p w14:paraId="2B862072" w14:textId="77777777" w:rsidR="00FB5723" w:rsidRPr="00FB5723" w:rsidRDefault="00FB5723" w:rsidP="00FB5723">
      <w:pPr>
        <w:spacing w:after="0" w:line="240" w:lineRule="auto"/>
        <w:rPr>
          <w:rFonts w:ascii="Arial" w:eastAsia="Times New Roman" w:hAnsi="Arial" w:cs="Arial"/>
          <w:b/>
          <w:kern w:val="0"/>
          <w:sz w:val="22"/>
          <w:szCs w:val="22"/>
          <w:lang w:val="en-US"/>
          <w14:ligatures w14:val="none"/>
        </w:rPr>
      </w:pPr>
    </w:p>
    <w:tbl>
      <w:tblPr>
        <w:tblW w:w="9923" w:type="dxa"/>
        <w:tblInd w:w="-289" w:type="dxa"/>
        <w:tblLayout w:type="fixed"/>
        <w:tblLook w:val="04A0" w:firstRow="1" w:lastRow="0" w:firstColumn="1" w:lastColumn="0" w:noHBand="0" w:noVBand="1"/>
      </w:tblPr>
      <w:tblGrid>
        <w:gridCol w:w="5671"/>
        <w:gridCol w:w="1197"/>
        <w:gridCol w:w="1243"/>
        <w:gridCol w:w="1812"/>
      </w:tblGrid>
      <w:tr w:rsidR="00FB5723" w:rsidRPr="00FB5723" w14:paraId="0785E693" w14:textId="77777777" w:rsidTr="00464885">
        <w:trPr>
          <w:trHeight w:val="353"/>
          <w:tblHeader/>
        </w:trPr>
        <w:tc>
          <w:tcPr>
            <w:tcW w:w="5671" w:type="dxa"/>
            <w:tcBorders>
              <w:top w:val="single" w:sz="4" w:space="0" w:color="000000"/>
              <w:left w:val="single" w:sz="4" w:space="0" w:color="000000"/>
              <w:bottom w:val="single" w:sz="4" w:space="0" w:color="000000"/>
              <w:right w:val="nil"/>
            </w:tcBorders>
          </w:tcPr>
          <w:p w14:paraId="539792B3" w14:textId="77777777" w:rsidR="00FB5723" w:rsidRPr="00FB5723" w:rsidRDefault="00FB5723" w:rsidP="00FB5723">
            <w:pPr>
              <w:snapToGrid w:val="0"/>
              <w:spacing w:after="0" w:line="240" w:lineRule="auto"/>
              <w:rPr>
                <w:rFonts w:ascii="Arial" w:eastAsia="Times New Roman" w:hAnsi="Arial" w:cs="Arial"/>
                <w:kern w:val="0"/>
                <w:sz w:val="20"/>
                <w:szCs w:val="20"/>
                <w:lang w:val="en-US"/>
                <w14:ligatures w14:val="none"/>
              </w:rPr>
            </w:pPr>
          </w:p>
        </w:tc>
        <w:tc>
          <w:tcPr>
            <w:tcW w:w="1197" w:type="dxa"/>
            <w:tcBorders>
              <w:top w:val="single" w:sz="4" w:space="0" w:color="000000"/>
              <w:left w:val="single" w:sz="4" w:space="0" w:color="000000"/>
              <w:bottom w:val="single" w:sz="4" w:space="0" w:color="000000"/>
              <w:right w:val="nil"/>
            </w:tcBorders>
          </w:tcPr>
          <w:p w14:paraId="78E3BC55" w14:textId="77777777" w:rsidR="00FB5723" w:rsidRPr="00FB5723" w:rsidRDefault="00FB5723" w:rsidP="00FB5723">
            <w:pPr>
              <w:snapToGrid w:val="0"/>
              <w:spacing w:after="0" w:line="240" w:lineRule="auto"/>
              <w:rPr>
                <w:rFonts w:ascii="Arial" w:eastAsia="Times New Roman" w:hAnsi="Arial" w:cs="Arial"/>
                <w:b/>
                <w:bCs/>
                <w:kern w:val="0"/>
                <w:sz w:val="22"/>
                <w:szCs w:val="22"/>
                <w:lang w:val="en-US"/>
                <w14:ligatures w14:val="none"/>
              </w:rPr>
            </w:pPr>
          </w:p>
          <w:p w14:paraId="53BD0AE1" w14:textId="77777777" w:rsidR="00FB5723" w:rsidRPr="00FB5723" w:rsidRDefault="00FB5723" w:rsidP="00FB5723">
            <w:pPr>
              <w:snapToGrid w:val="0"/>
              <w:spacing w:after="0" w:line="240" w:lineRule="auto"/>
              <w:rPr>
                <w:rFonts w:ascii="Arial" w:eastAsia="Times New Roman" w:hAnsi="Arial" w:cs="Arial"/>
                <w:b/>
                <w:bCs/>
                <w:kern w:val="0"/>
                <w:sz w:val="22"/>
                <w:szCs w:val="22"/>
                <w:lang w:val="en-US"/>
                <w14:ligatures w14:val="none"/>
              </w:rPr>
            </w:pPr>
            <w:r w:rsidRPr="00FB5723">
              <w:rPr>
                <w:rFonts w:ascii="Arial" w:eastAsia="Times New Roman" w:hAnsi="Arial" w:cs="Arial"/>
                <w:b/>
                <w:bCs/>
                <w:kern w:val="0"/>
                <w:sz w:val="22"/>
                <w:szCs w:val="22"/>
                <w:lang w:val="en-US"/>
                <w14:ligatures w14:val="none"/>
              </w:rPr>
              <w:t>Essential</w:t>
            </w:r>
          </w:p>
        </w:tc>
        <w:tc>
          <w:tcPr>
            <w:tcW w:w="1243" w:type="dxa"/>
            <w:tcBorders>
              <w:top w:val="single" w:sz="4" w:space="0" w:color="000000"/>
              <w:left w:val="single" w:sz="4" w:space="0" w:color="000000"/>
              <w:bottom w:val="single" w:sz="4" w:space="0" w:color="000000"/>
              <w:right w:val="nil"/>
            </w:tcBorders>
            <w:vAlign w:val="center"/>
          </w:tcPr>
          <w:p w14:paraId="16573946" w14:textId="77777777" w:rsidR="00FB5723" w:rsidRPr="00FB5723" w:rsidRDefault="00FB5723" w:rsidP="00FB5723">
            <w:pPr>
              <w:snapToGrid w:val="0"/>
              <w:spacing w:after="0" w:line="240" w:lineRule="auto"/>
              <w:rPr>
                <w:rFonts w:ascii="Arial" w:eastAsia="Times New Roman" w:hAnsi="Arial" w:cs="Arial"/>
                <w:b/>
                <w:bCs/>
                <w:kern w:val="0"/>
                <w:sz w:val="22"/>
                <w:szCs w:val="22"/>
                <w:lang w:val="en-US"/>
                <w14:ligatures w14:val="none"/>
              </w:rPr>
            </w:pPr>
          </w:p>
          <w:p w14:paraId="2B3CFC9C" w14:textId="77777777" w:rsidR="00FB5723" w:rsidRPr="00FB5723" w:rsidRDefault="00FB5723" w:rsidP="00FB5723">
            <w:pPr>
              <w:snapToGrid w:val="0"/>
              <w:spacing w:after="0" w:line="240" w:lineRule="auto"/>
              <w:rPr>
                <w:rFonts w:ascii="Arial" w:eastAsia="Times New Roman" w:hAnsi="Arial" w:cs="Arial"/>
                <w:b/>
                <w:bCs/>
                <w:kern w:val="0"/>
                <w:sz w:val="22"/>
                <w:szCs w:val="22"/>
                <w:lang w:val="en-US"/>
                <w14:ligatures w14:val="none"/>
              </w:rPr>
            </w:pPr>
            <w:r w:rsidRPr="00FB5723">
              <w:rPr>
                <w:rFonts w:ascii="Arial" w:eastAsia="Times New Roman" w:hAnsi="Arial" w:cs="Arial"/>
                <w:b/>
                <w:bCs/>
                <w:kern w:val="0"/>
                <w:sz w:val="22"/>
                <w:szCs w:val="22"/>
                <w:lang w:val="en-US"/>
                <w14:ligatures w14:val="none"/>
              </w:rPr>
              <w:t xml:space="preserve">Desirable </w:t>
            </w: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5DB3BFC4" w14:textId="77777777" w:rsidR="00FB5723" w:rsidRPr="00FB5723" w:rsidRDefault="00FB5723" w:rsidP="00FB5723">
            <w:pPr>
              <w:snapToGrid w:val="0"/>
              <w:spacing w:after="0" w:line="240" w:lineRule="auto"/>
              <w:rPr>
                <w:rFonts w:ascii="Arial" w:eastAsia="Times New Roman" w:hAnsi="Arial" w:cs="Arial"/>
                <w:b/>
                <w:bCs/>
                <w:kern w:val="0"/>
                <w:sz w:val="22"/>
                <w:szCs w:val="22"/>
                <w:lang w:val="en-US"/>
                <w14:ligatures w14:val="none"/>
              </w:rPr>
            </w:pPr>
          </w:p>
          <w:p w14:paraId="53D0ACE6" w14:textId="77777777" w:rsidR="00FB5723" w:rsidRPr="00FB5723" w:rsidRDefault="00FB5723" w:rsidP="00FB5723">
            <w:pPr>
              <w:snapToGrid w:val="0"/>
              <w:spacing w:after="0" w:line="240" w:lineRule="auto"/>
              <w:rPr>
                <w:rFonts w:ascii="Arial" w:eastAsia="Times New Roman" w:hAnsi="Arial" w:cs="Arial"/>
                <w:b/>
                <w:bCs/>
                <w:kern w:val="0"/>
                <w:sz w:val="22"/>
                <w:szCs w:val="22"/>
                <w:lang w:val="en-US"/>
                <w14:ligatures w14:val="none"/>
              </w:rPr>
            </w:pPr>
            <w:r w:rsidRPr="00FB5723">
              <w:rPr>
                <w:rFonts w:ascii="Arial" w:eastAsia="Times New Roman" w:hAnsi="Arial" w:cs="Arial"/>
                <w:b/>
                <w:bCs/>
                <w:kern w:val="0"/>
                <w:sz w:val="22"/>
                <w:szCs w:val="22"/>
                <w:lang w:val="en-US"/>
                <w14:ligatures w14:val="none"/>
              </w:rPr>
              <w:t>Evidence From</w:t>
            </w:r>
          </w:p>
        </w:tc>
      </w:tr>
      <w:tr w:rsidR="00FB5723" w:rsidRPr="00FB5723" w14:paraId="5EA96AB3" w14:textId="77777777" w:rsidTr="00464885">
        <w:trPr>
          <w:trHeight w:val="307"/>
        </w:trPr>
        <w:tc>
          <w:tcPr>
            <w:tcW w:w="9923" w:type="dxa"/>
            <w:gridSpan w:val="4"/>
            <w:tcBorders>
              <w:top w:val="single" w:sz="4" w:space="0" w:color="000000"/>
              <w:left w:val="single" w:sz="4" w:space="0" w:color="000000"/>
              <w:bottom w:val="single" w:sz="4" w:space="0" w:color="000000"/>
              <w:right w:val="single" w:sz="4" w:space="0" w:color="000000"/>
            </w:tcBorders>
            <w:hideMark/>
          </w:tcPr>
          <w:p w14:paraId="36EB41E9" w14:textId="77777777" w:rsidR="00FB5723" w:rsidRPr="00FB5723" w:rsidRDefault="00FB5723" w:rsidP="00FB5723">
            <w:pPr>
              <w:snapToGrid w:val="0"/>
              <w:spacing w:after="0" w:line="240" w:lineRule="auto"/>
              <w:rPr>
                <w:rFonts w:ascii="Arial" w:eastAsia="Times New Roman" w:hAnsi="Arial" w:cs="Arial"/>
                <w:b/>
                <w:bCs/>
                <w:kern w:val="0"/>
                <w:sz w:val="22"/>
                <w:szCs w:val="22"/>
                <w:lang w:val="en-US"/>
                <w14:ligatures w14:val="none"/>
              </w:rPr>
            </w:pPr>
            <w:r w:rsidRPr="00FB5723">
              <w:rPr>
                <w:rFonts w:ascii="Arial" w:eastAsia="Times New Roman" w:hAnsi="Arial" w:cs="Arial"/>
                <w:b/>
                <w:bCs/>
                <w:kern w:val="0"/>
                <w:sz w:val="22"/>
                <w:szCs w:val="22"/>
                <w:lang w:val="en-US"/>
                <w14:ligatures w14:val="none"/>
              </w:rPr>
              <w:t>Knowledge and Skills and Experience</w:t>
            </w:r>
          </w:p>
          <w:p w14:paraId="7A4C5D6F" w14:textId="77777777" w:rsidR="00FB5723" w:rsidRPr="00FB5723" w:rsidRDefault="00FB5723" w:rsidP="00FB5723">
            <w:pPr>
              <w:snapToGrid w:val="0"/>
              <w:spacing w:after="0" w:line="240" w:lineRule="auto"/>
              <w:rPr>
                <w:rFonts w:ascii="Arial" w:eastAsia="Times New Roman" w:hAnsi="Arial" w:cs="Arial"/>
                <w:b/>
                <w:bCs/>
                <w:kern w:val="0"/>
                <w:sz w:val="20"/>
                <w:szCs w:val="20"/>
                <w:lang w:val="en-US"/>
                <w14:ligatures w14:val="none"/>
              </w:rPr>
            </w:pPr>
          </w:p>
        </w:tc>
      </w:tr>
      <w:tr w:rsidR="00FB5723" w:rsidRPr="00FB5723" w14:paraId="0ED83A54" w14:textId="77777777" w:rsidTr="00464885">
        <w:trPr>
          <w:trHeight w:val="611"/>
        </w:trPr>
        <w:tc>
          <w:tcPr>
            <w:tcW w:w="5671" w:type="dxa"/>
            <w:tcBorders>
              <w:top w:val="single" w:sz="4" w:space="0" w:color="000000"/>
              <w:left w:val="single" w:sz="4" w:space="0" w:color="000000"/>
              <w:bottom w:val="single" w:sz="4" w:space="0" w:color="000000"/>
              <w:right w:val="nil"/>
            </w:tcBorders>
            <w:vAlign w:val="center"/>
            <w:hideMark/>
          </w:tcPr>
          <w:p w14:paraId="246F4D24"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Experience of administration and accountability </w:t>
            </w:r>
          </w:p>
          <w:p w14:paraId="5CEF1812"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p>
        </w:tc>
        <w:tc>
          <w:tcPr>
            <w:tcW w:w="1197" w:type="dxa"/>
            <w:tcBorders>
              <w:top w:val="single" w:sz="4" w:space="0" w:color="000000"/>
              <w:left w:val="single" w:sz="4" w:space="0" w:color="000000"/>
              <w:bottom w:val="single" w:sz="4" w:space="0" w:color="000000"/>
              <w:right w:val="nil"/>
            </w:tcBorders>
            <w:hideMark/>
          </w:tcPr>
          <w:p w14:paraId="5B7B5B01"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265F27DB"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vAlign w:val="center"/>
          </w:tcPr>
          <w:p w14:paraId="2B88C504"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vAlign w:val="center"/>
            <w:hideMark/>
          </w:tcPr>
          <w:p w14:paraId="38FAF6BB"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and CPD record</w:t>
            </w:r>
          </w:p>
        </w:tc>
      </w:tr>
      <w:tr w:rsidR="00FB5723" w:rsidRPr="00FB5723" w14:paraId="4B4D633F" w14:textId="77777777" w:rsidTr="00464885">
        <w:tc>
          <w:tcPr>
            <w:tcW w:w="5671" w:type="dxa"/>
            <w:tcBorders>
              <w:top w:val="nil"/>
              <w:left w:val="single" w:sz="4" w:space="0" w:color="000000"/>
              <w:bottom w:val="single" w:sz="4" w:space="0" w:color="000000"/>
              <w:right w:val="nil"/>
            </w:tcBorders>
            <w:vAlign w:val="bottom"/>
            <w:hideMark/>
          </w:tcPr>
          <w:p w14:paraId="18426C8E"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Ability to apply numeric and thorough analytical</w:t>
            </w:r>
          </w:p>
          <w:p w14:paraId="474B345D"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 xml:space="preserve">skills </w:t>
            </w:r>
            <w:proofErr w:type="gramStart"/>
            <w:r w:rsidRPr="00FB5723">
              <w:rPr>
                <w:rFonts w:ascii="Arial" w:eastAsia="Times New Roman" w:hAnsi="Arial" w:cs="Arial"/>
                <w:kern w:val="0"/>
                <w:sz w:val="22"/>
                <w:szCs w:val="22"/>
                <w:lang w:val="en-US" w:eastAsia="en-GB"/>
                <w14:ligatures w14:val="none"/>
              </w:rPr>
              <w:t>in order to</w:t>
            </w:r>
            <w:proofErr w:type="gramEnd"/>
            <w:r w:rsidRPr="00FB5723">
              <w:rPr>
                <w:rFonts w:ascii="Arial" w:eastAsia="Times New Roman" w:hAnsi="Arial" w:cs="Arial"/>
                <w:kern w:val="0"/>
                <w:sz w:val="22"/>
                <w:szCs w:val="22"/>
                <w:lang w:val="en-US" w:eastAsia="en-GB"/>
                <w14:ligatures w14:val="none"/>
              </w:rPr>
              <w:t xml:space="preserve"> produce accurate, timely and meaningful information </w:t>
            </w:r>
          </w:p>
          <w:p w14:paraId="2B24B724"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tc>
        <w:tc>
          <w:tcPr>
            <w:tcW w:w="1197" w:type="dxa"/>
            <w:tcBorders>
              <w:top w:val="nil"/>
              <w:left w:val="single" w:sz="4" w:space="0" w:color="000000"/>
              <w:bottom w:val="single" w:sz="4" w:space="0" w:color="000000"/>
              <w:right w:val="nil"/>
            </w:tcBorders>
            <w:hideMark/>
          </w:tcPr>
          <w:p w14:paraId="3A92B460"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291E879D"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nil"/>
              <w:left w:val="single" w:sz="4" w:space="0" w:color="000000"/>
              <w:bottom w:val="single" w:sz="4" w:space="0" w:color="000000"/>
              <w:right w:val="nil"/>
            </w:tcBorders>
            <w:vAlign w:val="center"/>
          </w:tcPr>
          <w:p w14:paraId="1345697B"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tc>
        <w:tc>
          <w:tcPr>
            <w:tcW w:w="1812" w:type="dxa"/>
            <w:tcBorders>
              <w:top w:val="nil"/>
              <w:left w:val="single" w:sz="4" w:space="0" w:color="000000"/>
              <w:bottom w:val="single" w:sz="4" w:space="0" w:color="000000"/>
              <w:right w:val="single" w:sz="4" w:space="0" w:color="000000"/>
            </w:tcBorders>
            <w:hideMark/>
          </w:tcPr>
          <w:p w14:paraId="68EC462F" w14:textId="77777777" w:rsidR="00FB5723" w:rsidRPr="00FB5723" w:rsidRDefault="00FB5723" w:rsidP="00FB5723">
            <w:pPr>
              <w:snapToGrid w:val="0"/>
              <w:spacing w:after="100" w:afterAutospacing="1" w:line="240" w:lineRule="auto"/>
              <w:contextualSpacing/>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and CPD record</w:t>
            </w:r>
          </w:p>
        </w:tc>
      </w:tr>
      <w:tr w:rsidR="00FB5723" w:rsidRPr="00FB5723" w14:paraId="44D84935" w14:textId="77777777" w:rsidTr="00464885">
        <w:tc>
          <w:tcPr>
            <w:tcW w:w="5671" w:type="dxa"/>
            <w:tcBorders>
              <w:top w:val="nil"/>
              <w:left w:val="single" w:sz="4" w:space="0" w:color="000000"/>
              <w:bottom w:val="single" w:sz="4" w:space="0" w:color="000000"/>
              <w:right w:val="nil"/>
            </w:tcBorders>
            <w:vAlign w:val="bottom"/>
            <w:hideMark/>
          </w:tcPr>
          <w:p w14:paraId="72E5507C"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High level of computer literacy and demonstrable ability to make use of the technology available including Microsoft Word and Excel</w:t>
            </w:r>
          </w:p>
          <w:p w14:paraId="624D94C3"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tc>
        <w:tc>
          <w:tcPr>
            <w:tcW w:w="1197" w:type="dxa"/>
            <w:tcBorders>
              <w:top w:val="nil"/>
              <w:left w:val="single" w:sz="4" w:space="0" w:color="000000"/>
              <w:bottom w:val="single" w:sz="4" w:space="0" w:color="000000"/>
              <w:right w:val="nil"/>
            </w:tcBorders>
            <w:hideMark/>
          </w:tcPr>
          <w:p w14:paraId="5550F673"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1E0B6C0D"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nil"/>
              <w:left w:val="single" w:sz="4" w:space="0" w:color="000000"/>
              <w:bottom w:val="single" w:sz="4" w:space="0" w:color="000000"/>
              <w:right w:val="nil"/>
            </w:tcBorders>
            <w:vAlign w:val="center"/>
          </w:tcPr>
          <w:p w14:paraId="373CF322"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p>
        </w:tc>
        <w:tc>
          <w:tcPr>
            <w:tcW w:w="1812" w:type="dxa"/>
            <w:tcBorders>
              <w:top w:val="nil"/>
              <w:left w:val="single" w:sz="4" w:space="0" w:color="000000"/>
              <w:bottom w:val="single" w:sz="4" w:space="0" w:color="000000"/>
              <w:right w:val="single" w:sz="4" w:space="0" w:color="000000"/>
            </w:tcBorders>
            <w:hideMark/>
          </w:tcPr>
          <w:p w14:paraId="384832F9"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and CPD record</w:t>
            </w:r>
          </w:p>
        </w:tc>
      </w:tr>
      <w:tr w:rsidR="00FB5723" w:rsidRPr="00FB5723" w14:paraId="2DEF0E25" w14:textId="77777777" w:rsidTr="00464885">
        <w:trPr>
          <w:trHeight w:val="579"/>
        </w:trPr>
        <w:tc>
          <w:tcPr>
            <w:tcW w:w="5671" w:type="dxa"/>
            <w:tcBorders>
              <w:top w:val="nil"/>
              <w:left w:val="single" w:sz="4" w:space="0" w:color="000000"/>
              <w:bottom w:val="single" w:sz="4" w:space="0" w:color="000000"/>
              <w:right w:val="nil"/>
            </w:tcBorders>
            <w:vAlign w:val="bottom"/>
          </w:tcPr>
          <w:p w14:paraId="387D4C6C"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 xml:space="preserve">GCSE (or equivalent) in </w:t>
            </w:r>
            <w:proofErr w:type="spellStart"/>
            <w:r w:rsidRPr="00FB5723">
              <w:rPr>
                <w:rFonts w:ascii="Arial" w:eastAsia="Times New Roman" w:hAnsi="Arial" w:cs="Arial"/>
                <w:kern w:val="0"/>
                <w:sz w:val="22"/>
                <w:szCs w:val="22"/>
                <w:lang w:val="en-US" w:eastAsia="en-GB"/>
                <w14:ligatures w14:val="none"/>
              </w:rPr>
              <w:t>Maths</w:t>
            </w:r>
            <w:proofErr w:type="spellEnd"/>
            <w:r w:rsidRPr="00FB5723">
              <w:rPr>
                <w:rFonts w:ascii="Arial" w:eastAsia="Times New Roman" w:hAnsi="Arial" w:cs="Arial"/>
                <w:kern w:val="0"/>
                <w:sz w:val="22"/>
                <w:szCs w:val="22"/>
                <w:lang w:val="en-US" w:eastAsia="en-GB"/>
                <w14:ligatures w14:val="none"/>
              </w:rPr>
              <w:t xml:space="preserve"> and English Grade C or above.</w:t>
            </w:r>
          </w:p>
          <w:p w14:paraId="39E9A0BA"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tc>
        <w:tc>
          <w:tcPr>
            <w:tcW w:w="1197" w:type="dxa"/>
            <w:tcBorders>
              <w:top w:val="nil"/>
              <w:left w:val="single" w:sz="4" w:space="0" w:color="000000"/>
              <w:bottom w:val="single" w:sz="4" w:space="0" w:color="000000"/>
              <w:right w:val="nil"/>
            </w:tcBorders>
          </w:tcPr>
          <w:p w14:paraId="52C7E313"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595F3222"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nil"/>
              <w:left w:val="single" w:sz="4" w:space="0" w:color="000000"/>
              <w:bottom w:val="single" w:sz="4" w:space="0" w:color="000000"/>
              <w:right w:val="nil"/>
            </w:tcBorders>
            <w:vAlign w:val="center"/>
          </w:tcPr>
          <w:p w14:paraId="34132136"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tc>
        <w:tc>
          <w:tcPr>
            <w:tcW w:w="1812" w:type="dxa"/>
            <w:tcBorders>
              <w:top w:val="nil"/>
              <w:left w:val="single" w:sz="4" w:space="0" w:color="000000"/>
              <w:bottom w:val="single" w:sz="4" w:space="0" w:color="000000"/>
              <w:right w:val="single" w:sz="4" w:space="0" w:color="000000"/>
            </w:tcBorders>
          </w:tcPr>
          <w:p w14:paraId="5CEDECCE"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w:t>
            </w:r>
          </w:p>
          <w:p w14:paraId="2EA29306"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w:t>
            </w:r>
            <w:proofErr w:type="gramStart"/>
            <w:r w:rsidRPr="00FB5723">
              <w:rPr>
                <w:rFonts w:ascii="Arial" w:eastAsia="Times New Roman" w:hAnsi="Arial" w:cs="Arial"/>
                <w:kern w:val="0"/>
                <w:sz w:val="22"/>
                <w:szCs w:val="22"/>
                <w:lang w:val="en-US"/>
                <w14:ligatures w14:val="none"/>
              </w:rPr>
              <w:t>interview</w:t>
            </w:r>
            <w:proofErr w:type="gramEnd"/>
          </w:p>
        </w:tc>
      </w:tr>
      <w:tr w:rsidR="00FB5723" w:rsidRPr="00FB5723" w14:paraId="307BE361" w14:textId="77777777" w:rsidTr="00464885">
        <w:tc>
          <w:tcPr>
            <w:tcW w:w="9923" w:type="dxa"/>
            <w:gridSpan w:val="4"/>
            <w:tcBorders>
              <w:top w:val="single" w:sz="4" w:space="0" w:color="000000"/>
              <w:left w:val="single" w:sz="4" w:space="0" w:color="000000"/>
              <w:bottom w:val="single" w:sz="4" w:space="0" w:color="000000"/>
              <w:right w:val="single" w:sz="4" w:space="0" w:color="000000"/>
            </w:tcBorders>
            <w:hideMark/>
          </w:tcPr>
          <w:p w14:paraId="46FE676D" w14:textId="77777777" w:rsidR="00FB5723" w:rsidRPr="00FB5723" w:rsidRDefault="00FB5723" w:rsidP="00FB5723">
            <w:pPr>
              <w:snapToGrid w:val="0"/>
              <w:spacing w:after="0" w:line="240" w:lineRule="auto"/>
              <w:rPr>
                <w:rFonts w:ascii="Arial" w:eastAsia="Times New Roman" w:hAnsi="Arial" w:cs="Arial"/>
                <w:b/>
                <w:kern w:val="0"/>
                <w:sz w:val="22"/>
                <w:szCs w:val="22"/>
                <w:lang w:val="en-US"/>
                <w14:ligatures w14:val="none"/>
              </w:rPr>
            </w:pPr>
            <w:r w:rsidRPr="00FB5723">
              <w:rPr>
                <w:rFonts w:ascii="Arial" w:eastAsia="Times New Roman" w:hAnsi="Arial" w:cs="Arial"/>
                <w:b/>
                <w:kern w:val="0"/>
                <w:sz w:val="22"/>
                <w:szCs w:val="22"/>
                <w:lang w:val="en-US"/>
                <w14:ligatures w14:val="none"/>
              </w:rPr>
              <w:t>Interpersonal and Communication Skills</w:t>
            </w:r>
          </w:p>
          <w:p w14:paraId="28D28D1A"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p>
        </w:tc>
      </w:tr>
      <w:tr w:rsidR="00FB5723" w:rsidRPr="00FB5723" w14:paraId="20A210BE" w14:textId="77777777" w:rsidTr="00464885">
        <w:tc>
          <w:tcPr>
            <w:tcW w:w="5671" w:type="dxa"/>
            <w:tcBorders>
              <w:top w:val="single" w:sz="4" w:space="0" w:color="000000"/>
              <w:left w:val="single" w:sz="4" w:space="0" w:color="000000"/>
              <w:bottom w:val="single" w:sz="4" w:space="0" w:color="000000"/>
              <w:right w:val="nil"/>
            </w:tcBorders>
          </w:tcPr>
          <w:p w14:paraId="1BCEDE47"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p w14:paraId="6A31FBB1"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 xml:space="preserve">Effective communication and presentation skills – both oral and written, plus </w:t>
            </w:r>
            <w:proofErr w:type="gramStart"/>
            <w:r w:rsidRPr="00FB5723">
              <w:rPr>
                <w:rFonts w:ascii="Arial" w:eastAsia="Times New Roman" w:hAnsi="Arial" w:cs="Arial"/>
                <w:kern w:val="0"/>
                <w:sz w:val="22"/>
                <w:szCs w:val="22"/>
                <w:lang w:val="en-US" w:eastAsia="en-GB"/>
                <w14:ligatures w14:val="none"/>
              </w:rPr>
              <w:t>high level</w:t>
            </w:r>
            <w:proofErr w:type="gramEnd"/>
            <w:r w:rsidRPr="00FB5723">
              <w:rPr>
                <w:rFonts w:ascii="Arial" w:eastAsia="Times New Roman" w:hAnsi="Arial" w:cs="Arial"/>
                <w:kern w:val="0"/>
                <w:sz w:val="22"/>
                <w:szCs w:val="22"/>
                <w:lang w:val="en-US" w:eastAsia="en-GB"/>
                <w14:ligatures w14:val="none"/>
              </w:rPr>
              <w:t xml:space="preserve"> influencing skills</w:t>
            </w:r>
          </w:p>
          <w:p w14:paraId="1A91B475"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tc>
        <w:tc>
          <w:tcPr>
            <w:tcW w:w="1197" w:type="dxa"/>
            <w:tcBorders>
              <w:top w:val="single" w:sz="4" w:space="0" w:color="000000"/>
              <w:left w:val="single" w:sz="4" w:space="0" w:color="000000"/>
              <w:bottom w:val="single" w:sz="4" w:space="0" w:color="000000"/>
              <w:right w:val="nil"/>
            </w:tcBorders>
            <w:hideMark/>
          </w:tcPr>
          <w:p w14:paraId="62C4A958"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2DA181B1"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tcPr>
          <w:p w14:paraId="27F92C48"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hideMark/>
          </w:tcPr>
          <w:p w14:paraId="1D249CDA"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113E9F8F" w14:textId="77777777" w:rsidTr="00464885">
        <w:tc>
          <w:tcPr>
            <w:tcW w:w="5671" w:type="dxa"/>
            <w:tcBorders>
              <w:top w:val="single" w:sz="4" w:space="0" w:color="000000"/>
              <w:left w:val="single" w:sz="4" w:space="0" w:color="000000"/>
              <w:bottom w:val="single" w:sz="4" w:space="0" w:color="000000"/>
              <w:right w:val="nil"/>
            </w:tcBorders>
          </w:tcPr>
          <w:p w14:paraId="04690FAF"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 xml:space="preserve">Able to deliver excellent customer service, both externally and internally </w:t>
            </w:r>
          </w:p>
        </w:tc>
        <w:tc>
          <w:tcPr>
            <w:tcW w:w="1197" w:type="dxa"/>
            <w:tcBorders>
              <w:top w:val="single" w:sz="4" w:space="0" w:color="000000"/>
              <w:left w:val="single" w:sz="4" w:space="0" w:color="000000"/>
              <w:bottom w:val="single" w:sz="4" w:space="0" w:color="000000"/>
              <w:right w:val="nil"/>
            </w:tcBorders>
          </w:tcPr>
          <w:p w14:paraId="4D8B6B10"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78973161"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tcPr>
          <w:p w14:paraId="5B4E5E02"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tcPr>
          <w:p w14:paraId="687951A9"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3A776CD5" w14:textId="77777777" w:rsidTr="00464885">
        <w:tc>
          <w:tcPr>
            <w:tcW w:w="5671" w:type="dxa"/>
            <w:tcBorders>
              <w:top w:val="single" w:sz="4" w:space="0" w:color="000000"/>
              <w:left w:val="single" w:sz="4" w:space="0" w:color="000000"/>
              <w:bottom w:val="single" w:sz="4" w:space="0" w:color="000000"/>
              <w:right w:val="nil"/>
            </w:tcBorders>
          </w:tcPr>
          <w:p w14:paraId="2A7BD84A"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Interpersonal skills – including internal and external contacts</w:t>
            </w:r>
          </w:p>
        </w:tc>
        <w:tc>
          <w:tcPr>
            <w:tcW w:w="1197" w:type="dxa"/>
            <w:tcBorders>
              <w:top w:val="single" w:sz="4" w:space="0" w:color="000000"/>
              <w:left w:val="single" w:sz="4" w:space="0" w:color="000000"/>
              <w:bottom w:val="single" w:sz="4" w:space="0" w:color="000000"/>
              <w:right w:val="nil"/>
            </w:tcBorders>
            <w:hideMark/>
          </w:tcPr>
          <w:p w14:paraId="6C255038"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6E835D2A"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tcPr>
          <w:p w14:paraId="409A18F5"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hideMark/>
          </w:tcPr>
          <w:p w14:paraId="72BC3CDA"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759EFDAF" w14:textId="77777777" w:rsidTr="00464885">
        <w:tc>
          <w:tcPr>
            <w:tcW w:w="5671" w:type="dxa"/>
            <w:tcBorders>
              <w:top w:val="single" w:sz="4" w:space="0" w:color="000000"/>
              <w:left w:val="single" w:sz="4" w:space="0" w:color="000000"/>
              <w:bottom w:val="single" w:sz="4" w:space="0" w:color="000000"/>
              <w:right w:val="nil"/>
            </w:tcBorders>
            <w:hideMark/>
          </w:tcPr>
          <w:p w14:paraId="1297081D"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p>
          <w:p w14:paraId="471F071E"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Be able to work effectively as part of a team</w:t>
            </w:r>
          </w:p>
          <w:p w14:paraId="0C60E7C9"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p>
        </w:tc>
        <w:tc>
          <w:tcPr>
            <w:tcW w:w="1197" w:type="dxa"/>
            <w:tcBorders>
              <w:top w:val="single" w:sz="4" w:space="0" w:color="000000"/>
              <w:left w:val="single" w:sz="4" w:space="0" w:color="000000"/>
              <w:bottom w:val="single" w:sz="4" w:space="0" w:color="000000"/>
              <w:right w:val="nil"/>
            </w:tcBorders>
            <w:hideMark/>
          </w:tcPr>
          <w:p w14:paraId="7CA8D458"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73E73B5D"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vAlign w:val="center"/>
          </w:tcPr>
          <w:p w14:paraId="08DD4152"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2B1F94DF"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2EA62E75" w14:textId="77777777" w:rsidTr="00464885">
        <w:tc>
          <w:tcPr>
            <w:tcW w:w="9923" w:type="dxa"/>
            <w:gridSpan w:val="4"/>
            <w:tcBorders>
              <w:top w:val="single" w:sz="4" w:space="0" w:color="000000"/>
              <w:left w:val="single" w:sz="4" w:space="0" w:color="000000"/>
              <w:bottom w:val="single" w:sz="4" w:space="0" w:color="000000"/>
              <w:right w:val="single" w:sz="4" w:space="0" w:color="000000"/>
            </w:tcBorders>
            <w:hideMark/>
          </w:tcPr>
          <w:p w14:paraId="6F771822" w14:textId="77777777" w:rsidR="00FB5723" w:rsidRPr="00FB5723" w:rsidRDefault="00FB5723" w:rsidP="00FB5723">
            <w:pPr>
              <w:snapToGrid w:val="0"/>
              <w:spacing w:after="0" w:line="240" w:lineRule="auto"/>
              <w:rPr>
                <w:rFonts w:ascii="Arial" w:eastAsia="Times New Roman" w:hAnsi="Arial" w:cs="Arial"/>
                <w:b/>
                <w:kern w:val="0"/>
                <w:sz w:val="22"/>
                <w:szCs w:val="22"/>
                <w:lang w:val="en-US"/>
                <w14:ligatures w14:val="none"/>
              </w:rPr>
            </w:pPr>
          </w:p>
          <w:p w14:paraId="46E5D067" w14:textId="77777777" w:rsidR="00FB5723" w:rsidRPr="00FB5723" w:rsidRDefault="00FB5723" w:rsidP="00FB5723">
            <w:pPr>
              <w:snapToGrid w:val="0"/>
              <w:spacing w:after="0" w:line="240" w:lineRule="auto"/>
              <w:rPr>
                <w:rFonts w:ascii="Arial" w:eastAsia="Times New Roman" w:hAnsi="Arial" w:cs="Arial"/>
                <w:b/>
                <w:kern w:val="0"/>
                <w:sz w:val="22"/>
                <w:szCs w:val="22"/>
                <w:lang w:val="en-US"/>
                <w14:ligatures w14:val="none"/>
              </w:rPr>
            </w:pPr>
            <w:r w:rsidRPr="00FB5723">
              <w:rPr>
                <w:rFonts w:ascii="Arial" w:eastAsia="Times New Roman" w:hAnsi="Arial" w:cs="Arial"/>
                <w:b/>
                <w:kern w:val="0"/>
                <w:sz w:val="22"/>
                <w:szCs w:val="22"/>
                <w:lang w:val="en-US"/>
                <w14:ligatures w14:val="none"/>
              </w:rPr>
              <w:t>Initiative and Independence</w:t>
            </w:r>
          </w:p>
          <w:p w14:paraId="7978E997" w14:textId="77777777" w:rsidR="00FB5723" w:rsidRPr="00FB5723" w:rsidRDefault="00FB5723" w:rsidP="00FB5723">
            <w:pPr>
              <w:snapToGrid w:val="0"/>
              <w:spacing w:after="0" w:line="240" w:lineRule="auto"/>
              <w:rPr>
                <w:rFonts w:ascii="Arial" w:eastAsia="Times New Roman" w:hAnsi="Arial" w:cs="Arial"/>
                <w:b/>
                <w:kern w:val="0"/>
                <w:sz w:val="22"/>
                <w:szCs w:val="22"/>
                <w:lang w:val="en-US"/>
                <w14:ligatures w14:val="none"/>
              </w:rPr>
            </w:pPr>
          </w:p>
        </w:tc>
      </w:tr>
      <w:tr w:rsidR="00FB5723" w:rsidRPr="00FB5723" w14:paraId="41A1C7EE" w14:textId="77777777" w:rsidTr="00464885">
        <w:tc>
          <w:tcPr>
            <w:tcW w:w="5671" w:type="dxa"/>
            <w:tcBorders>
              <w:top w:val="single" w:sz="4" w:space="0" w:color="000000"/>
              <w:left w:val="single" w:sz="4" w:space="0" w:color="000000"/>
              <w:bottom w:val="single" w:sz="4" w:space="0" w:color="000000"/>
              <w:right w:val="nil"/>
            </w:tcBorders>
            <w:hideMark/>
          </w:tcPr>
          <w:p w14:paraId="385107DC"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p>
          <w:p w14:paraId="17A75618"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proofErr w:type="spellStart"/>
            <w:r w:rsidRPr="00FB5723">
              <w:rPr>
                <w:rFonts w:ascii="Arial" w:eastAsia="Times New Roman" w:hAnsi="Arial" w:cs="Arial"/>
                <w:kern w:val="0"/>
                <w:sz w:val="22"/>
                <w:szCs w:val="22"/>
                <w:lang w:val="en-US"/>
                <w14:ligatures w14:val="none"/>
              </w:rPr>
              <w:t>Organisation</w:t>
            </w:r>
            <w:proofErr w:type="spellEnd"/>
            <w:r w:rsidRPr="00FB5723">
              <w:rPr>
                <w:rFonts w:ascii="Arial" w:eastAsia="Times New Roman" w:hAnsi="Arial" w:cs="Arial"/>
                <w:kern w:val="0"/>
                <w:sz w:val="22"/>
                <w:szCs w:val="22"/>
                <w:lang w:val="en-US"/>
                <w14:ligatures w14:val="none"/>
              </w:rPr>
              <w:t xml:space="preserve">, time management and </w:t>
            </w:r>
            <w:proofErr w:type="spellStart"/>
            <w:r w:rsidRPr="00FB5723">
              <w:rPr>
                <w:rFonts w:ascii="Arial" w:eastAsia="Times New Roman" w:hAnsi="Arial" w:cs="Arial"/>
                <w:kern w:val="0"/>
                <w:sz w:val="22"/>
                <w:szCs w:val="22"/>
                <w:lang w:val="en-US"/>
                <w14:ligatures w14:val="none"/>
              </w:rPr>
              <w:t>prioritisation</w:t>
            </w:r>
            <w:proofErr w:type="spellEnd"/>
            <w:r w:rsidRPr="00FB5723">
              <w:rPr>
                <w:rFonts w:ascii="Arial" w:eastAsia="Times New Roman" w:hAnsi="Arial" w:cs="Arial"/>
                <w:kern w:val="0"/>
                <w:sz w:val="22"/>
                <w:szCs w:val="22"/>
                <w:lang w:val="en-US"/>
                <w14:ligatures w14:val="none"/>
              </w:rPr>
              <w:t xml:space="preserve"> skills</w:t>
            </w:r>
          </w:p>
          <w:p w14:paraId="099EA206"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p>
        </w:tc>
        <w:tc>
          <w:tcPr>
            <w:tcW w:w="1197" w:type="dxa"/>
            <w:tcBorders>
              <w:top w:val="single" w:sz="4" w:space="0" w:color="000000"/>
              <w:left w:val="single" w:sz="4" w:space="0" w:color="000000"/>
              <w:bottom w:val="single" w:sz="4" w:space="0" w:color="000000"/>
              <w:right w:val="nil"/>
            </w:tcBorders>
            <w:hideMark/>
          </w:tcPr>
          <w:p w14:paraId="25BA88B6"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001B815E"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tcPr>
          <w:p w14:paraId="3A3E9F0F"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hideMark/>
          </w:tcPr>
          <w:p w14:paraId="0F68C6DD"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66B643E9" w14:textId="77777777" w:rsidTr="00464885">
        <w:tc>
          <w:tcPr>
            <w:tcW w:w="5671" w:type="dxa"/>
            <w:tcBorders>
              <w:top w:val="single" w:sz="4" w:space="0" w:color="000000"/>
              <w:left w:val="single" w:sz="4" w:space="0" w:color="000000"/>
              <w:bottom w:val="single" w:sz="4" w:space="0" w:color="000000"/>
              <w:right w:val="nil"/>
            </w:tcBorders>
            <w:hideMark/>
          </w:tcPr>
          <w:p w14:paraId="767FBF6A"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p>
          <w:p w14:paraId="1DDF2A10"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 xml:space="preserve">Ability to meet deadlines and </w:t>
            </w:r>
            <w:proofErr w:type="gramStart"/>
            <w:r w:rsidRPr="00FB5723">
              <w:rPr>
                <w:rFonts w:ascii="Arial" w:eastAsia="Times New Roman" w:hAnsi="Arial" w:cs="Arial"/>
                <w:kern w:val="0"/>
                <w:sz w:val="22"/>
                <w:szCs w:val="22"/>
                <w:lang w:val="en-US"/>
                <w14:ligatures w14:val="none"/>
              </w:rPr>
              <w:t>works</w:t>
            </w:r>
            <w:proofErr w:type="gramEnd"/>
            <w:r w:rsidRPr="00FB5723">
              <w:rPr>
                <w:rFonts w:ascii="Arial" w:eastAsia="Times New Roman" w:hAnsi="Arial" w:cs="Arial"/>
                <w:kern w:val="0"/>
                <w:sz w:val="22"/>
                <w:szCs w:val="22"/>
                <w:lang w:val="en-US"/>
                <w14:ligatures w14:val="none"/>
              </w:rPr>
              <w:t xml:space="preserve"> well under pressure without compromising accuracy</w:t>
            </w:r>
          </w:p>
          <w:p w14:paraId="155D78AA"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p>
        </w:tc>
        <w:tc>
          <w:tcPr>
            <w:tcW w:w="1197" w:type="dxa"/>
            <w:tcBorders>
              <w:top w:val="single" w:sz="4" w:space="0" w:color="000000"/>
              <w:left w:val="single" w:sz="4" w:space="0" w:color="000000"/>
              <w:bottom w:val="single" w:sz="4" w:space="0" w:color="000000"/>
              <w:right w:val="nil"/>
            </w:tcBorders>
            <w:hideMark/>
          </w:tcPr>
          <w:p w14:paraId="3DEAC4DC"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728F011D"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tcPr>
          <w:p w14:paraId="732AA387"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hideMark/>
          </w:tcPr>
          <w:p w14:paraId="45D064C2"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3FCDB6BB" w14:textId="77777777" w:rsidTr="00464885">
        <w:tc>
          <w:tcPr>
            <w:tcW w:w="5671" w:type="dxa"/>
            <w:tcBorders>
              <w:top w:val="single" w:sz="4" w:space="0" w:color="000000"/>
              <w:left w:val="single" w:sz="4" w:space="0" w:color="000000"/>
              <w:bottom w:val="single" w:sz="4" w:space="0" w:color="000000"/>
              <w:right w:val="nil"/>
            </w:tcBorders>
          </w:tcPr>
          <w:p w14:paraId="79582EE3"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p>
          <w:p w14:paraId="470BB439"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Ability to work effectively in a confidential environment and maintain confidentiality in all circumstances</w:t>
            </w:r>
          </w:p>
        </w:tc>
        <w:tc>
          <w:tcPr>
            <w:tcW w:w="1197" w:type="dxa"/>
            <w:tcBorders>
              <w:top w:val="single" w:sz="4" w:space="0" w:color="000000"/>
              <w:left w:val="single" w:sz="4" w:space="0" w:color="000000"/>
              <w:bottom w:val="single" w:sz="4" w:space="0" w:color="000000"/>
              <w:right w:val="nil"/>
            </w:tcBorders>
          </w:tcPr>
          <w:p w14:paraId="270DCEFE"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57CAA968"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tcPr>
          <w:p w14:paraId="14D1F165"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tcPr>
          <w:p w14:paraId="552677C5"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490756C9" w14:textId="77777777" w:rsidTr="00464885">
        <w:tc>
          <w:tcPr>
            <w:tcW w:w="5671" w:type="dxa"/>
            <w:tcBorders>
              <w:top w:val="single" w:sz="4" w:space="0" w:color="000000"/>
              <w:left w:val="single" w:sz="4" w:space="0" w:color="000000"/>
              <w:bottom w:val="single" w:sz="4" w:space="0" w:color="000000"/>
              <w:right w:val="nil"/>
            </w:tcBorders>
          </w:tcPr>
          <w:p w14:paraId="51E7E891"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p w14:paraId="48D1EB33" w14:textId="77777777" w:rsidR="00FB5723" w:rsidRPr="00FB5723" w:rsidRDefault="00FB5723" w:rsidP="00FB5723">
            <w:pPr>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eastAsia="en-GB"/>
                <w14:ligatures w14:val="none"/>
              </w:rPr>
              <w:t>Ability to demonstrate independent working</w:t>
            </w:r>
          </w:p>
        </w:tc>
        <w:tc>
          <w:tcPr>
            <w:tcW w:w="1197" w:type="dxa"/>
            <w:tcBorders>
              <w:top w:val="single" w:sz="4" w:space="0" w:color="000000"/>
              <w:left w:val="single" w:sz="4" w:space="0" w:color="000000"/>
              <w:bottom w:val="single" w:sz="4" w:space="0" w:color="000000"/>
              <w:right w:val="nil"/>
            </w:tcBorders>
          </w:tcPr>
          <w:p w14:paraId="3838EC47"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tcPr>
          <w:p w14:paraId="7ACD3715"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tcPr>
          <w:p w14:paraId="2DC711EC"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6F16EA80" w14:textId="77777777" w:rsidTr="00464885">
        <w:tc>
          <w:tcPr>
            <w:tcW w:w="5671" w:type="dxa"/>
            <w:tcBorders>
              <w:top w:val="single" w:sz="4" w:space="0" w:color="000000"/>
              <w:left w:val="single" w:sz="4" w:space="0" w:color="000000"/>
              <w:bottom w:val="single" w:sz="4" w:space="0" w:color="000000"/>
              <w:right w:val="nil"/>
            </w:tcBorders>
          </w:tcPr>
          <w:p w14:paraId="399944DF"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p w14:paraId="47F3EF69"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Ability to work effectively in a safeguarding environment</w:t>
            </w:r>
          </w:p>
        </w:tc>
        <w:tc>
          <w:tcPr>
            <w:tcW w:w="1197" w:type="dxa"/>
            <w:tcBorders>
              <w:top w:val="single" w:sz="4" w:space="0" w:color="000000"/>
              <w:left w:val="single" w:sz="4" w:space="0" w:color="000000"/>
              <w:bottom w:val="single" w:sz="4" w:space="0" w:color="000000"/>
              <w:right w:val="nil"/>
            </w:tcBorders>
          </w:tcPr>
          <w:p w14:paraId="74346529"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1919C3D1"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243" w:type="dxa"/>
            <w:tcBorders>
              <w:top w:val="single" w:sz="4" w:space="0" w:color="000000"/>
              <w:left w:val="single" w:sz="4" w:space="0" w:color="000000"/>
              <w:bottom w:val="single" w:sz="4" w:space="0" w:color="000000"/>
              <w:right w:val="nil"/>
            </w:tcBorders>
          </w:tcPr>
          <w:p w14:paraId="0C79EE63"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p>
        </w:tc>
        <w:tc>
          <w:tcPr>
            <w:tcW w:w="1812" w:type="dxa"/>
            <w:tcBorders>
              <w:top w:val="single" w:sz="4" w:space="0" w:color="000000"/>
              <w:left w:val="single" w:sz="4" w:space="0" w:color="000000"/>
              <w:bottom w:val="single" w:sz="4" w:space="0" w:color="000000"/>
              <w:right w:val="single" w:sz="4" w:space="0" w:color="000000"/>
            </w:tcBorders>
          </w:tcPr>
          <w:p w14:paraId="3CBB0E0D"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r w:rsidR="00FB5723" w:rsidRPr="00FB5723" w14:paraId="24CFA546" w14:textId="77777777" w:rsidTr="00464885">
        <w:tc>
          <w:tcPr>
            <w:tcW w:w="5671" w:type="dxa"/>
            <w:tcBorders>
              <w:top w:val="single" w:sz="4" w:space="0" w:color="000000"/>
              <w:left w:val="single" w:sz="4" w:space="0" w:color="000000"/>
              <w:bottom w:val="single" w:sz="4" w:space="0" w:color="000000"/>
              <w:right w:val="nil"/>
            </w:tcBorders>
          </w:tcPr>
          <w:p w14:paraId="5D2F3246"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p w14:paraId="76A89858"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Ability to identify own and others training needs and how these may be met as part of a process of continuing learning and development</w:t>
            </w:r>
          </w:p>
          <w:p w14:paraId="3CE95DE8"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tc>
        <w:tc>
          <w:tcPr>
            <w:tcW w:w="1197" w:type="dxa"/>
            <w:tcBorders>
              <w:top w:val="single" w:sz="4" w:space="0" w:color="000000"/>
              <w:left w:val="single" w:sz="4" w:space="0" w:color="000000"/>
              <w:bottom w:val="single" w:sz="4" w:space="0" w:color="000000"/>
              <w:right w:val="nil"/>
            </w:tcBorders>
          </w:tcPr>
          <w:p w14:paraId="5FC46386"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0C2AE825"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tc>
        <w:tc>
          <w:tcPr>
            <w:tcW w:w="1243" w:type="dxa"/>
            <w:tcBorders>
              <w:top w:val="single" w:sz="4" w:space="0" w:color="000000"/>
              <w:left w:val="single" w:sz="4" w:space="0" w:color="000000"/>
              <w:bottom w:val="single" w:sz="4" w:space="0" w:color="000000"/>
              <w:right w:val="nil"/>
            </w:tcBorders>
          </w:tcPr>
          <w:p w14:paraId="65188C76"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p>
          <w:p w14:paraId="79D16D78" w14:textId="77777777" w:rsidR="00FB5723" w:rsidRPr="00FB5723" w:rsidRDefault="00FB5723" w:rsidP="00FB5723">
            <w:pPr>
              <w:snapToGrid w:val="0"/>
              <w:spacing w:after="0" w:line="240" w:lineRule="auto"/>
              <w:jc w:val="center"/>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X</w:t>
            </w:r>
          </w:p>
        </w:tc>
        <w:tc>
          <w:tcPr>
            <w:tcW w:w="1812" w:type="dxa"/>
            <w:tcBorders>
              <w:top w:val="single" w:sz="4" w:space="0" w:color="000000"/>
              <w:left w:val="single" w:sz="4" w:space="0" w:color="000000"/>
              <w:bottom w:val="single" w:sz="4" w:space="0" w:color="000000"/>
              <w:right w:val="single" w:sz="4" w:space="0" w:color="000000"/>
            </w:tcBorders>
          </w:tcPr>
          <w:p w14:paraId="7261964B" w14:textId="77777777" w:rsidR="00FB5723" w:rsidRPr="00FB5723" w:rsidRDefault="00FB5723" w:rsidP="00FB5723">
            <w:pPr>
              <w:snapToGrid w:val="0"/>
              <w:spacing w:after="0" w:line="240" w:lineRule="auto"/>
              <w:rPr>
                <w:rFonts w:ascii="Arial" w:eastAsia="Times New Roman" w:hAnsi="Arial" w:cs="Arial"/>
                <w:kern w:val="0"/>
                <w:sz w:val="22"/>
                <w:szCs w:val="22"/>
                <w:lang w:val="en-US"/>
                <w14:ligatures w14:val="none"/>
              </w:rPr>
            </w:pPr>
            <w:r w:rsidRPr="00FB5723">
              <w:rPr>
                <w:rFonts w:ascii="Arial" w:eastAsia="Times New Roman" w:hAnsi="Arial" w:cs="Arial"/>
                <w:kern w:val="0"/>
                <w:sz w:val="22"/>
                <w:szCs w:val="22"/>
                <w:lang w:val="en-US"/>
                <w14:ligatures w14:val="none"/>
              </w:rPr>
              <w:t>Application /interview</w:t>
            </w:r>
          </w:p>
        </w:tc>
      </w:tr>
    </w:tbl>
    <w:p w14:paraId="4D0422CE" w14:textId="77777777" w:rsidR="00FB5723" w:rsidRPr="00FB5723" w:rsidRDefault="00FB5723" w:rsidP="00FB5723">
      <w:pPr>
        <w:spacing w:after="0" w:line="240" w:lineRule="auto"/>
        <w:rPr>
          <w:rFonts w:ascii="Arial" w:eastAsia="Times New Roman" w:hAnsi="Arial" w:cs="Arial"/>
          <w:kern w:val="0"/>
          <w:sz w:val="20"/>
          <w:szCs w:val="20"/>
          <w:lang w:val="en-US"/>
          <w14:ligatures w14:val="none"/>
        </w:rPr>
      </w:pPr>
    </w:p>
    <w:p w14:paraId="32B81167"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p w14:paraId="5A806AB7"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p w14:paraId="0B8AE791"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r w:rsidRPr="00FB5723">
        <w:rPr>
          <w:rFonts w:ascii="Arial" w:eastAsia="Times New Roman" w:hAnsi="Arial" w:cs="Arial"/>
          <w:kern w:val="0"/>
          <w:sz w:val="22"/>
          <w:szCs w:val="22"/>
          <w:lang w:val="en-US" w:eastAsia="en-GB"/>
          <w14:ligatures w14:val="none"/>
        </w:rPr>
        <w:t>Signed Employee……………………………………………………</w:t>
      </w:r>
      <w:proofErr w:type="gramStart"/>
      <w:r w:rsidRPr="00FB5723">
        <w:rPr>
          <w:rFonts w:ascii="Arial" w:eastAsia="Times New Roman" w:hAnsi="Arial" w:cs="Arial"/>
          <w:kern w:val="0"/>
          <w:sz w:val="22"/>
          <w:szCs w:val="22"/>
          <w:lang w:val="en-US" w:eastAsia="en-GB"/>
          <w14:ligatures w14:val="none"/>
        </w:rPr>
        <w:t>….Date</w:t>
      </w:r>
      <w:proofErr w:type="gramEnd"/>
      <w:r w:rsidRPr="00FB5723">
        <w:rPr>
          <w:rFonts w:ascii="Arial" w:eastAsia="Times New Roman" w:hAnsi="Arial" w:cs="Arial"/>
          <w:kern w:val="0"/>
          <w:sz w:val="22"/>
          <w:szCs w:val="22"/>
          <w:lang w:val="en-US" w:eastAsia="en-GB"/>
          <w14:ligatures w14:val="none"/>
        </w:rPr>
        <w:t>……………………….</w:t>
      </w:r>
    </w:p>
    <w:p w14:paraId="6AE26D88"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p w14:paraId="0B90DBAB" w14:textId="77777777" w:rsidR="00FB5723" w:rsidRPr="00FB5723" w:rsidRDefault="00FB5723" w:rsidP="00FB5723">
      <w:pPr>
        <w:spacing w:after="0" w:line="240" w:lineRule="auto"/>
        <w:rPr>
          <w:rFonts w:ascii="Arial" w:eastAsia="Times New Roman" w:hAnsi="Arial" w:cs="Arial"/>
          <w:kern w:val="0"/>
          <w:sz w:val="22"/>
          <w:szCs w:val="22"/>
          <w:lang w:val="en-US" w:eastAsia="en-GB"/>
          <w14:ligatures w14:val="none"/>
        </w:rPr>
      </w:pPr>
    </w:p>
    <w:p w14:paraId="66D40447" w14:textId="7C7C8188" w:rsidR="00FB5723" w:rsidRPr="00FB5723" w:rsidRDefault="00FB5723" w:rsidP="00FB5723">
      <w:pPr>
        <w:spacing w:after="0" w:line="240" w:lineRule="auto"/>
      </w:pPr>
      <w:r w:rsidRPr="00FB5723">
        <w:rPr>
          <w:rFonts w:ascii="Arial" w:eastAsia="Times New Roman" w:hAnsi="Arial" w:cs="Arial"/>
          <w:kern w:val="0"/>
          <w:sz w:val="22"/>
          <w:szCs w:val="22"/>
          <w:lang w:val="en-US" w:eastAsia="en-GB"/>
          <w14:ligatures w14:val="none"/>
        </w:rPr>
        <w:t>Signed Manager…………………………………………………………Date………………………</w:t>
      </w:r>
    </w:p>
    <w:sectPr w:rsidR="00FB5723" w:rsidRPr="00FB5723" w:rsidSect="00FB5723">
      <w:headerReference w:type="first" r:id="rId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0EDE" w14:textId="77777777" w:rsidR="00857325" w:rsidRDefault="00857325" w:rsidP="00FB5723">
      <w:pPr>
        <w:spacing w:after="0" w:line="240" w:lineRule="auto"/>
      </w:pPr>
      <w:r>
        <w:separator/>
      </w:r>
    </w:p>
  </w:endnote>
  <w:endnote w:type="continuationSeparator" w:id="0">
    <w:p w14:paraId="454EB243" w14:textId="77777777" w:rsidR="00857325" w:rsidRDefault="00857325" w:rsidP="00FB5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D225" w14:textId="77777777" w:rsidR="00857325" w:rsidRDefault="00857325" w:rsidP="00FB5723">
      <w:pPr>
        <w:spacing w:after="0" w:line="240" w:lineRule="auto"/>
      </w:pPr>
      <w:r>
        <w:separator/>
      </w:r>
    </w:p>
  </w:footnote>
  <w:footnote w:type="continuationSeparator" w:id="0">
    <w:p w14:paraId="6A1CBEDD" w14:textId="77777777" w:rsidR="00857325" w:rsidRDefault="00857325" w:rsidP="00FB57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F33F" w14:textId="68EE61DC" w:rsidR="00FB5723" w:rsidRDefault="00FB5723" w:rsidP="00FB5723">
    <w:pPr>
      <w:pStyle w:val="Header"/>
      <w:tabs>
        <w:tab w:val="clear" w:pos="4513"/>
        <w:tab w:val="clear" w:pos="9026"/>
        <w:tab w:val="left" w:pos="450"/>
        <w:tab w:val="left" w:pos="1200"/>
      </w:tabs>
    </w:pPr>
    <w:r>
      <w:rPr>
        <w:rFonts w:ascii="Arial" w:eastAsia="Calibri" w:hAnsi="Arial" w:cs="Arial"/>
        <w:b/>
        <w:noProof/>
      </w:rPr>
      <w:drawing>
        <wp:anchor distT="0" distB="0" distL="114300" distR="114300" simplePos="0" relativeHeight="251661312" behindDoc="1" locked="0" layoutInCell="1" allowOverlap="1" wp14:anchorId="796CD53A" wp14:editId="4F4CA0A0">
          <wp:simplePos x="0" y="0"/>
          <wp:positionH relativeFrom="column">
            <wp:posOffset>657225</wp:posOffset>
          </wp:positionH>
          <wp:positionV relativeFrom="paragraph">
            <wp:posOffset>-334010</wp:posOffset>
          </wp:positionV>
          <wp:extent cx="657225" cy="671830"/>
          <wp:effectExtent l="0" t="0" r="9525" b="0"/>
          <wp:wrapTight wrapText="bothSides">
            <wp:wrapPolygon edited="0">
              <wp:start x="0" y="0"/>
              <wp:lineTo x="0" y="20824"/>
              <wp:lineTo x="21287" y="20824"/>
              <wp:lineTo x="21287" y="0"/>
              <wp:lineTo x="0" y="0"/>
            </wp:wrapPolygon>
          </wp:wrapTight>
          <wp:docPr id="748053308" name="Picture 748053308" descr="C:\Users\nicola.payne\AppData\Local\Microsoft\Windows\INetCache\Content.MSO\4089E4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payne\AppData\Local\Microsoft\Windows\INetCache\Content.MSO\4089E40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71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Calibri" w:hAnsi="Arial" w:cs="Arial"/>
        <w:b/>
        <w:noProof/>
      </w:rPr>
      <w:drawing>
        <wp:anchor distT="0" distB="0" distL="114300" distR="114300" simplePos="0" relativeHeight="251663360" behindDoc="1" locked="0" layoutInCell="1" allowOverlap="1" wp14:anchorId="230EDD09" wp14:editId="6D25A4D1">
          <wp:simplePos x="0" y="0"/>
          <wp:positionH relativeFrom="column">
            <wp:posOffset>1457325</wp:posOffset>
          </wp:positionH>
          <wp:positionV relativeFrom="paragraph">
            <wp:posOffset>-314960</wp:posOffset>
          </wp:positionV>
          <wp:extent cx="1352550" cy="676275"/>
          <wp:effectExtent l="0" t="0" r="0" b="9525"/>
          <wp:wrapTight wrapText="bothSides">
            <wp:wrapPolygon edited="0">
              <wp:start x="0" y="0"/>
              <wp:lineTo x="0" y="21296"/>
              <wp:lineTo x="21296" y="21296"/>
              <wp:lineTo x="21296" y="0"/>
              <wp:lineTo x="0" y="0"/>
            </wp:wrapPolygon>
          </wp:wrapTight>
          <wp:docPr id="1640932793" name="Picture 1640932793" descr="C:\Users\nicola.payne\AppData\Local\Microsoft\Windows\INetCache\Content.MSO\C2D3CF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ola.payne\AppData\Local\Microsoft\Windows\INetCache\Content.MSO\C2D3CF5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Calibri" w:hAnsi="Arial" w:cs="Arial"/>
        <w:b/>
        <w:noProof/>
      </w:rPr>
      <w:drawing>
        <wp:anchor distT="0" distB="0" distL="114300" distR="114300" simplePos="0" relativeHeight="251665408" behindDoc="1" locked="0" layoutInCell="1" allowOverlap="1" wp14:anchorId="0A25C4D8" wp14:editId="35F1E1E3">
          <wp:simplePos x="0" y="0"/>
          <wp:positionH relativeFrom="column">
            <wp:posOffset>2905125</wp:posOffset>
          </wp:positionH>
          <wp:positionV relativeFrom="paragraph">
            <wp:posOffset>-333375</wp:posOffset>
          </wp:positionV>
          <wp:extent cx="766445" cy="695325"/>
          <wp:effectExtent l="0" t="0" r="0" b="9525"/>
          <wp:wrapTight wrapText="bothSides">
            <wp:wrapPolygon edited="0">
              <wp:start x="0" y="0"/>
              <wp:lineTo x="0" y="21304"/>
              <wp:lineTo x="20938" y="21304"/>
              <wp:lineTo x="20938" y="0"/>
              <wp:lineTo x="0" y="0"/>
            </wp:wrapPolygon>
          </wp:wrapTight>
          <wp:docPr id="1109242854" name="Picture 1109242854" descr="C:\Users\nicola.payne\AppData\Local\Microsoft\Windows\INetCache\Content.MSO\D1402D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ola.payne\AppData\Local\Microsoft\Windows\INetCache\Content.MSO\D1402DD4.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644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Calibri" w:hAnsi="Arial" w:cs="Arial"/>
        <w:b/>
        <w:noProof/>
      </w:rPr>
      <w:drawing>
        <wp:anchor distT="0" distB="0" distL="114300" distR="114300" simplePos="0" relativeHeight="251667456" behindDoc="1" locked="0" layoutInCell="1" allowOverlap="1" wp14:anchorId="47A9C189" wp14:editId="3D4EE544">
          <wp:simplePos x="0" y="0"/>
          <wp:positionH relativeFrom="column">
            <wp:posOffset>3738245</wp:posOffset>
          </wp:positionH>
          <wp:positionV relativeFrom="paragraph">
            <wp:posOffset>-324485</wp:posOffset>
          </wp:positionV>
          <wp:extent cx="647700" cy="819150"/>
          <wp:effectExtent l="0" t="0" r="0" b="0"/>
          <wp:wrapTight wrapText="bothSides">
            <wp:wrapPolygon edited="0">
              <wp:start x="0" y="0"/>
              <wp:lineTo x="0" y="21098"/>
              <wp:lineTo x="20965" y="21098"/>
              <wp:lineTo x="20965" y="0"/>
              <wp:lineTo x="0" y="0"/>
            </wp:wrapPolygon>
          </wp:wrapTight>
          <wp:docPr id="208281055" name="Picture 208281055" descr="C:\Users\nicola.payne\AppData\Local\Microsoft\Windows\INetCache\Content.MSO\464FD70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icola.payne\AppData\Local\Microsoft\Windows\INetCache\Content.MSO\464FD702.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noProof/>
        <w:sz w:val="28"/>
        <w:szCs w:val="20"/>
      </w:rPr>
      <w:drawing>
        <wp:anchor distT="0" distB="0" distL="114300" distR="114300" simplePos="0" relativeHeight="251669504" behindDoc="1" locked="0" layoutInCell="1" allowOverlap="1" wp14:anchorId="31BE4263" wp14:editId="36D09733">
          <wp:simplePos x="0" y="0"/>
          <wp:positionH relativeFrom="column">
            <wp:posOffset>4451985</wp:posOffset>
          </wp:positionH>
          <wp:positionV relativeFrom="paragraph">
            <wp:posOffset>-305435</wp:posOffset>
          </wp:positionV>
          <wp:extent cx="666115" cy="647700"/>
          <wp:effectExtent l="0" t="0" r="635" b="0"/>
          <wp:wrapTight wrapText="bothSides">
            <wp:wrapPolygon edited="0">
              <wp:start x="0" y="0"/>
              <wp:lineTo x="0" y="20965"/>
              <wp:lineTo x="21003" y="20965"/>
              <wp:lineTo x="21003" y="0"/>
              <wp:lineTo x="0" y="0"/>
            </wp:wrapPolygon>
          </wp:wrapTight>
          <wp:docPr id="997722752" name="Picture 997722752" descr="C:\Users\nicola.payne\AppData\Local\Microsoft\Windows\INetCache\Content.MSO\56C863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icola.payne\AppData\Local\Microsoft\Windows\INetCache\Content.MSO\56C8636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11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3323CCA" wp14:editId="29F97199">
          <wp:simplePos x="0" y="0"/>
          <wp:positionH relativeFrom="column">
            <wp:posOffset>5328920</wp:posOffset>
          </wp:positionH>
          <wp:positionV relativeFrom="paragraph">
            <wp:posOffset>-372110</wp:posOffset>
          </wp:positionV>
          <wp:extent cx="1184275" cy="890493"/>
          <wp:effectExtent l="0" t="0" r="0" b="0"/>
          <wp:wrapNone/>
          <wp:docPr id="1453965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4275" cy="8904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4723">
      <w:rPr>
        <w:noProof/>
        <w:sz w:val="20"/>
        <w:szCs w:val="20"/>
      </w:rPr>
      <w:drawing>
        <wp:anchor distT="0" distB="0" distL="114300" distR="114300" simplePos="0" relativeHeight="251659264" behindDoc="0" locked="0" layoutInCell="1" allowOverlap="1" wp14:anchorId="57346F5B" wp14:editId="44BEAA64">
          <wp:simplePos x="0" y="0"/>
          <wp:positionH relativeFrom="column">
            <wp:posOffset>-838200</wp:posOffset>
          </wp:positionH>
          <wp:positionV relativeFrom="paragraph">
            <wp:posOffset>-438785</wp:posOffset>
          </wp:positionV>
          <wp:extent cx="1047750" cy="1047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5A"/>
    <w:multiLevelType w:val="hybridMultilevel"/>
    <w:tmpl w:val="F052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569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23"/>
    <w:rsid w:val="00466ED4"/>
    <w:rsid w:val="00857325"/>
    <w:rsid w:val="0086621C"/>
    <w:rsid w:val="00E40B67"/>
    <w:rsid w:val="00FB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E753"/>
  <w15:chartTrackingRefBased/>
  <w15:docId w15:val="{74207229-7EE9-4A08-8546-E0244744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723"/>
    <w:rPr>
      <w:rFonts w:eastAsiaTheme="majorEastAsia" w:cstheme="majorBidi"/>
      <w:color w:val="272727" w:themeColor="text1" w:themeTint="D8"/>
    </w:rPr>
  </w:style>
  <w:style w:type="paragraph" w:styleId="Title">
    <w:name w:val="Title"/>
    <w:basedOn w:val="Normal"/>
    <w:next w:val="Normal"/>
    <w:link w:val="TitleChar"/>
    <w:uiPriority w:val="10"/>
    <w:qFormat/>
    <w:rsid w:val="00FB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723"/>
    <w:pPr>
      <w:spacing w:before="160"/>
      <w:jc w:val="center"/>
    </w:pPr>
    <w:rPr>
      <w:i/>
      <w:iCs/>
      <w:color w:val="404040" w:themeColor="text1" w:themeTint="BF"/>
    </w:rPr>
  </w:style>
  <w:style w:type="character" w:customStyle="1" w:styleId="QuoteChar">
    <w:name w:val="Quote Char"/>
    <w:basedOn w:val="DefaultParagraphFont"/>
    <w:link w:val="Quote"/>
    <w:uiPriority w:val="29"/>
    <w:rsid w:val="00FB5723"/>
    <w:rPr>
      <w:i/>
      <w:iCs/>
      <w:color w:val="404040" w:themeColor="text1" w:themeTint="BF"/>
    </w:rPr>
  </w:style>
  <w:style w:type="paragraph" w:styleId="ListParagraph">
    <w:name w:val="List Paragraph"/>
    <w:basedOn w:val="Normal"/>
    <w:uiPriority w:val="34"/>
    <w:qFormat/>
    <w:rsid w:val="00FB5723"/>
    <w:pPr>
      <w:ind w:left="720"/>
      <w:contextualSpacing/>
    </w:pPr>
  </w:style>
  <w:style w:type="character" w:styleId="IntenseEmphasis">
    <w:name w:val="Intense Emphasis"/>
    <w:basedOn w:val="DefaultParagraphFont"/>
    <w:uiPriority w:val="21"/>
    <w:qFormat/>
    <w:rsid w:val="00FB5723"/>
    <w:rPr>
      <w:i/>
      <w:iCs/>
      <w:color w:val="0F4761" w:themeColor="accent1" w:themeShade="BF"/>
    </w:rPr>
  </w:style>
  <w:style w:type="paragraph" w:styleId="IntenseQuote">
    <w:name w:val="Intense Quote"/>
    <w:basedOn w:val="Normal"/>
    <w:next w:val="Normal"/>
    <w:link w:val="IntenseQuoteChar"/>
    <w:uiPriority w:val="30"/>
    <w:qFormat/>
    <w:rsid w:val="00FB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723"/>
    <w:rPr>
      <w:i/>
      <w:iCs/>
      <w:color w:val="0F4761" w:themeColor="accent1" w:themeShade="BF"/>
    </w:rPr>
  </w:style>
  <w:style w:type="character" w:styleId="IntenseReference">
    <w:name w:val="Intense Reference"/>
    <w:basedOn w:val="DefaultParagraphFont"/>
    <w:uiPriority w:val="32"/>
    <w:qFormat/>
    <w:rsid w:val="00FB5723"/>
    <w:rPr>
      <w:b/>
      <w:bCs/>
      <w:smallCaps/>
      <w:color w:val="0F4761" w:themeColor="accent1" w:themeShade="BF"/>
      <w:spacing w:val="5"/>
    </w:rPr>
  </w:style>
  <w:style w:type="paragraph" w:styleId="Header">
    <w:name w:val="header"/>
    <w:basedOn w:val="Normal"/>
    <w:link w:val="HeaderChar"/>
    <w:uiPriority w:val="99"/>
    <w:unhideWhenUsed/>
    <w:rsid w:val="00FB5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723"/>
  </w:style>
  <w:style w:type="paragraph" w:styleId="Footer">
    <w:name w:val="footer"/>
    <w:basedOn w:val="Normal"/>
    <w:link w:val="FooterChar"/>
    <w:uiPriority w:val="99"/>
    <w:unhideWhenUsed/>
    <w:rsid w:val="00FB5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723"/>
  </w:style>
  <w:style w:type="character" w:styleId="Strong">
    <w:name w:val="Strong"/>
    <w:basedOn w:val="DefaultParagraphFont"/>
    <w:qFormat/>
    <w:rsid w:val="00FB5723"/>
    <w:rPr>
      <w:b/>
      <w:bCs/>
    </w:rPr>
  </w:style>
  <w:style w:type="character" w:customStyle="1" w:styleId="normaltextrun">
    <w:name w:val="normaltextrun"/>
    <w:basedOn w:val="DefaultParagraphFont"/>
    <w:rsid w:val="00FB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9C1E79F2-21C1-4864-A87B-A14104EF620A}"/>
</file>

<file path=customXml/itemProps2.xml><?xml version="1.0" encoding="utf-8"?>
<ds:datastoreItem xmlns:ds="http://schemas.openxmlformats.org/officeDocument/2006/customXml" ds:itemID="{53BC8136-7F5F-42CB-9A4F-7B3C559D9666}"/>
</file>

<file path=customXml/itemProps3.xml><?xml version="1.0" encoding="utf-8"?>
<ds:datastoreItem xmlns:ds="http://schemas.openxmlformats.org/officeDocument/2006/customXml" ds:itemID="{0F1A991F-32FA-4C67-83B2-8A818EF232D9}"/>
</file>

<file path=docProps/app.xml><?xml version="1.0" encoding="utf-8"?>
<Properties xmlns="http://schemas.openxmlformats.org/officeDocument/2006/extended-properties" xmlns:vt="http://schemas.openxmlformats.org/officeDocument/2006/docPropsVTypes">
  <Template>Normal</Template>
  <TotalTime>4</TotalTime>
  <Pages>4</Pages>
  <Words>1380</Words>
  <Characters>7872</Characters>
  <Application>Microsoft Office Word</Application>
  <DocSecurity>0</DocSecurity>
  <Lines>65</Lines>
  <Paragraphs>18</Paragraphs>
  <ScaleCrop>false</ScaleCrop>
  <Company>Solent Academies Trust</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Bevis</dc:creator>
  <cp:keywords/>
  <dc:description/>
  <cp:lastModifiedBy>Charlotte Bevis</cp:lastModifiedBy>
  <cp:revision>1</cp:revision>
  <dcterms:created xsi:type="dcterms:W3CDTF">2026-06-25T12:38:00Z</dcterms:created>
  <dcterms:modified xsi:type="dcterms:W3CDTF">2026-06-25T12:43:00Z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ies>
</file>