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9D48" w14:textId="77777777" w:rsidR="00673CF8" w:rsidRPr="00673CF8" w:rsidRDefault="00673CF8" w:rsidP="00673CF8">
      <w:pPr>
        <w:shd w:val="clear" w:color="auto" w:fill="FFFFFF"/>
        <w:spacing w:after="0" w:line="348" w:lineRule="atLeast"/>
        <w:rPr>
          <w:rFonts w:ascii="Calibri" w:eastAsia="Times New Roman" w:hAnsi="Calibri" w:cs="Calibri"/>
          <w:color w:val="222222"/>
          <w:sz w:val="23"/>
          <w:szCs w:val="23"/>
          <w:lang w:eastAsia="en-GB"/>
        </w:rPr>
      </w:pPr>
    </w:p>
    <w:tbl>
      <w:tblPr>
        <w:tblW w:w="9165" w:type="dxa"/>
        <w:tblInd w:w="-1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5"/>
      </w:tblGrid>
      <w:tr w:rsidR="00673CF8" w:rsidRPr="00673CF8" w14:paraId="6231866F" w14:textId="77777777" w:rsidTr="00673CF8">
        <w:tc>
          <w:tcPr>
            <w:tcW w:w="8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0BE4D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en-GB"/>
              </w:rPr>
              <w:t>Purpose of role</w:t>
            </w:r>
          </w:p>
        </w:tc>
      </w:tr>
      <w:tr w:rsidR="00673CF8" w:rsidRPr="00673CF8" w14:paraId="06053B4E" w14:textId="77777777" w:rsidTr="00673CF8">
        <w:tc>
          <w:tcPr>
            <w:tcW w:w="8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30E9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</w:p>
          <w:p w14:paraId="7904134A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provide high quality and safe provision which promotes all aspects of development of the child</w:t>
            </w:r>
            <w:r w:rsidR="00AB069C">
              <w:rPr>
                <w:rFonts w:ascii="Calibri" w:eastAsia="Times New Roman" w:hAnsi="Calibri" w:cs="Calibri"/>
                <w:color w:val="222222"/>
                <w:lang w:eastAsia="en-GB"/>
              </w:rPr>
              <w:t>ren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 who attend the </w:t>
            </w:r>
            <w:r w:rsidR="00AB069C">
              <w:rPr>
                <w:rFonts w:ascii="Calibri" w:eastAsia="Times New Roman" w:hAnsi="Calibri" w:cs="Calibri"/>
                <w:color w:val="222222"/>
                <w:lang w:eastAsia="en-GB"/>
              </w:rPr>
              <w:t>Pre-School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.</w:t>
            </w:r>
          </w:p>
          <w:p w14:paraId="2C64E403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• To promote the welfare of children and to support the </w:t>
            </w:r>
            <w:r w:rsidR="00AB069C">
              <w:rPr>
                <w:rFonts w:ascii="Calibri" w:eastAsia="Times New Roman" w:hAnsi="Calibri" w:cs="Calibri"/>
                <w:color w:val="222222"/>
                <w:lang w:eastAsia="en-GB"/>
              </w:rPr>
              <w:t>Pre-S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chool in safeguarding children through relevant policies and procedures.</w:t>
            </w:r>
          </w:p>
          <w:p w14:paraId="358C10BF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To ensure that the </w:t>
            </w:r>
            <w:r w:rsidR="00AB069C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Pre-School 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is a safe environment for children, staff and others.</w:t>
            </w:r>
          </w:p>
          <w:p w14:paraId="596B3811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bdr w:val="none" w:sz="0" w:space="0" w:color="auto" w:frame="1"/>
                <w:lang w:eastAsia="en-GB"/>
              </w:rPr>
              <w:t>To develop and maintain partnerships with parents/carers to share involvement in their child’s development. </w:t>
            </w:r>
          </w:p>
          <w:p w14:paraId="0152C55D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 To work as part of a team to ensure the efficient and effective running of the </w:t>
            </w:r>
            <w:r w:rsidR="00AB069C">
              <w:rPr>
                <w:rFonts w:ascii="Calibri" w:eastAsia="Times New Roman" w:hAnsi="Calibri" w:cs="Calibri"/>
                <w:color w:val="222222"/>
                <w:lang w:eastAsia="en-GB"/>
              </w:rPr>
              <w:t>Pre-School.</w:t>
            </w:r>
          </w:p>
          <w:p w14:paraId="5F6A2473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</w:p>
        </w:tc>
      </w:tr>
    </w:tbl>
    <w:p w14:paraId="11C0D104" w14:textId="77777777" w:rsidR="00673CF8" w:rsidRPr="00673CF8" w:rsidRDefault="00673CF8" w:rsidP="00673CF8">
      <w:pPr>
        <w:shd w:val="clear" w:color="auto" w:fill="FFFFFF"/>
        <w:spacing w:line="348" w:lineRule="atLeast"/>
        <w:rPr>
          <w:rFonts w:ascii="Calibri" w:eastAsia="Times New Roman" w:hAnsi="Calibri" w:cs="Calibri"/>
          <w:color w:val="222222"/>
          <w:lang w:eastAsia="en-GB"/>
        </w:rPr>
      </w:pPr>
      <w:r w:rsidRPr="00673CF8">
        <w:rPr>
          <w:rFonts w:ascii="Calibri" w:eastAsia="Times New Roman" w:hAnsi="Calibri" w:cs="Calibri"/>
          <w:color w:val="222222"/>
          <w:lang w:eastAsia="en-GB"/>
        </w:rPr>
        <w:t> </w:t>
      </w:r>
    </w:p>
    <w:tbl>
      <w:tblPr>
        <w:tblW w:w="9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673CF8" w:rsidRPr="00673CF8" w14:paraId="2473B4D0" w14:textId="77777777" w:rsidTr="00673CF8">
        <w:tc>
          <w:tcPr>
            <w:tcW w:w="8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F4A57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en-GB"/>
              </w:rPr>
              <w:t>Main duties and responsibilities</w:t>
            </w:r>
          </w:p>
        </w:tc>
      </w:tr>
      <w:tr w:rsidR="00673CF8" w:rsidRPr="00673CF8" w14:paraId="569FD62A" w14:textId="77777777" w:rsidTr="00673CF8">
        <w:tc>
          <w:tcPr>
            <w:tcW w:w="8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54CD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</w:p>
          <w:p w14:paraId="567DE9A7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 To promote the health, safety and welfare of the children in the </w:t>
            </w:r>
            <w:r w:rsidR="00AB069C">
              <w:rPr>
                <w:rFonts w:ascii="Calibri" w:eastAsia="Times New Roman" w:hAnsi="Calibri" w:cs="Calibri"/>
                <w:color w:val="222222"/>
                <w:lang w:eastAsia="en-GB"/>
              </w:rPr>
              <w:t>Pre-</w:t>
            </w:r>
            <w:proofErr w:type="gramStart"/>
            <w:r w:rsidR="00AB069C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School 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 at</w:t>
            </w:r>
            <w:proofErr w:type="gramEnd"/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 all times.</w:t>
            </w:r>
          </w:p>
          <w:p w14:paraId="377999D0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 To have an understanding of and be able to follow all relevant OFSTED and </w:t>
            </w:r>
            <w:r w:rsidR="00AB069C">
              <w:rPr>
                <w:rFonts w:ascii="Calibri" w:eastAsia="Times New Roman" w:hAnsi="Calibri" w:cs="Calibri"/>
                <w:color w:val="222222"/>
                <w:lang w:eastAsia="en-GB"/>
              </w:rPr>
              <w:t>Pre-School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 policies and procedures.</w:t>
            </w:r>
          </w:p>
          <w:p w14:paraId="4F0E9ADA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demonstrate inclusive practice at all times.</w:t>
            </w:r>
          </w:p>
          <w:p w14:paraId="7E57724F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assist with the meeting of all children’s health, safety and hygiene requirements.</w:t>
            </w:r>
          </w:p>
          <w:p w14:paraId="7BC94E16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interact positively and appropriately with the children at all times, in all environments and all weathers: being at their level, which may include working on the floor.</w:t>
            </w:r>
          </w:p>
          <w:p w14:paraId="74C598E7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model positive social interaction and play and to provide exciting learning experiences.</w:t>
            </w:r>
          </w:p>
          <w:p w14:paraId="5B87B9F2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work with and support NVQ trainees, students, casual staff and others.</w:t>
            </w:r>
          </w:p>
          <w:p w14:paraId="00F565A4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 To attend and participate in all staff meetings called by the </w:t>
            </w:r>
            <w:r w:rsidR="00AB069C">
              <w:rPr>
                <w:rFonts w:ascii="Calibri" w:eastAsia="Times New Roman" w:hAnsi="Calibri" w:cs="Calibri"/>
                <w:color w:val="222222"/>
                <w:lang w:eastAsia="en-GB"/>
              </w:rPr>
              <w:t>Pre-</w:t>
            </w:r>
            <w:proofErr w:type="spellStart"/>
            <w:r w:rsidR="00AB069C">
              <w:rPr>
                <w:rFonts w:ascii="Calibri" w:eastAsia="Times New Roman" w:hAnsi="Calibri" w:cs="Calibri"/>
                <w:color w:val="222222"/>
                <w:lang w:eastAsia="en-GB"/>
              </w:rPr>
              <w:t>Scgool</w:t>
            </w:r>
            <w:proofErr w:type="spellEnd"/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 Manager and/or Headteacher including discussions on curriculum and the smooth running of the </w:t>
            </w:r>
            <w:r w:rsidR="00AB069C">
              <w:rPr>
                <w:rFonts w:ascii="Calibri" w:eastAsia="Times New Roman" w:hAnsi="Calibri" w:cs="Calibri"/>
                <w:color w:val="222222"/>
                <w:lang w:eastAsia="en-GB"/>
              </w:rPr>
              <w:t>Pre-School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.</w:t>
            </w:r>
          </w:p>
          <w:p w14:paraId="6148E731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use initiative to ensure the smooth running of the learning taking place.</w:t>
            </w:r>
          </w:p>
          <w:p w14:paraId="44DA3FDB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</w:p>
          <w:p w14:paraId="03D09FEF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b/>
                <w:bCs/>
                <w:color w:val="222222"/>
                <w:bdr w:val="none" w:sz="0" w:space="0" w:color="auto" w:frame="1"/>
                <w:lang w:eastAsia="en-GB"/>
              </w:rPr>
              <w:t>Curriculum Responsibilities </w:t>
            </w:r>
          </w:p>
          <w:p w14:paraId="75945276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understand and follow the Early Years Foundation Stage curriculum.</w:t>
            </w:r>
          </w:p>
          <w:p w14:paraId="562C7360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value and encourage children in celebrations and activities from their own and other cultures.</w:t>
            </w:r>
          </w:p>
          <w:p w14:paraId="0253031E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use in the moment planning and support children’s individual interests.</w:t>
            </w:r>
          </w:p>
          <w:p w14:paraId="45AB5630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</w:p>
          <w:p w14:paraId="5916436F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b/>
                <w:bCs/>
                <w:color w:val="222222"/>
                <w:bdr w:val="none" w:sz="0" w:space="0" w:color="auto" w:frame="1"/>
                <w:lang w:eastAsia="en-GB"/>
              </w:rPr>
              <w:t>SEND Responsibilities </w:t>
            </w:r>
          </w:p>
          <w:p w14:paraId="4625DB8E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• To communicate and liaise with the SENCo, to support children with SEND, implementing the Graduated response. </w:t>
            </w:r>
          </w:p>
          <w:p w14:paraId="3564B572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• To undertake training to ensure a secure understanding of early identification of SEND and how the implementation of the graduated response supports high aspirations for all children, working in partnership with parents.</w:t>
            </w:r>
          </w:p>
          <w:p w14:paraId="7391AE9A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</w:p>
          <w:p w14:paraId="36E44222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b/>
                <w:bCs/>
                <w:color w:val="222222"/>
                <w:bdr w:val="none" w:sz="0" w:space="0" w:color="auto" w:frame="1"/>
                <w:lang w:eastAsia="en-GB"/>
              </w:rPr>
              <w:t>Health &amp; Safety Responsibilities </w:t>
            </w:r>
          </w:p>
          <w:p w14:paraId="6DC9D350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 To comply with all relevant standards of safety, security and hygiene, ensuring that knowledge of the standards </w:t>
            </w:r>
            <w:proofErr w:type="gramStart"/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are</w:t>
            </w:r>
            <w:proofErr w:type="gramEnd"/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 up to date.</w:t>
            </w:r>
          </w:p>
          <w:p w14:paraId="72BC9068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care for, maintain and clean the</w:t>
            </w:r>
            <w:r w:rsidR="00AB069C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 Pre-School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 environment and play equipment, ensuring that communal areas such as toilets, kitchen and laundry are always clean and in order. This is a shared responsibility with all staff.</w:t>
            </w:r>
          </w:p>
          <w:p w14:paraId="46FCD8CC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 To report maintenance issues, in accordance with the </w:t>
            </w:r>
            <w:r w:rsidR="00E4382D">
              <w:rPr>
                <w:rFonts w:ascii="Calibri" w:eastAsia="Times New Roman" w:hAnsi="Calibri" w:cs="Calibri"/>
                <w:color w:val="222222"/>
                <w:lang w:eastAsia="en-GB"/>
              </w:rPr>
              <w:t>Pre-School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 policy.</w:t>
            </w:r>
          </w:p>
          <w:p w14:paraId="6D15DD0D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</w:t>
            </w:r>
          </w:p>
          <w:p w14:paraId="7ACE3ED8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b/>
                <w:bCs/>
                <w:color w:val="222222"/>
                <w:bdr w:val="none" w:sz="0" w:space="0" w:color="auto" w:frame="1"/>
                <w:lang w:eastAsia="en-GB"/>
              </w:rPr>
              <w:lastRenderedPageBreak/>
              <w:t>Professional Development Responsibilities </w:t>
            </w:r>
          </w:p>
          <w:p w14:paraId="554DDFE0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attend training courses as required, including all in-service training (inset) days.</w:t>
            </w:r>
          </w:p>
          <w:p w14:paraId="27927483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take responsibility for ensuring own knowledge is up to date and relevant, i.e. keeping abreast of current educational practices and other relevant areas such as Health &amp; Safety and Safeguarding Children.</w:t>
            </w:r>
          </w:p>
          <w:p w14:paraId="388C7ACA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004F6FE1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b/>
                <w:bCs/>
                <w:color w:val="222222"/>
                <w:bdr w:val="none" w:sz="0" w:space="0" w:color="auto" w:frame="1"/>
                <w:lang w:eastAsia="en-GB"/>
              </w:rPr>
              <w:t>Liaison Responsibilities </w:t>
            </w:r>
          </w:p>
          <w:p w14:paraId="0283ABB6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 To form good professional relationships with parents, volunteer helpers and visitors to the </w:t>
            </w:r>
            <w:r w:rsidR="00E4382D">
              <w:rPr>
                <w:rFonts w:ascii="Calibri" w:eastAsia="Times New Roman" w:hAnsi="Calibri" w:cs="Calibri"/>
                <w:color w:val="222222"/>
                <w:lang w:eastAsia="en-GB"/>
              </w:rPr>
              <w:t>Pre-School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.</w:t>
            </w:r>
          </w:p>
          <w:p w14:paraId="105F159A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liaise with other agencies as appropriate maintaining confidentiality and professionalism.</w:t>
            </w:r>
          </w:p>
          <w:p w14:paraId="2ACC6471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build and maintain links with the local community.</w:t>
            </w:r>
          </w:p>
          <w:p w14:paraId="7E35FCC8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 To work alongside governors involving them in the work of the </w:t>
            </w:r>
            <w:r w:rsidR="00E4382D">
              <w:rPr>
                <w:rFonts w:ascii="Calibri" w:eastAsia="Times New Roman" w:hAnsi="Calibri" w:cs="Calibri"/>
                <w:color w:val="222222"/>
                <w:lang w:eastAsia="en-GB"/>
              </w:rPr>
              <w:t>Pre-School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.</w:t>
            </w:r>
          </w:p>
          <w:p w14:paraId="782F6FEA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be aware that the opportunity may arise to become a member of the Governing Body.</w:t>
            </w:r>
          </w:p>
          <w:p w14:paraId="4EE551C7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4E7F1D2D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Calibri" w:eastAsia="Times New Roman" w:hAnsi="Calibri" w:cs="Calibri"/>
                <w:b/>
                <w:bCs/>
                <w:color w:val="222222"/>
                <w:bdr w:val="none" w:sz="0" w:space="0" w:color="auto" w:frame="1"/>
                <w:lang w:eastAsia="en-GB"/>
              </w:rPr>
              <w:t>Key Person Responsibilities </w:t>
            </w:r>
          </w:p>
          <w:p w14:paraId="7D8F3809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observe, assess and respond to children’s learning and needs.</w:t>
            </w:r>
          </w:p>
          <w:p w14:paraId="7A65B8A9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teach in the moment and record teachable moments.</w:t>
            </w:r>
          </w:p>
          <w:p w14:paraId="2B6A344A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greet and communicate effectively with the child’s parents or carers on a daily basis.</w:t>
            </w:r>
          </w:p>
          <w:p w14:paraId="2464CF54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produce children’s reports.</w:t>
            </w:r>
          </w:p>
          <w:p w14:paraId="4A729831" w14:textId="77777777" w:rsidR="00E4382D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be aware of family needs: supporting and offering advice; seeking extra support if necessary. </w:t>
            </w:r>
          </w:p>
          <w:p w14:paraId="29455F00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 To be involved in the planning and carrying out </w:t>
            </w:r>
            <w:r w:rsidR="00E4382D">
              <w:rPr>
                <w:rFonts w:ascii="Calibri" w:eastAsia="Times New Roman" w:hAnsi="Calibri" w:cs="Calibri"/>
                <w:color w:val="222222"/>
                <w:lang w:eastAsia="en-GB"/>
              </w:rPr>
              <w:t xml:space="preserve">of 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child/parent induction and visits</w:t>
            </w:r>
          </w:p>
          <w:p w14:paraId="655A5C9D" w14:textId="77777777" w:rsidR="00673CF8" w:rsidRPr="00673CF8" w:rsidRDefault="00673CF8" w:rsidP="00673CF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673CF8">
              <w:rPr>
                <w:rFonts w:ascii="Symbol" w:eastAsia="Times New Roman" w:hAnsi="Symbol" w:cs="Calibri"/>
                <w:color w:val="222222"/>
                <w:bdr w:val="none" w:sz="0" w:space="0" w:color="auto" w:frame="1"/>
                <w:lang w:eastAsia="en-GB"/>
              </w:rPr>
              <w:t></w:t>
            </w:r>
            <w:r w:rsidRPr="00673CF8">
              <w:rPr>
                <w:rFonts w:ascii="Calibri" w:eastAsia="Times New Roman" w:hAnsi="Calibri" w:cs="Calibri"/>
                <w:color w:val="222222"/>
                <w:lang w:eastAsia="en-GB"/>
              </w:rPr>
              <w:t> To plan and carry out meetings with parents to share information about their child’s progress.</w:t>
            </w:r>
          </w:p>
        </w:tc>
      </w:tr>
    </w:tbl>
    <w:p w14:paraId="4CE7EF03" w14:textId="77777777" w:rsidR="00673CF8" w:rsidRPr="00673CF8" w:rsidRDefault="00673CF8" w:rsidP="00673CF8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673CF8">
        <w:rPr>
          <w:rFonts w:ascii="Arial" w:eastAsia="Times New Roman" w:hAnsi="Arial" w:cs="Arial"/>
          <w:color w:val="222222"/>
          <w:sz w:val="24"/>
          <w:szCs w:val="24"/>
          <w:lang w:eastAsia="en-GB"/>
        </w:rPr>
        <w:lastRenderedPageBreak/>
        <w:t> </w:t>
      </w:r>
    </w:p>
    <w:p w14:paraId="78C91330" w14:textId="77777777" w:rsidR="00BD6CD6" w:rsidRDefault="00E15588"/>
    <w:sectPr w:rsidR="00BD6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37522"/>
    <w:multiLevelType w:val="hybridMultilevel"/>
    <w:tmpl w:val="C82CB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F8"/>
    <w:rsid w:val="00181601"/>
    <w:rsid w:val="00306FF0"/>
    <w:rsid w:val="00504CD4"/>
    <w:rsid w:val="00626E1D"/>
    <w:rsid w:val="00673CF8"/>
    <w:rsid w:val="008176C8"/>
    <w:rsid w:val="00AB069C"/>
    <w:rsid w:val="00BF7011"/>
    <w:rsid w:val="00E15588"/>
    <w:rsid w:val="00E4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0354"/>
  <w15:chartTrackingRefBased/>
  <w15:docId w15:val="{1D19BA3F-A8AF-46B9-A75C-A818CDD8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73CF8"/>
    <w:rPr>
      <w:b/>
      <w:bCs/>
    </w:rPr>
  </w:style>
  <w:style w:type="paragraph" w:styleId="ListParagraph">
    <w:name w:val="List Paragraph"/>
    <w:basedOn w:val="Normal"/>
    <w:uiPriority w:val="34"/>
    <w:qFormat/>
    <w:rsid w:val="00673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9313752 headteacher.3752</dc:creator>
  <cp:keywords/>
  <dc:description/>
  <cp:lastModifiedBy>office.3752@ewelme.oxon.sch.uk</cp:lastModifiedBy>
  <cp:revision>3</cp:revision>
  <dcterms:created xsi:type="dcterms:W3CDTF">2025-11-26T15:54:00Z</dcterms:created>
  <dcterms:modified xsi:type="dcterms:W3CDTF">2025-11-26T16:06:00Z</dcterms:modified>
</cp:coreProperties>
</file>