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 xml:space="preserve">Disability is described by the Equality Act 2010 as a physical or mental impairment that has a substantial </w:t>
            </w:r>
            <w:proofErr w:type="gramStart"/>
            <w:r w:rsidRPr="00063EAE">
              <w:rPr>
                <w:rFonts w:ascii="Arial" w:hAnsi="Arial" w:cs="Arial"/>
                <w:sz w:val="24"/>
              </w:rPr>
              <w:t>long term</w:t>
            </w:r>
            <w:proofErr w:type="gramEnd"/>
            <w:r w:rsidRPr="00063EAE">
              <w:rPr>
                <w:rFonts w:ascii="Arial" w:hAnsi="Arial" w:cs="Arial"/>
                <w:sz w:val="24"/>
              </w:rPr>
              <w:t xml:space="preserve">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 xml:space="preserve">Which of the following options best describes how you think of </w:t>
            </w:r>
            <w:proofErr w:type="gramStart"/>
            <w:r w:rsidRPr="007D577D">
              <w:rPr>
                <w:rFonts w:ascii="Arial" w:hAnsi="Arial" w:cs="Arial"/>
                <w:sz w:val="24"/>
                <w:szCs w:val="24"/>
              </w:rPr>
              <w:t>yourself?​</w:t>
            </w:r>
            <w:proofErr w:type="gramEnd"/>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78A3" w14:textId="7EADFB0C" w:rsidR="003E4F0A" w:rsidRPr="0040012D" w:rsidRDefault="003B463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4616"/>
    <w:rsid w:val="002C5425"/>
    <w:rsid w:val="002E7F5F"/>
    <w:rsid w:val="00315AF8"/>
    <w:rsid w:val="003250B5"/>
    <w:rsid w:val="003361E8"/>
    <w:rsid w:val="00354D47"/>
    <w:rsid w:val="0037102B"/>
    <w:rsid w:val="003B463E"/>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289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A5D72"/>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2.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mso-contentType ?>
<SharedContentType xmlns="Microsoft.SharePoint.Taxonomy.ContentTypeSync" SourceId="3c5dbf34-c73a-430c-9290-9174ad787734" ContentTypeId="0x0101004E1B537BC2B2AD43A5AF5311D732D3AAAD" PreviousValue="false"/>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EDBAF-FA48-4EF9-AD35-99D233C3DE55}">
  <ds:schemaRefs>
    <ds:schemaRef ds:uri="http://schemas.microsoft.com/sharepoint/v3"/>
    <ds:schemaRef ds:uri="http://purl.org/dc/terms/"/>
    <ds:schemaRef ds:uri="http://schemas.microsoft.com/office/infopath/2007/PartnerControls"/>
    <ds:schemaRef ds:uri="http://purl.org/dc/dcmitype/"/>
    <ds:schemaRef ds:uri="966b0398-ed6f-4ba1-8fa2-c6d95af79131"/>
    <ds:schemaRef ds:uri="c5dbf80e-f509-45f6-9fe5-406e3eefabbb"/>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5.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Julie JOLLIFFE</cp:lastModifiedBy>
  <cp:revision>2</cp:revision>
  <cp:lastPrinted>2023-03-29T09:27:00Z</cp:lastPrinted>
  <dcterms:created xsi:type="dcterms:W3CDTF">2026-05-14T13:14:00Z</dcterms:created>
  <dcterms:modified xsi:type="dcterms:W3CDTF">2026-05-14T13:14:00Z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