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D13D" w14:textId="3EADB5B7" w:rsidR="006B066E" w:rsidRDefault="00DC5048" w:rsidP="00DC5048">
      <w:pPr>
        <w:rPr>
          <w:rFonts w:cstheme="minorHAnsi"/>
          <w:sz w:val="24"/>
          <w:szCs w:val="24"/>
        </w:rPr>
      </w:pPr>
      <w:r w:rsidRPr="006C0355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21128F" wp14:editId="026DC7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77035" cy="8204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CD580" w14:textId="7696B116" w:rsidR="00D27413" w:rsidRPr="00D27413" w:rsidRDefault="00D27413" w:rsidP="00D358C7">
      <w:pPr>
        <w:jc w:val="center"/>
        <w:rPr>
          <w:i/>
          <w:iCs/>
          <w:sz w:val="28"/>
          <w:szCs w:val="28"/>
        </w:rPr>
      </w:pPr>
      <w:r w:rsidRPr="00D27413">
        <w:rPr>
          <w:i/>
          <w:iCs/>
          <w:sz w:val="28"/>
          <w:szCs w:val="28"/>
        </w:rPr>
        <w:t>Every Child, Every Day, Every Future</w:t>
      </w:r>
    </w:p>
    <w:p w14:paraId="5402469E" w14:textId="614A9129" w:rsidR="00D27413" w:rsidRPr="00D358C7" w:rsidRDefault="00D358C7" w:rsidP="00F933DA">
      <w:pPr>
        <w:jc w:val="center"/>
        <w:rPr>
          <w:sz w:val="28"/>
          <w:szCs w:val="28"/>
        </w:rPr>
      </w:pPr>
      <w:r w:rsidRPr="006B066E">
        <w:rPr>
          <w:sz w:val="28"/>
          <w:szCs w:val="28"/>
        </w:rPr>
        <w:t>Person Specification for the AHT of Hook Infant School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54"/>
        <w:gridCol w:w="4385"/>
        <w:gridCol w:w="3737"/>
      </w:tblGrid>
      <w:tr w:rsidR="006B066E" w:rsidRPr="009723A4" w14:paraId="33AC1A63" w14:textId="77777777" w:rsidTr="00096883">
        <w:tc>
          <w:tcPr>
            <w:tcW w:w="1654" w:type="dxa"/>
          </w:tcPr>
          <w:p w14:paraId="681F83F4" w14:textId="77777777" w:rsidR="006B066E" w:rsidRPr="009723A4" w:rsidRDefault="006B066E" w:rsidP="006B06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1C160395" w14:textId="06E6E490" w:rsidR="006B066E" w:rsidRPr="009723A4" w:rsidRDefault="006B066E" w:rsidP="006B06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Essential         </w:t>
            </w:r>
          </w:p>
        </w:tc>
        <w:tc>
          <w:tcPr>
            <w:tcW w:w="3737" w:type="dxa"/>
          </w:tcPr>
          <w:p w14:paraId="139419BD" w14:textId="6E3FC94D" w:rsidR="006B066E" w:rsidRPr="009723A4" w:rsidRDefault="006B066E" w:rsidP="006B06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6B066E" w:rsidRPr="009723A4" w14:paraId="0A5C0175" w14:textId="77777777" w:rsidTr="00096883">
        <w:tc>
          <w:tcPr>
            <w:tcW w:w="1654" w:type="dxa"/>
          </w:tcPr>
          <w:p w14:paraId="5D0C94E9" w14:textId="77777777" w:rsidR="006B066E" w:rsidRPr="009723A4" w:rsidRDefault="006B066E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 xml:space="preserve">Professional Qualifications </w:t>
            </w:r>
          </w:p>
          <w:p w14:paraId="6C7D20AD" w14:textId="171A0A5F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and training</w:t>
            </w:r>
          </w:p>
        </w:tc>
        <w:tc>
          <w:tcPr>
            <w:tcW w:w="4385" w:type="dxa"/>
          </w:tcPr>
          <w:p w14:paraId="10A9F4D6" w14:textId="77777777" w:rsidR="006B066E" w:rsidRPr="009723A4" w:rsidRDefault="006B066E" w:rsidP="006B0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Qualified teacher status. </w:t>
            </w:r>
          </w:p>
          <w:p w14:paraId="6F5CFE19" w14:textId="77777777" w:rsidR="006B066E" w:rsidRPr="009723A4" w:rsidRDefault="006B066E" w:rsidP="006B0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Evidence of significant and </w:t>
            </w:r>
          </w:p>
          <w:p w14:paraId="38C9CAEC" w14:textId="7DEFB1AF" w:rsidR="006B066E" w:rsidRPr="009723A4" w:rsidRDefault="006B066E" w:rsidP="006B0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  relevant continued professional                  </w:t>
            </w:r>
          </w:p>
          <w:p w14:paraId="6F808A72" w14:textId="21CD0826" w:rsidR="006B066E" w:rsidRPr="009723A4" w:rsidRDefault="006B066E" w:rsidP="006B0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  learning. </w:t>
            </w:r>
          </w:p>
          <w:p w14:paraId="175B8F73" w14:textId="63226000" w:rsidR="006B066E" w:rsidRPr="009723A4" w:rsidRDefault="006B066E" w:rsidP="006B066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Ability to identify own learning needs.</w:t>
            </w:r>
          </w:p>
        </w:tc>
        <w:tc>
          <w:tcPr>
            <w:tcW w:w="3737" w:type="dxa"/>
          </w:tcPr>
          <w:p w14:paraId="3C4F22CD" w14:textId="42F6DEAD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Postgraduate or leadership development qualification. </w:t>
            </w:r>
          </w:p>
          <w:p w14:paraId="13C96246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</w:p>
          <w:p w14:paraId="2E9AF955" w14:textId="68AC7D48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Team Teach/ Positive Handling</w:t>
            </w:r>
          </w:p>
        </w:tc>
      </w:tr>
      <w:tr w:rsidR="006B066E" w:rsidRPr="009723A4" w14:paraId="251DA65E" w14:textId="77777777" w:rsidTr="00096883">
        <w:tc>
          <w:tcPr>
            <w:tcW w:w="1654" w:type="dxa"/>
          </w:tcPr>
          <w:p w14:paraId="06B0953D" w14:textId="67AA0629" w:rsidR="006B066E" w:rsidRPr="009723A4" w:rsidRDefault="006B066E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385" w:type="dxa"/>
          </w:tcPr>
          <w:p w14:paraId="592C7F44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Evidence of being an excellent classroom practitioner within EYFS, KS1 or both. </w:t>
            </w:r>
          </w:p>
          <w:p w14:paraId="7BA0CB52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Significant experience of leadership within KS1 and/or EYFS. </w:t>
            </w:r>
          </w:p>
          <w:p w14:paraId="70D54454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Evidence of leading and implementing significant change which has positively impacted pupil outcomes. </w:t>
            </w:r>
          </w:p>
          <w:p w14:paraId="032B0B87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Experience of leading professional development. </w:t>
            </w:r>
          </w:p>
          <w:p w14:paraId="3F59ED52" w14:textId="765C07AB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Experience of leading and developing a core subject area and/or middle leadership role demonstrating sustained impact.</w:t>
            </w:r>
          </w:p>
        </w:tc>
        <w:tc>
          <w:tcPr>
            <w:tcW w:w="3737" w:type="dxa"/>
          </w:tcPr>
          <w:p w14:paraId="77F24A69" w14:textId="40F1C2A8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Experience of coaching / mentoring and developing others.</w:t>
            </w:r>
          </w:p>
        </w:tc>
      </w:tr>
      <w:tr w:rsidR="006B066E" w:rsidRPr="009723A4" w14:paraId="73B0C8FC" w14:textId="77777777" w:rsidTr="00096883">
        <w:tc>
          <w:tcPr>
            <w:tcW w:w="1654" w:type="dxa"/>
          </w:tcPr>
          <w:p w14:paraId="7D842050" w14:textId="45DC7A57" w:rsidR="006B066E" w:rsidRPr="009723A4" w:rsidRDefault="006B066E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Strategic Leadership</w:t>
            </w:r>
          </w:p>
        </w:tc>
        <w:tc>
          <w:tcPr>
            <w:tcW w:w="4385" w:type="dxa"/>
          </w:tcPr>
          <w:p w14:paraId="1D864950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Experience of implementing and managing change with significant, sustained impact </w:t>
            </w:r>
          </w:p>
          <w:p w14:paraId="6884CA2C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Experience of leading and working with teams to drive improvement. </w:t>
            </w:r>
          </w:p>
          <w:p w14:paraId="247DEAC8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Ability to inspire and motivate staff, pupils, parents and governors. </w:t>
            </w:r>
          </w:p>
          <w:p w14:paraId="04FD9A65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Evidence of successful strategies for planning, implementing, monitoring and evaluating school improvement.</w:t>
            </w:r>
          </w:p>
          <w:p w14:paraId="20345D46" w14:textId="77777777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Ability to analyse data and use it to inform strategic decision-making, driving improvement. </w:t>
            </w:r>
          </w:p>
          <w:p w14:paraId="4942E3DF" w14:textId="77777777" w:rsidR="00D27413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Experience of developing strategic action plans, setting targets and monitoring progress. </w:t>
            </w:r>
          </w:p>
          <w:p w14:paraId="50D897CB" w14:textId="439F1705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Ability to direct, motivate, support and challenge others to improve outcomes.</w:t>
            </w:r>
          </w:p>
        </w:tc>
        <w:tc>
          <w:tcPr>
            <w:tcW w:w="3737" w:type="dxa"/>
          </w:tcPr>
          <w:p w14:paraId="3A7434E5" w14:textId="002ABADD" w:rsidR="00E543C4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Leadership experience in </w:t>
            </w:r>
            <w:r w:rsidR="00D27413">
              <w:rPr>
                <w:rFonts w:cstheme="minorHAnsi"/>
                <w:sz w:val="24"/>
                <w:szCs w:val="24"/>
              </w:rPr>
              <w:t xml:space="preserve">EYFS </w:t>
            </w:r>
            <w:r w:rsidRPr="009723A4">
              <w:rPr>
                <w:rFonts w:cstheme="minorHAnsi"/>
                <w:sz w:val="24"/>
                <w:szCs w:val="24"/>
              </w:rPr>
              <w:t>or K</w:t>
            </w:r>
            <w:r w:rsidR="00D27413">
              <w:rPr>
                <w:rFonts w:cstheme="minorHAnsi"/>
                <w:sz w:val="24"/>
                <w:szCs w:val="24"/>
              </w:rPr>
              <w:t>S 1</w:t>
            </w:r>
            <w:r w:rsidRPr="009723A4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04434F8" w14:textId="087638F8" w:rsidR="006B066E" w:rsidRPr="009723A4" w:rsidRDefault="006B066E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Experience of using appraisals to support the professional development of colleagues.</w:t>
            </w:r>
          </w:p>
        </w:tc>
      </w:tr>
      <w:tr w:rsidR="006B066E" w:rsidRPr="009723A4" w14:paraId="5B3DC850" w14:textId="77777777" w:rsidTr="00096883">
        <w:tc>
          <w:tcPr>
            <w:tcW w:w="1654" w:type="dxa"/>
          </w:tcPr>
          <w:p w14:paraId="601B62E8" w14:textId="758EA6A1" w:rsidR="006B066E" w:rsidRPr="009723A4" w:rsidRDefault="00E543C4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Securing Accountability</w:t>
            </w:r>
          </w:p>
        </w:tc>
        <w:tc>
          <w:tcPr>
            <w:tcW w:w="4385" w:type="dxa"/>
          </w:tcPr>
          <w:p w14:paraId="1A91A78A" w14:textId="77777777" w:rsidR="00D27413" w:rsidRPr="009723A4" w:rsidRDefault="00D27413" w:rsidP="00D27413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Has a secure understanding of assessment strategies and a proven track record of using them to inform next steps and maximise impact. </w:t>
            </w:r>
          </w:p>
          <w:p w14:paraId="784E7E60" w14:textId="77777777" w:rsidR="00E543C4" w:rsidRPr="009723A4" w:rsidRDefault="00E543C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Has experience of challenging and supporting others in order to achieve agreed targets.</w:t>
            </w:r>
          </w:p>
          <w:p w14:paraId="623E9AC1" w14:textId="77777777" w:rsidR="00E543C4" w:rsidRPr="009723A4" w:rsidRDefault="00E543C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Demonstrates an understanding of individual, team and whole-school accountability for pupil learning outcomes. </w:t>
            </w:r>
          </w:p>
          <w:p w14:paraId="70B4A67E" w14:textId="493A7245" w:rsidR="00E543C4" w:rsidRPr="009723A4" w:rsidRDefault="00E543C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Understands the need to be accountable to parents for their child’s education and can articulate effective strategies to involve parents in the life of the school. </w:t>
            </w:r>
          </w:p>
          <w:p w14:paraId="15AE45C3" w14:textId="5D641467" w:rsidR="006B066E" w:rsidRPr="009723A4" w:rsidRDefault="00E543C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Understands the role of governors, the Local Authority and other external bodies.</w:t>
            </w:r>
          </w:p>
        </w:tc>
        <w:tc>
          <w:tcPr>
            <w:tcW w:w="3737" w:type="dxa"/>
          </w:tcPr>
          <w:p w14:paraId="59B6F765" w14:textId="6DEAF6AC" w:rsidR="006B066E" w:rsidRPr="009723A4" w:rsidRDefault="006B066E" w:rsidP="002A76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66E" w:rsidRPr="009723A4" w14:paraId="344E2F41" w14:textId="77777777" w:rsidTr="00096883">
        <w:tc>
          <w:tcPr>
            <w:tcW w:w="1654" w:type="dxa"/>
          </w:tcPr>
          <w:p w14:paraId="6C3A911B" w14:textId="36E213BB" w:rsidR="006B066E" w:rsidRPr="009723A4" w:rsidRDefault="002A76AC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Teaching and Learning</w:t>
            </w:r>
          </w:p>
        </w:tc>
        <w:tc>
          <w:tcPr>
            <w:tcW w:w="4385" w:type="dxa"/>
          </w:tcPr>
          <w:p w14:paraId="582C72AF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Secure understanding of the EYFS and KS1 curriculums, pedagogy and assessment. </w:t>
            </w:r>
          </w:p>
          <w:p w14:paraId="212860B8" w14:textId="6EC078AD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Knowledge and experience of a range of successful teaching and learning strategies to meet the needs of all pupil groups, especially the most vulnerable, utilising </w:t>
            </w:r>
            <w:r w:rsidR="00D27413">
              <w:rPr>
                <w:rFonts w:cstheme="minorHAnsi"/>
                <w:sz w:val="24"/>
                <w:szCs w:val="24"/>
              </w:rPr>
              <w:t>o</w:t>
            </w:r>
            <w:r w:rsidRPr="009723A4">
              <w:rPr>
                <w:rFonts w:cstheme="minorHAnsi"/>
                <w:sz w:val="24"/>
                <w:szCs w:val="24"/>
              </w:rPr>
              <w:t xml:space="preserve">rdinarily </w:t>
            </w:r>
            <w:r w:rsidR="00D27413">
              <w:rPr>
                <w:rFonts w:cstheme="minorHAnsi"/>
                <w:sz w:val="24"/>
                <w:szCs w:val="24"/>
              </w:rPr>
              <w:t>a</w:t>
            </w:r>
            <w:r w:rsidRPr="009723A4">
              <w:rPr>
                <w:rFonts w:cstheme="minorHAnsi"/>
                <w:sz w:val="24"/>
                <w:szCs w:val="24"/>
              </w:rPr>
              <w:t xml:space="preserve">vailable </w:t>
            </w:r>
            <w:r w:rsidR="00D27413">
              <w:rPr>
                <w:rFonts w:cstheme="minorHAnsi"/>
                <w:sz w:val="24"/>
                <w:szCs w:val="24"/>
              </w:rPr>
              <w:t>p</w:t>
            </w:r>
            <w:r w:rsidRPr="009723A4">
              <w:rPr>
                <w:rFonts w:cstheme="minorHAnsi"/>
                <w:sz w:val="24"/>
                <w:szCs w:val="24"/>
              </w:rPr>
              <w:t>rovision and adaptive teaching.</w:t>
            </w:r>
          </w:p>
          <w:p w14:paraId="6D5B2ACF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Experience of effectively monitoring and evaluating teaching and learning and using this to improve practice. </w:t>
            </w:r>
          </w:p>
          <w:p w14:paraId="00B94B69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Secure understanding of key behaviour management and de-escalation strategies.</w:t>
            </w:r>
          </w:p>
          <w:p w14:paraId="012F6B88" w14:textId="0AF7BAAF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Understanding and belief in the importance of </w:t>
            </w:r>
            <w:r w:rsidR="00D27413">
              <w:rPr>
                <w:rFonts w:cstheme="minorHAnsi"/>
                <w:sz w:val="24"/>
                <w:szCs w:val="24"/>
              </w:rPr>
              <w:t>c</w:t>
            </w:r>
            <w:r w:rsidRPr="009723A4">
              <w:rPr>
                <w:rFonts w:cstheme="minorHAnsi"/>
                <w:sz w:val="24"/>
                <w:szCs w:val="24"/>
              </w:rPr>
              <w:t xml:space="preserve">ontinuous </w:t>
            </w:r>
            <w:r w:rsidR="00D27413">
              <w:rPr>
                <w:rFonts w:cstheme="minorHAnsi"/>
                <w:sz w:val="24"/>
                <w:szCs w:val="24"/>
              </w:rPr>
              <w:t>p</w:t>
            </w:r>
            <w:r w:rsidRPr="009723A4">
              <w:rPr>
                <w:rFonts w:cstheme="minorHAnsi"/>
                <w:sz w:val="24"/>
                <w:szCs w:val="24"/>
              </w:rPr>
              <w:t>rovision.</w:t>
            </w:r>
          </w:p>
          <w:p w14:paraId="24D231DD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Secure understanding of the requirements of the National Curriculum and the Early Years Foundation Stage Curriculum.</w:t>
            </w:r>
          </w:p>
          <w:p w14:paraId="1DDDB62B" w14:textId="5CC18B69" w:rsidR="006B066E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High expectations of pupils’ achievement and attainment</w:t>
            </w:r>
            <w:r w:rsidR="00D2741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737" w:type="dxa"/>
          </w:tcPr>
          <w:p w14:paraId="5DA23EC0" w14:textId="28F89D6F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Knowledge of Arbor as an assessment tool.</w:t>
            </w:r>
          </w:p>
        </w:tc>
      </w:tr>
      <w:tr w:rsidR="006B066E" w:rsidRPr="009723A4" w14:paraId="42AD4693" w14:textId="77777777" w:rsidTr="00096883">
        <w:tc>
          <w:tcPr>
            <w:tcW w:w="1654" w:type="dxa"/>
          </w:tcPr>
          <w:p w14:paraId="3677B2D8" w14:textId="13FC5E02" w:rsidR="006B066E" w:rsidRPr="009723A4" w:rsidRDefault="002A76AC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Strengthening the Community</w:t>
            </w:r>
          </w:p>
        </w:tc>
        <w:tc>
          <w:tcPr>
            <w:tcW w:w="4385" w:type="dxa"/>
          </w:tcPr>
          <w:p w14:paraId="1B8E3015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Has the drive and ambition to develop the school’s position at the heart of the community.</w:t>
            </w:r>
          </w:p>
          <w:p w14:paraId="3902011D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Has successfully used a range of strategies to encourage parents to support their children’s learning and realise the school’s vision. </w:t>
            </w:r>
          </w:p>
          <w:p w14:paraId="2914E754" w14:textId="38D75C70" w:rsidR="006B066E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lastRenderedPageBreak/>
              <w:t>• Shows a commitment to the wider curriculum beyond school and the opportunities it provides for pupils and the school community.</w:t>
            </w:r>
          </w:p>
        </w:tc>
        <w:tc>
          <w:tcPr>
            <w:tcW w:w="3737" w:type="dxa"/>
          </w:tcPr>
          <w:p w14:paraId="21FB59B5" w14:textId="136D6E73" w:rsidR="006B066E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lastRenderedPageBreak/>
              <w:t>• Prior experience of increasing parent engagement.</w:t>
            </w:r>
          </w:p>
        </w:tc>
      </w:tr>
      <w:tr w:rsidR="006B066E" w:rsidRPr="009723A4" w14:paraId="64369C4F" w14:textId="77777777" w:rsidTr="00096883">
        <w:tc>
          <w:tcPr>
            <w:tcW w:w="1654" w:type="dxa"/>
          </w:tcPr>
          <w:p w14:paraId="0C795CBB" w14:textId="1111FB11" w:rsidR="006B066E" w:rsidRPr="009723A4" w:rsidRDefault="002A76AC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Safeguarding Children</w:t>
            </w:r>
          </w:p>
        </w:tc>
        <w:tc>
          <w:tcPr>
            <w:tcW w:w="4385" w:type="dxa"/>
          </w:tcPr>
          <w:p w14:paraId="37F710C1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Demonstrates a strong and unwavering commitment to promoting and safeguarding the welfare of all pupils. </w:t>
            </w:r>
          </w:p>
          <w:p w14:paraId="73988C9F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Has a strong understanding of safeguarding requirements and effective practice to ensure children are safe from harm. </w:t>
            </w:r>
          </w:p>
          <w:p w14:paraId="436E3AD7" w14:textId="77777777" w:rsidR="002A76AC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Demonstrates an understanding of the need to develop and sustain a safe and secure school environment. </w:t>
            </w:r>
          </w:p>
          <w:p w14:paraId="1D27B95E" w14:textId="622B456F" w:rsidR="009F34A8" w:rsidRDefault="002A76AC" w:rsidP="009F34A8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Holds a strong and confident grasp of safeguarding responsibilities and consistently follows policies, procedures and guidance to protect children</w:t>
            </w:r>
            <w:r w:rsidR="009F34A8">
              <w:rPr>
                <w:rFonts w:cstheme="minorHAnsi"/>
                <w:sz w:val="24"/>
                <w:szCs w:val="24"/>
              </w:rPr>
              <w:t>.</w:t>
            </w:r>
          </w:p>
          <w:p w14:paraId="26E737EB" w14:textId="53410E15" w:rsidR="009F34A8" w:rsidRPr="009F34A8" w:rsidRDefault="009F34A8" w:rsidP="009F34A8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If not already a DDSL, undertake DSL training.</w:t>
            </w:r>
          </w:p>
        </w:tc>
        <w:tc>
          <w:tcPr>
            <w:tcW w:w="3737" w:type="dxa"/>
          </w:tcPr>
          <w:p w14:paraId="0F58FEE0" w14:textId="0B453CDD" w:rsidR="006B066E" w:rsidRPr="009723A4" w:rsidRDefault="002A76AC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• Experience </w:t>
            </w:r>
            <w:r w:rsidR="009F34A8">
              <w:rPr>
                <w:rFonts w:cstheme="minorHAnsi"/>
                <w:sz w:val="24"/>
                <w:szCs w:val="24"/>
              </w:rPr>
              <w:t xml:space="preserve">as </w:t>
            </w:r>
            <w:r w:rsidRPr="009723A4">
              <w:rPr>
                <w:rFonts w:cstheme="minorHAnsi"/>
                <w:sz w:val="24"/>
                <w:szCs w:val="24"/>
              </w:rPr>
              <w:t>a Deputy Designated Safeguarding Lead.</w:t>
            </w:r>
          </w:p>
        </w:tc>
      </w:tr>
      <w:tr w:rsidR="006B066E" w:rsidRPr="009723A4" w14:paraId="235D65A8" w14:textId="77777777" w:rsidTr="00096883">
        <w:tc>
          <w:tcPr>
            <w:tcW w:w="1654" w:type="dxa"/>
          </w:tcPr>
          <w:p w14:paraId="1E1760BD" w14:textId="7E42E060" w:rsidR="006B066E" w:rsidRPr="009723A4" w:rsidRDefault="009723A4" w:rsidP="006B06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23A4">
              <w:rPr>
                <w:rFonts w:cstheme="minorHAnsi"/>
                <w:b/>
                <w:bCs/>
                <w:sz w:val="24"/>
                <w:szCs w:val="24"/>
              </w:rPr>
              <w:t>Accountability</w:t>
            </w:r>
          </w:p>
        </w:tc>
        <w:tc>
          <w:tcPr>
            <w:tcW w:w="4385" w:type="dxa"/>
          </w:tcPr>
          <w:p w14:paraId="10F4F373" w14:textId="278B3F9B" w:rsidR="009723A4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Ability to communicate effectively, orally and in writing, to a range of audiences</w:t>
            </w:r>
            <w:r w:rsidR="00D27413">
              <w:rPr>
                <w:rFonts w:cstheme="minorHAnsi"/>
                <w:sz w:val="24"/>
                <w:szCs w:val="24"/>
              </w:rPr>
              <w:t xml:space="preserve">, </w:t>
            </w:r>
            <w:r w:rsidRPr="009723A4">
              <w:rPr>
                <w:rFonts w:cstheme="minorHAnsi"/>
                <w:sz w:val="24"/>
                <w:szCs w:val="24"/>
              </w:rPr>
              <w:t xml:space="preserve">upholding the school’s values, policies and procedures. </w:t>
            </w:r>
          </w:p>
          <w:p w14:paraId="5EE48259" w14:textId="77777777" w:rsidR="009723A4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Ability to hold others to account constructively and with sensitivity.</w:t>
            </w:r>
          </w:p>
          <w:p w14:paraId="01E6E491" w14:textId="202C4F22" w:rsidR="006B066E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Experience of offering challenge and support to improve performance.</w:t>
            </w:r>
          </w:p>
        </w:tc>
        <w:tc>
          <w:tcPr>
            <w:tcW w:w="3737" w:type="dxa"/>
          </w:tcPr>
          <w:p w14:paraId="0A74AC8A" w14:textId="63272BB4" w:rsidR="009723A4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Successful experience of leading parent sessions</w:t>
            </w:r>
            <w:r w:rsidR="00D27413">
              <w:rPr>
                <w:rFonts w:cstheme="minorHAnsi"/>
                <w:sz w:val="24"/>
                <w:szCs w:val="24"/>
              </w:rPr>
              <w:t>/workshops</w:t>
            </w:r>
            <w:r w:rsidRPr="009723A4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81351E8" w14:textId="77777777" w:rsidR="009723A4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>• Secure understanding of current practice in appraisals including capability.</w:t>
            </w:r>
          </w:p>
          <w:p w14:paraId="11DB411B" w14:textId="390BE314" w:rsidR="006B066E" w:rsidRPr="009723A4" w:rsidRDefault="009723A4" w:rsidP="006B066E">
            <w:pPr>
              <w:rPr>
                <w:rFonts w:cstheme="minorHAnsi"/>
                <w:sz w:val="24"/>
                <w:szCs w:val="24"/>
              </w:rPr>
            </w:pPr>
            <w:r w:rsidRPr="009723A4">
              <w:rPr>
                <w:rFonts w:cstheme="minorHAnsi"/>
                <w:sz w:val="24"/>
                <w:szCs w:val="24"/>
              </w:rPr>
              <w:t xml:space="preserve"> • Experience of effective whole-school self-evaluation and improvement strategies.</w:t>
            </w:r>
          </w:p>
        </w:tc>
      </w:tr>
      <w:tr w:rsidR="006B066E" w14:paraId="465B5CAB" w14:textId="77777777" w:rsidTr="00096883">
        <w:tc>
          <w:tcPr>
            <w:tcW w:w="1654" w:type="dxa"/>
          </w:tcPr>
          <w:p w14:paraId="51119507" w14:textId="217CB4D1" w:rsidR="006B066E" w:rsidRPr="009723A4" w:rsidRDefault="009723A4" w:rsidP="006B066E">
            <w:pPr>
              <w:rPr>
                <w:b/>
                <w:bCs/>
                <w:sz w:val="24"/>
                <w:szCs w:val="24"/>
              </w:rPr>
            </w:pPr>
            <w:r w:rsidRPr="009723A4">
              <w:rPr>
                <w:b/>
                <w:bCs/>
                <w:sz w:val="24"/>
                <w:szCs w:val="24"/>
              </w:rPr>
              <w:t>Skills, Qualities &amp; Abilities</w:t>
            </w:r>
          </w:p>
        </w:tc>
        <w:tc>
          <w:tcPr>
            <w:tcW w:w="4385" w:type="dxa"/>
          </w:tcPr>
          <w:p w14:paraId="55E3D45C" w14:textId="77777777" w:rsidR="009723A4" w:rsidRPr="009723A4" w:rsidRDefault="009723A4" w:rsidP="006B066E">
            <w:pPr>
              <w:rPr>
                <w:sz w:val="24"/>
                <w:szCs w:val="24"/>
              </w:rPr>
            </w:pPr>
            <w:r w:rsidRPr="009723A4">
              <w:rPr>
                <w:sz w:val="24"/>
                <w:szCs w:val="24"/>
              </w:rPr>
              <w:t>• Shows an unwavering commitment to doing the very best for every child.</w:t>
            </w:r>
          </w:p>
          <w:p w14:paraId="3B3B3A65" w14:textId="77777777" w:rsidR="009723A4" w:rsidRPr="009723A4" w:rsidRDefault="009723A4" w:rsidP="006B066E">
            <w:pPr>
              <w:rPr>
                <w:sz w:val="24"/>
                <w:szCs w:val="24"/>
              </w:rPr>
            </w:pPr>
            <w:r w:rsidRPr="009723A4">
              <w:rPr>
                <w:sz w:val="24"/>
                <w:szCs w:val="24"/>
              </w:rPr>
              <w:t xml:space="preserve"> • Demonstrates integrity, independence, and professional drive.</w:t>
            </w:r>
          </w:p>
          <w:p w14:paraId="5EC79286" w14:textId="77777777" w:rsidR="009A56A6" w:rsidRDefault="009723A4" w:rsidP="006B066E">
            <w:pPr>
              <w:rPr>
                <w:sz w:val="24"/>
                <w:szCs w:val="24"/>
              </w:rPr>
            </w:pPr>
            <w:r w:rsidRPr="009723A4">
              <w:rPr>
                <w:sz w:val="24"/>
                <w:szCs w:val="24"/>
              </w:rPr>
              <w:t xml:space="preserve"> • Organises work effectively, prioritising tasks, making decisions and managing time flexibly in response to the needs of the school. </w:t>
            </w:r>
          </w:p>
          <w:p w14:paraId="7F0C56D2" w14:textId="5AE35883" w:rsidR="006B066E" w:rsidRPr="009723A4" w:rsidRDefault="009723A4" w:rsidP="006B066E">
            <w:pPr>
              <w:rPr>
                <w:sz w:val="24"/>
                <w:szCs w:val="24"/>
              </w:rPr>
            </w:pPr>
            <w:r w:rsidRPr="009723A4">
              <w:rPr>
                <w:sz w:val="24"/>
                <w:szCs w:val="24"/>
              </w:rPr>
              <w:t>• Remains positive, resilient and enthusiastic when working under pressure, maintaining own professional standards and acting as a role model to others</w:t>
            </w:r>
          </w:p>
          <w:p w14:paraId="2A8F13D2" w14:textId="66276489" w:rsidR="009723A4" w:rsidRPr="009723A4" w:rsidRDefault="009723A4" w:rsidP="006B066E">
            <w:pPr>
              <w:rPr>
                <w:sz w:val="24"/>
                <w:szCs w:val="24"/>
              </w:rPr>
            </w:pPr>
            <w:r w:rsidRPr="009723A4">
              <w:rPr>
                <w:sz w:val="24"/>
                <w:szCs w:val="24"/>
              </w:rPr>
              <w:t>• Communicates calmly, clearly and sensitively with a wide audience, including parents and staff who may be anxious or concerned.</w:t>
            </w:r>
          </w:p>
        </w:tc>
        <w:tc>
          <w:tcPr>
            <w:tcW w:w="3737" w:type="dxa"/>
          </w:tcPr>
          <w:p w14:paraId="0DAAE549" w14:textId="16DDBBA8" w:rsidR="009723A4" w:rsidRPr="009A56A6" w:rsidRDefault="009723A4" w:rsidP="006B066E">
            <w:pPr>
              <w:rPr>
                <w:sz w:val="24"/>
                <w:szCs w:val="24"/>
              </w:rPr>
            </w:pPr>
            <w:r w:rsidRPr="009A56A6">
              <w:rPr>
                <w:sz w:val="24"/>
                <w:szCs w:val="24"/>
              </w:rPr>
              <w:t>• Strong IT skills</w:t>
            </w:r>
            <w:r w:rsidR="00D27413">
              <w:rPr>
                <w:sz w:val="24"/>
                <w:szCs w:val="24"/>
              </w:rPr>
              <w:t xml:space="preserve"> including the use of Arbor.</w:t>
            </w:r>
          </w:p>
          <w:p w14:paraId="4DF836CE" w14:textId="55287F5D" w:rsidR="006B066E" w:rsidRPr="006B066E" w:rsidRDefault="009723A4" w:rsidP="006B066E">
            <w:pPr>
              <w:rPr>
                <w:sz w:val="24"/>
                <w:szCs w:val="24"/>
              </w:rPr>
            </w:pPr>
            <w:r w:rsidRPr="009A56A6">
              <w:rPr>
                <w:sz w:val="24"/>
                <w:szCs w:val="24"/>
              </w:rPr>
              <w:t>• Up-to-date knowledge of current educational developments.</w:t>
            </w:r>
          </w:p>
        </w:tc>
      </w:tr>
    </w:tbl>
    <w:p w14:paraId="4084DE27" w14:textId="77777777" w:rsidR="006B066E" w:rsidRPr="006B066E" w:rsidRDefault="006B066E" w:rsidP="006B066E">
      <w:pPr>
        <w:jc w:val="center"/>
        <w:rPr>
          <w:sz w:val="28"/>
          <w:szCs w:val="28"/>
        </w:rPr>
      </w:pPr>
    </w:p>
    <w:sectPr w:rsidR="006B066E" w:rsidRPr="006B0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2F18"/>
    <w:multiLevelType w:val="hybridMultilevel"/>
    <w:tmpl w:val="CCF8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131EC"/>
    <w:multiLevelType w:val="hybridMultilevel"/>
    <w:tmpl w:val="C550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3277A"/>
    <w:multiLevelType w:val="hybridMultilevel"/>
    <w:tmpl w:val="56FC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C6478"/>
    <w:multiLevelType w:val="hybridMultilevel"/>
    <w:tmpl w:val="328E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91359"/>
    <w:multiLevelType w:val="hybridMultilevel"/>
    <w:tmpl w:val="E83A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6E"/>
    <w:rsid w:val="00066007"/>
    <w:rsid w:val="00096883"/>
    <w:rsid w:val="002A76AC"/>
    <w:rsid w:val="00465B17"/>
    <w:rsid w:val="004E527A"/>
    <w:rsid w:val="005955EA"/>
    <w:rsid w:val="00652134"/>
    <w:rsid w:val="0065479A"/>
    <w:rsid w:val="006B066E"/>
    <w:rsid w:val="00731CBB"/>
    <w:rsid w:val="009723A4"/>
    <w:rsid w:val="009A56A6"/>
    <w:rsid w:val="009F34A8"/>
    <w:rsid w:val="00C90D05"/>
    <w:rsid w:val="00CF4532"/>
    <w:rsid w:val="00D27413"/>
    <w:rsid w:val="00D358C7"/>
    <w:rsid w:val="00DC5048"/>
    <w:rsid w:val="00E543C4"/>
    <w:rsid w:val="00F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3ACD"/>
  <w15:chartTrackingRefBased/>
  <w15:docId w15:val="{64F7C976-D6C1-4B5C-852A-727500CB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06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WALKER</dc:creator>
  <cp:keywords/>
  <dc:description/>
  <cp:lastModifiedBy>J LODDER</cp:lastModifiedBy>
  <cp:revision>2</cp:revision>
  <dcterms:created xsi:type="dcterms:W3CDTF">2026-03-27T15:30:00Z</dcterms:created>
  <dcterms:modified xsi:type="dcterms:W3CDTF">2026-03-27T15:30:00Z</dcterms:modified>
</cp:coreProperties>
</file>