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601" w:rsidRDefault="00276616">
      <w:pPr>
        <w:spacing w:after="0" w:line="240" w:lineRule="auto"/>
        <w:rPr>
          <w:rFonts w:ascii="Crimson Pro SemiBold" w:hAnsi="Crimson Pro SemiBold"/>
          <w:noProof/>
          <w:sz w:val="48"/>
        </w:rPr>
      </w:pPr>
      <w:r>
        <w:rPr>
          <w:rFonts w:ascii="Crimson Pro SemiBold" w:hAnsi="Crimson Pro SemiBold"/>
          <w:noProof/>
          <w:sz w:val="56"/>
        </w:rPr>
        <w:drawing>
          <wp:anchor distT="0" distB="0" distL="114300" distR="114300" simplePos="0" relativeHeight="251658240" behindDoc="1" locked="0" layoutInCell="1" allowOverlap="1">
            <wp:simplePos x="0" y="0"/>
            <wp:positionH relativeFrom="page">
              <wp:align>right</wp:align>
            </wp:positionH>
            <wp:positionV relativeFrom="page">
              <wp:posOffset>-273685</wp:posOffset>
            </wp:positionV>
            <wp:extent cx="7617600" cy="10774800"/>
            <wp:effectExtent l="0" t="0" r="254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y Front Page Graphic.png"/>
                    <pic:cNvPicPr/>
                  </pic:nvPicPr>
                  <pic:blipFill>
                    <a:blip r:embed="rId6">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page">
              <wp14:pctWidth>0</wp14:pctWidth>
            </wp14:sizeRelH>
            <wp14:sizeRelV relativeFrom="page">
              <wp14:pctHeight>0</wp14:pctHeight>
            </wp14:sizeRelV>
          </wp:anchor>
        </w:drawing>
      </w:r>
      <w:r>
        <w:rPr>
          <w:rFonts w:ascii="Crimson Pro SemiBold" w:hAnsi="Crimson Pro SemiBold"/>
          <w:noProof/>
          <w:sz w:val="56"/>
        </w:rPr>
        <w:t xml:space="preserve">Learning Coach </w:t>
      </w:r>
    </w:p>
    <w:p w:rsidR="005B6601" w:rsidRDefault="005B6601">
      <w:pPr>
        <w:spacing w:after="0" w:line="240" w:lineRule="auto"/>
        <w:rPr>
          <w:rFonts w:ascii="Co Headline" w:hAnsi="Co Headline"/>
        </w:rPr>
      </w:pPr>
    </w:p>
    <w:tbl>
      <w:tblPr>
        <w:tblStyle w:val="TableGrid"/>
        <w:tblW w:w="0" w:type="auto"/>
        <w:tblLook w:val="04A0" w:firstRow="1" w:lastRow="0" w:firstColumn="1" w:lastColumn="0" w:noHBand="0" w:noVBand="1"/>
      </w:tblPr>
      <w:tblGrid>
        <w:gridCol w:w="2547"/>
        <w:gridCol w:w="4536"/>
      </w:tblGrid>
      <w:tr w:rsidR="005B6601">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5B6601" w:rsidRDefault="00276616">
            <w:pPr>
              <w:rPr>
                <w:rFonts w:ascii="Crimson Pro" w:hAnsi="Crimson Pro"/>
                <w:b/>
                <w:sz w:val="28"/>
                <w:szCs w:val="28"/>
                <w:lang w:val="en-US"/>
              </w:rPr>
            </w:pPr>
            <w:r>
              <w:rPr>
                <w:rFonts w:ascii="Crimson Pro" w:hAnsi="Crimson Pro"/>
                <w:b/>
                <w:sz w:val="28"/>
                <w:szCs w:val="28"/>
                <w:lang w:val="en-US"/>
              </w:rPr>
              <w:t>Grade</w:t>
            </w:r>
          </w:p>
        </w:tc>
        <w:tc>
          <w:tcPr>
            <w:tcW w:w="4536" w:type="dxa"/>
            <w:tcBorders>
              <w:top w:val="single" w:sz="4" w:space="0" w:color="auto"/>
              <w:left w:val="single" w:sz="4" w:space="0" w:color="auto"/>
              <w:bottom w:val="single" w:sz="4" w:space="0" w:color="auto"/>
              <w:right w:val="single" w:sz="4" w:space="0" w:color="auto"/>
            </w:tcBorders>
            <w:vAlign w:val="center"/>
            <w:hideMark/>
          </w:tcPr>
          <w:p w:rsidR="005B6601" w:rsidRDefault="00276616">
            <w:pPr>
              <w:rPr>
                <w:rFonts w:ascii="Crimson Pro" w:hAnsi="Crimson Pro"/>
                <w:sz w:val="28"/>
                <w:szCs w:val="28"/>
                <w:lang w:val="en-US"/>
              </w:rPr>
            </w:pPr>
            <w:bookmarkStart w:id="0" w:name="_GoBack"/>
            <w:r>
              <w:rPr>
                <w:rFonts w:ascii="Crimson Pro" w:hAnsi="Crimson Pro"/>
                <w:sz w:val="28"/>
                <w:szCs w:val="28"/>
                <w:lang w:val="en-US"/>
              </w:rPr>
              <w:t>£</w:t>
            </w:r>
            <w:r w:rsidR="00B22FA7">
              <w:rPr>
                <w:rFonts w:ascii="Crimson Pro" w:hAnsi="Crimson Pro"/>
                <w:sz w:val="28"/>
                <w:szCs w:val="28"/>
                <w:lang w:val="en-US"/>
              </w:rPr>
              <w:t>18,</w:t>
            </w:r>
            <w:r w:rsidR="005710F3">
              <w:rPr>
                <w:rFonts w:ascii="Crimson Pro" w:hAnsi="Crimson Pro"/>
                <w:sz w:val="28"/>
                <w:szCs w:val="28"/>
                <w:lang w:val="en-US"/>
              </w:rPr>
              <w:t>159</w:t>
            </w:r>
            <w:r>
              <w:rPr>
                <w:rFonts w:ascii="Crimson Pro" w:hAnsi="Crimson Pro"/>
                <w:sz w:val="28"/>
                <w:szCs w:val="28"/>
                <w:lang w:val="en-US"/>
              </w:rPr>
              <w:t>-£</w:t>
            </w:r>
            <w:r w:rsidR="005710F3">
              <w:rPr>
                <w:rFonts w:ascii="Crimson Pro" w:hAnsi="Crimson Pro"/>
                <w:sz w:val="28"/>
                <w:szCs w:val="28"/>
                <w:lang w:val="en-US"/>
              </w:rPr>
              <w:t>18,614 (FTE £23,382-£23,968</w:t>
            </w:r>
            <w:bookmarkEnd w:id="0"/>
          </w:p>
        </w:tc>
      </w:tr>
      <w:tr w:rsidR="005B6601">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5B6601" w:rsidRDefault="00276616">
            <w:pPr>
              <w:rPr>
                <w:rFonts w:ascii="Crimson Pro" w:hAnsi="Crimson Pro"/>
                <w:b/>
                <w:sz w:val="28"/>
                <w:szCs w:val="28"/>
                <w:lang w:val="en-US"/>
              </w:rPr>
            </w:pPr>
            <w:r>
              <w:rPr>
                <w:rFonts w:ascii="Crimson Pro" w:hAnsi="Crimson Pro"/>
                <w:b/>
                <w:sz w:val="28"/>
                <w:szCs w:val="28"/>
                <w:lang w:val="en-US"/>
              </w:rPr>
              <w:t>Working hours</w:t>
            </w:r>
          </w:p>
        </w:tc>
        <w:tc>
          <w:tcPr>
            <w:tcW w:w="4536" w:type="dxa"/>
            <w:tcBorders>
              <w:top w:val="single" w:sz="4" w:space="0" w:color="auto"/>
              <w:left w:val="single" w:sz="4" w:space="0" w:color="auto"/>
              <w:bottom w:val="single" w:sz="4" w:space="0" w:color="auto"/>
              <w:right w:val="single" w:sz="4" w:space="0" w:color="auto"/>
            </w:tcBorders>
            <w:vAlign w:val="center"/>
          </w:tcPr>
          <w:p w:rsidR="005B6601" w:rsidRDefault="00276616">
            <w:pPr>
              <w:rPr>
                <w:rFonts w:ascii="Crimson Pro" w:hAnsi="Crimson Pro"/>
                <w:sz w:val="28"/>
                <w:szCs w:val="28"/>
                <w:lang w:val="en-US"/>
              </w:rPr>
            </w:pPr>
            <w:r>
              <w:rPr>
                <w:rFonts w:ascii="Crimson Pro" w:hAnsi="Crimson Pro"/>
                <w:sz w:val="28"/>
                <w:szCs w:val="28"/>
                <w:lang w:val="en-US"/>
              </w:rPr>
              <w:t>Term-time only</w:t>
            </w:r>
            <w:r w:rsidR="00B22FA7">
              <w:rPr>
                <w:rFonts w:ascii="Crimson Pro" w:hAnsi="Crimson Pro"/>
                <w:sz w:val="28"/>
                <w:szCs w:val="28"/>
                <w:lang w:val="en-US"/>
              </w:rPr>
              <w:t xml:space="preserve"> Mon-Fri</w:t>
            </w:r>
            <w:r>
              <w:rPr>
                <w:rFonts w:ascii="Crimson Pro" w:hAnsi="Crimson Pro"/>
                <w:sz w:val="28"/>
                <w:szCs w:val="28"/>
                <w:lang w:val="en-US"/>
              </w:rPr>
              <w:t>.  3</w:t>
            </w:r>
            <w:r w:rsidR="00B22FA7">
              <w:rPr>
                <w:rFonts w:ascii="Crimson Pro" w:hAnsi="Crimson Pro"/>
                <w:sz w:val="28"/>
                <w:szCs w:val="28"/>
                <w:lang w:val="en-US"/>
              </w:rPr>
              <w:t xml:space="preserve">2.5 </w:t>
            </w:r>
            <w:r>
              <w:rPr>
                <w:rFonts w:ascii="Crimson Pro" w:hAnsi="Crimson Pro"/>
                <w:sz w:val="28"/>
                <w:szCs w:val="28"/>
                <w:lang w:val="en-US"/>
              </w:rPr>
              <w:t>hours per week, 8.30am-3.</w:t>
            </w:r>
            <w:r w:rsidR="00B22FA7">
              <w:rPr>
                <w:rFonts w:ascii="Crimson Pro" w:hAnsi="Crimson Pro"/>
                <w:sz w:val="28"/>
                <w:szCs w:val="28"/>
                <w:lang w:val="en-US"/>
              </w:rPr>
              <w:t>3</w:t>
            </w:r>
            <w:r>
              <w:rPr>
                <w:rFonts w:ascii="Crimson Pro" w:hAnsi="Crimson Pro"/>
                <w:sz w:val="28"/>
                <w:szCs w:val="28"/>
                <w:lang w:val="en-US"/>
              </w:rPr>
              <w:t>0pm</w:t>
            </w:r>
            <w:r w:rsidR="00B22FA7">
              <w:rPr>
                <w:rFonts w:ascii="Crimson Pro" w:hAnsi="Crimson Pro"/>
                <w:sz w:val="28"/>
                <w:szCs w:val="28"/>
                <w:lang w:val="en-US"/>
              </w:rPr>
              <w:t xml:space="preserve"> with half hour unpaid lunch</w:t>
            </w:r>
            <w:r>
              <w:rPr>
                <w:rFonts w:ascii="Crimson Pro" w:hAnsi="Crimson Pro"/>
                <w:sz w:val="28"/>
                <w:szCs w:val="28"/>
                <w:lang w:val="en-US"/>
              </w:rPr>
              <w:t>, to include INSET days</w:t>
            </w:r>
            <w:r w:rsidR="005710F3">
              <w:rPr>
                <w:rFonts w:ascii="Crimson Pro" w:hAnsi="Crimson Pro"/>
                <w:sz w:val="28"/>
                <w:szCs w:val="28"/>
                <w:lang w:val="en-US"/>
              </w:rPr>
              <w:t>.</w:t>
            </w:r>
            <w:r>
              <w:rPr>
                <w:rFonts w:ascii="Crimson Pro" w:hAnsi="Crimson Pro"/>
                <w:sz w:val="28"/>
                <w:szCs w:val="28"/>
                <w:lang w:val="en-US"/>
              </w:rPr>
              <w:t xml:space="preserve"> </w:t>
            </w:r>
          </w:p>
        </w:tc>
      </w:tr>
      <w:tr w:rsidR="005B6601">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5B6601" w:rsidRDefault="00276616">
            <w:pPr>
              <w:rPr>
                <w:rFonts w:ascii="Crimson Pro" w:hAnsi="Crimson Pro"/>
                <w:b/>
                <w:sz w:val="28"/>
                <w:szCs w:val="28"/>
                <w:lang w:val="en-US"/>
              </w:rPr>
            </w:pPr>
            <w:r>
              <w:rPr>
                <w:rFonts w:ascii="Crimson Pro" w:hAnsi="Crimson Pro"/>
                <w:b/>
                <w:sz w:val="28"/>
                <w:szCs w:val="28"/>
                <w:lang w:val="en-US"/>
              </w:rPr>
              <w:t>Start Date</w:t>
            </w:r>
          </w:p>
        </w:tc>
        <w:tc>
          <w:tcPr>
            <w:tcW w:w="4536" w:type="dxa"/>
            <w:tcBorders>
              <w:top w:val="single" w:sz="4" w:space="0" w:color="auto"/>
              <w:left w:val="single" w:sz="4" w:space="0" w:color="auto"/>
              <w:bottom w:val="single" w:sz="4" w:space="0" w:color="auto"/>
              <w:right w:val="single" w:sz="4" w:space="0" w:color="auto"/>
            </w:tcBorders>
            <w:vAlign w:val="center"/>
            <w:hideMark/>
          </w:tcPr>
          <w:p w:rsidR="005B6601" w:rsidRDefault="00276616">
            <w:pPr>
              <w:rPr>
                <w:rFonts w:ascii="Crimson Pro" w:hAnsi="Crimson Pro"/>
                <w:sz w:val="28"/>
                <w:szCs w:val="28"/>
                <w:lang w:val="en-US"/>
              </w:rPr>
            </w:pPr>
            <w:r>
              <w:rPr>
                <w:rFonts w:ascii="Crimson Pro" w:hAnsi="Crimson Pro"/>
                <w:sz w:val="28"/>
                <w:szCs w:val="28"/>
                <w:lang w:val="en-US"/>
              </w:rPr>
              <w:t>As soon as possible.</w:t>
            </w:r>
          </w:p>
        </w:tc>
      </w:tr>
    </w:tbl>
    <w:p w:rsidR="005B6601" w:rsidRDefault="005B6601">
      <w:pPr>
        <w:spacing w:after="0" w:line="240" w:lineRule="auto"/>
        <w:rPr>
          <w:rFonts w:ascii="Montserrat" w:hAnsi="Montserrat"/>
        </w:rPr>
      </w:pPr>
    </w:p>
    <w:p w:rsidR="005B6601" w:rsidRDefault="00276616">
      <w:pPr>
        <w:spacing w:after="0" w:line="240" w:lineRule="auto"/>
        <w:ind w:right="425"/>
        <w:jc w:val="both"/>
        <w:rPr>
          <w:rFonts w:ascii="Crimson Pro" w:hAnsi="Crimson Pro"/>
          <w:sz w:val="28"/>
        </w:rPr>
      </w:pPr>
      <w:r>
        <w:rPr>
          <w:rFonts w:ascii="Crimson Pro" w:hAnsi="Crimson Pro"/>
          <w:sz w:val="28"/>
        </w:rPr>
        <w:t xml:space="preserve">If you would like further information about the role or an informal chat, please contact the </w:t>
      </w:r>
      <w:r w:rsidR="001B348D">
        <w:rPr>
          <w:rFonts w:ascii="Crimson Pro" w:hAnsi="Crimson Pro"/>
          <w:sz w:val="28"/>
        </w:rPr>
        <w:t>Michelle Pearce</w:t>
      </w:r>
      <w:r>
        <w:rPr>
          <w:rFonts w:ascii="Crimson Pro" w:hAnsi="Crimson Pro"/>
          <w:sz w:val="28"/>
        </w:rPr>
        <w:t xml:space="preserve"> either by telephone call 01256 322691 or email </w:t>
      </w:r>
      <w:r w:rsidR="001B348D">
        <w:rPr>
          <w:rFonts w:ascii="Crimson Pro" w:hAnsi="Crimson Pro"/>
          <w:sz w:val="28"/>
        </w:rPr>
        <w:t>michelle.pearce</w:t>
      </w:r>
      <w:r>
        <w:rPr>
          <w:rFonts w:ascii="Crimson Pro" w:hAnsi="Crimson Pro"/>
          <w:sz w:val="28"/>
        </w:rPr>
        <w:t>@aldworth.hants.sch.uk</w:t>
      </w:r>
    </w:p>
    <w:p w:rsidR="005B6601" w:rsidRDefault="005B6601">
      <w:pPr>
        <w:spacing w:after="0" w:line="240" w:lineRule="auto"/>
        <w:ind w:right="425"/>
        <w:rPr>
          <w:rFonts w:ascii="Crimson Pro" w:hAnsi="Crimson Pro"/>
          <w:sz w:val="28"/>
        </w:rPr>
      </w:pPr>
    </w:p>
    <w:tbl>
      <w:tblPr>
        <w:tblStyle w:val="TableGrid"/>
        <w:tblpPr w:leftFromText="180" w:rightFromText="180" w:vertAnchor="text" w:horzAnchor="margin" w:tblpY="334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2"/>
      </w:tblGrid>
      <w:tr w:rsidR="005B6601">
        <w:tc>
          <w:tcPr>
            <w:tcW w:w="5529" w:type="dxa"/>
          </w:tcPr>
          <w:p w:rsidR="005B6601" w:rsidRDefault="005710F3">
            <w:pPr>
              <w:rPr>
                <w:rFonts w:ascii="Crimson Pro" w:hAnsi="Crimson Pro"/>
                <w:color w:val="002858" w:themeColor="text2"/>
                <w:sz w:val="40"/>
              </w:rPr>
            </w:pPr>
            <w:r>
              <w:rPr>
                <w:rFonts w:ascii="Crimson Pro" w:hAnsi="Crimson Pro"/>
                <w:color w:val="002858" w:themeColor="text2"/>
                <w:sz w:val="40"/>
              </w:rPr>
              <w:t xml:space="preserve">14 March </w:t>
            </w:r>
            <w:r w:rsidR="001B348D">
              <w:rPr>
                <w:rFonts w:ascii="Crimson Pro" w:hAnsi="Crimson Pro"/>
                <w:color w:val="002858" w:themeColor="text2"/>
                <w:sz w:val="40"/>
              </w:rPr>
              <w:t>2025</w:t>
            </w:r>
          </w:p>
        </w:tc>
        <w:tc>
          <w:tcPr>
            <w:tcW w:w="4252" w:type="dxa"/>
          </w:tcPr>
          <w:p w:rsidR="005B6601" w:rsidRDefault="00276616">
            <w:pPr>
              <w:rPr>
                <w:rFonts w:ascii="Crimson Pro" w:hAnsi="Crimson Pro"/>
                <w:color w:val="002858" w:themeColor="text2"/>
                <w:sz w:val="40"/>
              </w:rPr>
            </w:pPr>
            <w:r>
              <w:rPr>
                <w:rFonts w:ascii="Crimson Pro" w:hAnsi="Crimson Pro"/>
                <w:color w:val="002858" w:themeColor="text2"/>
                <w:sz w:val="40"/>
              </w:rPr>
              <w:t xml:space="preserve">WC </w:t>
            </w:r>
            <w:r w:rsidR="005710F3">
              <w:rPr>
                <w:rFonts w:ascii="Crimson Pro" w:hAnsi="Crimson Pro"/>
                <w:color w:val="002858" w:themeColor="text2"/>
                <w:sz w:val="40"/>
              </w:rPr>
              <w:t>17 March</w:t>
            </w:r>
            <w:r w:rsidR="001B348D">
              <w:rPr>
                <w:rFonts w:ascii="Crimson Pro" w:hAnsi="Crimson Pro"/>
                <w:color w:val="002858" w:themeColor="text2"/>
                <w:sz w:val="40"/>
              </w:rPr>
              <w:t xml:space="preserve"> 2025</w:t>
            </w:r>
          </w:p>
        </w:tc>
      </w:tr>
    </w:tbl>
    <w:p w:rsidR="005B6601" w:rsidRDefault="005B5316">
      <w:pPr>
        <w:rPr>
          <w:rFonts w:ascii="Montserrat" w:hAnsi="Montserrat"/>
          <w:b/>
          <w:i/>
        </w:rPr>
        <w:sectPr w:rsidR="005B6601">
          <w:pgSz w:w="11906" w:h="16838"/>
          <w:pgMar w:top="4820" w:right="3259" w:bottom="1440" w:left="1134" w:header="708" w:footer="708" w:gutter="0"/>
          <w:cols w:space="708"/>
          <w:docGrid w:linePitch="360"/>
        </w:sectPr>
      </w:pPr>
      <w:r w:rsidRPr="005B5316">
        <w:rPr>
          <w:rFonts w:ascii="Crimson Pro" w:hAnsi="Crimson Pro"/>
          <w:b/>
          <w:i/>
          <w:sz w:val="28"/>
        </w:rPr>
        <w:t>The Blue Coat School, Basingstoke is committed to safeguarding and promoting the welfare of children, young people and vulnerable adults and expects all staff and volunteers to share this commitment.</w:t>
      </w:r>
    </w:p>
    <w:p w:rsidR="005B6601" w:rsidRDefault="00276616">
      <w:pPr>
        <w:spacing w:after="120" w:line="240" w:lineRule="auto"/>
        <w:rPr>
          <w:rFonts w:ascii="Crimson Pro SemiBold" w:hAnsi="Crimson Pro SemiBold"/>
          <w:b/>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4384" behindDoc="1" locked="0" layoutInCell="1" allowOverlap="1">
            <wp:simplePos x="0" y="0"/>
            <wp:positionH relativeFrom="page">
              <wp:align>center</wp:align>
            </wp:positionH>
            <wp:positionV relativeFrom="page">
              <wp:align>center</wp:align>
            </wp:positionV>
            <wp:extent cx="7639200" cy="1080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cancy P2 Generic Graphic.png"/>
                    <pic:cNvPicPr/>
                  </pic:nvPicPr>
                  <pic:blipFill>
                    <a:blip r:embed="rId7">
                      <a:extLst>
                        <a:ext uri="{28A0092B-C50C-407E-A947-70E740481C1C}">
                          <a14:useLocalDpi xmlns:a14="http://schemas.microsoft.com/office/drawing/2010/main" val="0"/>
                        </a:ext>
                      </a:extLst>
                    </a:blip>
                    <a:stretch>
                      <a:fillRect/>
                    </a:stretch>
                  </pic:blipFill>
                  <pic:spPr>
                    <a:xfrm>
                      <a:off x="0" y="0"/>
                      <a:ext cx="7639200" cy="108072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noProof/>
          <w:color w:val="FFFFFF" w:themeColor="background1"/>
          <w:sz w:val="56"/>
          <w:lang w:val="en-US"/>
        </w:rPr>
        <w:t>Learning Coach</w:t>
      </w:r>
      <w:r>
        <w:rPr>
          <w:rFonts w:ascii="Crimson Pro SemiBold" w:hAnsi="Crimson Pro SemiBold"/>
          <w:b/>
          <w:color w:val="FFFFFF" w:themeColor="background1"/>
          <w:sz w:val="56"/>
        </w:rPr>
        <w:t xml:space="preserve"> </w:t>
      </w:r>
    </w:p>
    <w:p w:rsidR="005B6601" w:rsidRDefault="005B6601">
      <w:pPr>
        <w:spacing w:after="120" w:line="240" w:lineRule="auto"/>
        <w:rPr>
          <w:rFonts w:asciiTheme="minorHAnsi" w:hAnsiTheme="minorHAnsi" w:cstheme="minorHAnsi"/>
          <w:b/>
          <w:i/>
          <w:sz w:val="24"/>
        </w:rPr>
      </w:pPr>
    </w:p>
    <w:p w:rsidR="005B6601" w:rsidRDefault="00276616">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The Blue Coat School</w:t>
      </w: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 joined the South Farnham Educational Trust and is the second, secondary school alongside Brighton Hill School.  As such, we are in a great position to be at the forefront of educational developments to provide the best possible school experience for our students.</w:t>
      </w: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There is a strong sense of community within the school and a real desire amongst staff to grow and develop our teaching and provision. We are committed to ensuring a truly inclusive, enjoyable and successful school environment for all children.   </w:t>
      </w: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lang w:val="en-US"/>
        </w:rPr>
        <w:t>Every student has a place in our school and the team are committed to high standards and expectations in every aspect of our work.   We aim to grow and develop as a school community to meet these expectations which will best prepare our students for a successful and happy life after their journey with us.</w:t>
      </w:r>
    </w:p>
    <w:p w:rsidR="005B6601" w:rsidRDefault="00276616">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Learning Coach</w:t>
      </w: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rPr>
        <w:t>The role is not the traditional in class support; every day will be different.  The coaching approach enables our students to receive the highest quality, personalised intervention.  You will develop a positive working relationship with your allocated students, enabling you to plan the best support for their academic and social progress.   This could involve adjusting activities, daily check-ins, suggesting supporting strategies for staff, 1:1 interventions or other strategies.</w:t>
      </w:r>
      <w:r>
        <w:rPr>
          <w:rFonts w:asciiTheme="minorHAnsi" w:hAnsiTheme="minorHAnsi" w:cstheme="minorHAnsi"/>
          <w:lang w:val="en-US"/>
        </w:rPr>
        <w:t xml:space="preserve"> </w:t>
      </w:r>
    </w:p>
    <w:p w:rsidR="005B6601" w:rsidRDefault="00276616">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Candidates</w:t>
      </w: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We are looking for someone who is enthusiastic and positive in their outlook, who is dedicated to supporting  students in school and willing to work hard.  The candidate should be empathetic yet firm, displays patience an calmness and is committed to understanding and supporting the student’s needs.  </w:t>
      </w: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If you are thinking of a return to work, or if you are considering teaching as a future career this would be a fantastic opportunity to work in a supportive school and gain some valuable experience.  The school actively encourages applicants from a range of backgrounds and is proud of the diversity of the staff. </w:t>
      </w: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 is committed to safeguarding young people and we ensure that all our recruitment and selection practices reflect this commitment. All appointments are subject to full safeguarding checks, including an enhanced DBS check. Any candidates selected for interview will be subject to an online search as part of our due diligence checks. The school reserves the right to close the position early on receipt of a strong application, so if you are interested we would urge you to apply sooner rather than later.</w:t>
      </w: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To apply, please complete the SFET Support Staff Application form (available on our website) and send by email to </w:t>
      </w:r>
      <w:hyperlink r:id="rId8" w:history="1">
        <w:r>
          <w:rPr>
            <w:rStyle w:val="Hyperlink"/>
            <w:rFonts w:asciiTheme="minorHAnsi" w:hAnsiTheme="minorHAnsi" w:cstheme="minorHAnsi"/>
            <w:lang w:val="en-US"/>
          </w:rPr>
          <w:t>recruitment@aldworth.hants.sch.uk</w:t>
        </w:r>
      </w:hyperlink>
    </w:p>
    <w:p w:rsidR="005B6601" w:rsidRDefault="00276616">
      <w:pPr>
        <w:spacing w:after="120" w:line="240" w:lineRule="auto"/>
        <w:jc w:val="both"/>
        <w:rPr>
          <w:rFonts w:asciiTheme="minorHAnsi" w:hAnsiTheme="minorHAnsi" w:cstheme="minorHAnsi"/>
          <w:lang w:val="en-US"/>
        </w:rPr>
        <w:sectPr w:rsidR="005B6601">
          <w:pgSz w:w="11906" w:h="16838"/>
          <w:pgMar w:top="851" w:right="851" w:bottom="567" w:left="851" w:header="709" w:footer="709" w:gutter="0"/>
          <w:cols w:space="708"/>
          <w:docGrid w:linePitch="360"/>
        </w:sectPr>
      </w:pPr>
      <w:r>
        <w:rPr>
          <w:rFonts w:asciiTheme="minorHAnsi" w:hAnsiTheme="minorHAnsi" w:cstheme="minorHAnsi"/>
          <w:lang w:val="en-US"/>
        </w:rPr>
        <w:t>For further information or enquiries, please use the above email address or contact us on 01256 322691.</w:t>
      </w:r>
    </w:p>
    <w:p w:rsidR="005B6601" w:rsidRDefault="00276616">
      <w:pPr>
        <w:spacing w:after="120" w:line="240" w:lineRule="auto"/>
        <w:jc w:val="center"/>
        <w:rPr>
          <w:rFonts w:ascii="Crimson Pro SemiBold" w:hAnsi="Crimson Pro SemiBold" w:cstheme="minorHAnsi"/>
          <w:b/>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1312" behindDoc="1" locked="0" layoutInCell="1" allowOverlap="1">
            <wp:simplePos x="0" y="0"/>
            <wp:positionH relativeFrom="page">
              <wp:align>left</wp:align>
            </wp:positionH>
            <wp:positionV relativeFrom="page">
              <wp:align>top</wp:align>
            </wp:positionV>
            <wp:extent cx="7639200" cy="108050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y Technology Graphic3.png"/>
                    <pic:cNvPicPr/>
                  </pic:nvPicPr>
                  <pic:blipFill>
                    <a:blip r:embed="rId9">
                      <a:extLst>
                        <a:ext uri="{28A0092B-C50C-407E-A947-70E740481C1C}">
                          <a14:useLocalDpi xmlns:a14="http://schemas.microsoft.com/office/drawing/2010/main" val="0"/>
                        </a:ext>
                      </a:extLst>
                    </a:blip>
                    <a:stretch>
                      <a:fillRect/>
                    </a:stretch>
                  </pic:blipFill>
                  <pic:spPr>
                    <a:xfrm>
                      <a:off x="0" y="0"/>
                      <a:ext cx="7639200" cy="10805092"/>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noProof/>
          <w:color w:val="FFFFFF" w:themeColor="background1"/>
          <w:sz w:val="56"/>
          <w:lang w:val="en-US"/>
        </w:rPr>
        <w:t>JOB DESCRIPTION</w:t>
      </w:r>
    </w:p>
    <w:p w:rsidR="005B6601" w:rsidRDefault="005B6601">
      <w:pPr>
        <w:spacing w:after="120" w:line="240" w:lineRule="auto"/>
      </w:pPr>
    </w:p>
    <w:tbl>
      <w:tblPr>
        <w:tblW w:w="10338" w:type="dxa"/>
        <w:jc w:val="center"/>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628"/>
        <w:gridCol w:w="7710"/>
      </w:tblGrid>
      <w:tr w:rsidR="005B6601">
        <w:trPr>
          <w:trHeight w:val="567"/>
          <w:jc w:val="center"/>
        </w:trPr>
        <w:tc>
          <w:tcPr>
            <w:tcW w:w="10338" w:type="dxa"/>
            <w:gridSpan w:val="2"/>
            <w:shd w:val="clear" w:color="auto" w:fill="002858" w:themeFill="text2"/>
            <w:vAlign w:val="center"/>
            <w:hideMark/>
          </w:tcPr>
          <w:p w:rsidR="005B6601" w:rsidRDefault="00276616">
            <w:pPr>
              <w:tabs>
                <w:tab w:val="left" w:pos="0"/>
                <w:tab w:val="left" w:pos="576"/>
                <w:tab w:val="left" w:pos="1152"/>
                <w:tab w:val="left" w:pos="1728"/>
                <w:tab w:val="left" w:pos="2160"/>
              </w:tabs>
              <w:suppressAutoHyphens/>
              <w:spacing w:after="0" w:line="240" w:lineRule="auto"/>
              <w:rPr>
                <w:rFonts w:asciiTheme="minorHAnsi" w:hAnsiTheme="minorHAnsi" w:cstheme="minorHAnsi"/>
              </w:rPr>
            </w:pPr>
            <w:r>
              <w:rPr>
                <w:rFonts w:ascii="Crimson Pro" w:hAnsi="Crimson Pro"/>
                <w:b/>
                <w:sz w:val="28"/>
              </w:rPr>
              <w:t>Key Duties and Responsibilities</w:t>
            </w:r>
          </w:p>
        </w:tc>
      </w:tr>
      <w:tr w:rsidR="005B6601">
        <w:trPr>
          <w:trHeight w:val="567"/>
          <w:jc w:val="center"/>
        </w:trPr>
        <w:tc>
          <w:tcPr>
            <w:tcW w:w="2628" w:type="dxa"/>
            <w:shd w:val="clear" w:color="auto" w:fill="002858" w:themeFill="text2"/>
          </w:tcPr>
          <w:p w:rsidR="005B6601" w:rsidRDefault="005B6601">
            <w:pPr>
              <w:tabs>
                <w:tab w:val="left" w:pos="0"/>
                <w:tab w:val="left" w:pos="360"/>
                <w:tab w:val="left" w:pos="1152"/>
                <w:tab w:val="left" w:pos="1728"/>
                <w:tab w:val="left" w:pos="2160"/>
              </w:tabs>
              <w:suppressAutoHyphens/>
              <w:spacing w:after="0" w:line="240" w:lineRule="auto"/>
              <w:rPr>
                <w:rFonts w:ascii="Crimson Pro" w:hAnsi="Crimson Pro"/>
                <w:b/>
                <w:sz w:val="28"/>
              </w:rPr>
            </w:pPr>
          </w:p>
          <w:p w:rsidR="005B6601" w:rsidRDefault="005B6601">
            <w:pPr>
              <w:tabs>
                <w:tab w:val="left" w:pos="0"/>
                <w:tab w:val="left" w:pos="360"/>
                <w:tab w:val="left" w:pos="1152"/>
                <w:tab w:val="left" w:pos="1728"/>
                <w:tab w:val="left" w:pos="2160"/>
              </w:tabs>
              <w:suppressAutoHyphens/>
              <w:spacing w:after="0" w:line="240" w:lineRule="auto"/>
              <w:rPr>
                <w:rFonts w:ascii="Crimson Pro" w:hAnsi="Crimson Pro"/>
                <w:b/>
                <w:sz w:val="28"/>
              </w:rPr>
            </w:pPr>
          </w:p>
          <w:p w:rsidR="005B6601" w:rsidRDefault="00276616">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 xml:space="preserve">Role </w:t>
            </w:r>
          </w:p>
        </w:tc>
        <w:tc>
          <w:tcPr>
            <w:tcW w:w="7710" w:type="dxa"/>
            <w:shd w:val="clear" w:color="auto" w:fill="FFFFFF" w:themeFill="background1"/>
            <w:vAlign w:val="center"/>
            <w:hideMark/>
          </w:tcPr>
          <w:p w:rsidR="005B6601" w:rsidRDefault="00276616">
            <w:pPr>
              <w:numPr>
                <w:ilvl w:val="0"/>
                <w:numId w:val="1"/>
              </w:numPr>
              <w:tabs>
                <w:tab w:val="left" w:pos="0"/>
                <w:tab w:val="num" w:pos="450"/>
              </w:tabs>
              <w:suppressAutoHyphens/>
              <w:spacing w:after="120" w:line="240" w:lineRule="auto"/>
              <w:ind w:left="448" w:hanging="340"/>
              <w:rPr>
                <w:rFonts w:asciiTheme="minorHAnsi" w:hAnsiTheme="minorHAnsi" w:cstheme="minorHAnsi"/>
                <w:i/>
              </w:rPr>
            </w:pPr>
            <w:bookmarkStart w:id="1" w:name="_Hlk177571572"/>
            <w:r>
              <w:rPr>
                <w:rFonts w:asciiTheme="minorHAnsi" w:hAnsiTheme="minorHAnsi" w:cstheme="minorHAnsi"/>
              </w:rPr>
              <w:t>To foster the participation of pupils in the social and academic process of the school.</w:t>
            </w:r>
          </w:p>
          <w:p w:rsidR="005B6601" w:rsidRDefault="00276616">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enable pupils to become independent learners.</w:t>
            </w:r>
          </w:p>
          <w:bookmarkEnd w:id="1"/>
          <w:p w:rsidR="005B6601" w:rsidRDefault="00276616">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help raise the standard of achievement for all pupils.</w:t>
            </w:r>
          </w:p>
        </w:tc>
      </w:tr>
      <w:tr w:rsidR="005B6601">
        <w:trPr>
          <w:trHeight w:val="1192"/>
          <w:jc w:val="center"/>
        </w:trPr>
        <w:tc>
          <w:tcPr>
            <w:tcW w:w="2628" w:type="dxa"/>
            <w:shd w:val="clear" w:color="auto" w:fill="002858" w:themeFill="text2"/>
            <w:vAlign w:val="center"/>
            <w:hideMark/>
          </w:tcPr>
          <w:p w:rsidR="005B6601" w:rsidRDefault="00276616">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Main Duties</w:t>
            </w:r>
          </w:p>
        </w:tc>
        <w:tc>
          <w:tcPr>
            <w:tcW w:w="7710" w:type="dxa"/>
            <w:shd w:val="clear" w:color="auto" w:fill="FFFFFF" w:themeFill="background1"/>
            <w:vAlign w:val="center"/>
            <w:hideMark/>
          </w:tcPr>
          <w:p w:rsidR="005B6601" w:rsidRDefault="00276616">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Assisting teachers in delivering the curriculum by ensuring that pupils understand the aims, tasks and outcomes of a lesson.</w:t>
            </w:r>
          </w:p>
          <w:p w:rsidR="005B6601" w:rsidRDefault="00276616">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Supervising and assisting individual and small groups of pupils I and out of the classroom with activities planned by the teacher.</w:t>
            </w:r>
          </w:p>
          <w:p w:rsidR="005B6601" w:rsidRDefault="00276616">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Assisting teachers with testing, assessment and recording of the behaviour and the progress of pupils.</w:t>
            </w:r>
          </w:p>
          <w:p w:rsidR="005B6601" w:rsidRDefault="00276616">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Preparing classroom material including differentiation of materials to support the pupils’ learning.</w:t>
            </w:r>
          </w:p>
          <w:p w:rsidR="005B6601" w:rsidRDefault="00276616">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Attend and contribute to regular planned staff meetings and in-service sessions.</w:t>
            </w:r>
          </w:p>
          <w:p w:rsidR="005B6601" w:rsidRDefault="00276616">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Taking responsibility, in accordance with the school Policy and County regulations for pupils off site when assisting with visits and trips.</w:t>
            </w:r>
          </w:p>
          <w:p w:rsidR="005B6601" w:rsidRDefault="00276616">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Performing any other duties commensurate with the level of responsibility of the post, including break times, invigilation of examinations and supervision of after school activities.  </w:t>
            </w:r>
          </w:p>
          <w:p w:rsidR="005B6601" w:rsidRDefault="005B6601">
            <w:pPr>
              <w:tabs>
                <w:tab w:val="left" w:pos="0"/>
                <w:tab w:val="left" w:pos="464"/>
              </w:tabs>
              <w:suppressAutoHyphens/>
              <w:spacing w:after="0" w:line="240" w:lineRule="auto"/>
              <w:rPr>
                <w:rFonts w:asciiTheme="minorHAnsi" w:hAnsiTheme="minorHAnsi" w:cstheme="minorHAnsi"/>
              </w:rPr>
            </w:pPr>
          </w:p>
        </w:tc>
      </w:tr>
    </w:tbl>
    <w:p w:rsidR="005B6601" w:rsidRDefault="005B6601">
      <w:pPr>
        <w:spacing w:after="120" w:line="240" w:lineRule="auto"/>
        <w:jc w:val="both"/>
        <w:rPr>
          <w:rFonts w:asciiTheme="minorHAnsi" w:hAnsiTheme="minorHAnsi" w:cstheme="minorHAnsi"/>
          <w:lang w:val="en-US"/>
        </w:rPr>
        <w:sectPr w:rsidR="005B6601">
          <w:pgSz w:w="11906" w:h="16838"/>
          <w:pgMar w:top="992" w:right="851" w:bottom="567" w:left="851" w:header="709" w:footer="709" w:gutter="0"/>
          <w:cols w:space="708"/>
          <w:docGrid w:linePitch="360"/>
        </w:sectPr>
      </w:pPr>
    </w:p>
    <w:p w:rsidR="005B6601" w:rsidRDefault="00276616">
      <w:pPr>
        <w:spacing w:after="120" w:line="240" w:lineRule="auto"/>
        <w:jc w:val="center"/>
        <w:rPr>
          <w:rFonts w:ascii="Crimson Pro SemiBold" w:hAnsi="Crimson Pro SemiBold"/>
          <w:b/>
        </w:rPr>
      </w:pPr>
      <w:r>
        <w:rPr>
          <w:rFonts w:ascii="Crimson Pro SemiBold" w:hAnsi="Crimson Pro SemiBold"/>
          <w:b/>
          <w:noProof/>
          <w:color w:val="FFFFFF" w:themeColor="background1"/>
          <w:sz w:val="56"/>
        </w:rPr>
        <w:lastRenderedPageBreak/>
        <w:t>PERSON SPECIFICATION</w:t>
      </w:r>
    </w:p>
    <w:p w:rsidR="005B6601" w:rsidRDefault="005B6601">
      <w:pPr>
        <w:spacing w:after="120" w:line="240" w:lineRule="auto"/>
        <w:rPr>
          <w:b/>
        </w:rPr>
      </w:pPr>
    </w:p>
    <w:p w:rsidR="005B6601" w:rsidRDefault="005B6601">
      <w:pPr>
        <w:spacing w:after="120" w:line="240" w:lineRule="auto"/>
      </w:pPr>
    </w:p>
    <w:tbl>
      <w:tblPr>
        <w:tblW w:w="10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4989"/>
      </w:tblGrid>
      <w:tr w:rsidR="005B6601">
        <w:trPr>
          <w:trHeight w:val="681"/>
        </w:trPr>
        <w:tc>
          <w:tcPr>
            <w:tcW w:w="5387" w:type="dxa"/>
            <w:shd w:val="clear" w:color="auto" w:fill="002857"/>
          </w:tcPr>
          <w:p w:rsidR="005B6601" w:rsidRDefault="00276616">
            <w:pPr>
              <w:pStyle w:val="TableParagraph"/>
              <w:spacing w:before="177"/>
              <w:ind w:left="107" w:firstLine="0"/>
              <w:rPr>
                <w:rFonts w:ascii="Arial Black"/>
                <w:sz w:val="24"/>
              </w:rPr>
            </w:pPr>
            <w:r>
              <w:rPr>
                <w:rFonts w:ascii="Arial Black"/>
                <w:color w:val="FFFFFF"/>
                <w:spacing w:val="-2"/>
                <w:sz w:val="24"/>
              </w:rPr>
              <w:t>Essential</w:t>
            </w:r>
          </w:p>
        </w:tc>
        <w:tc>
          <w:tcPr>
            <w:tcW w:w="4989" w:type="dxa"/>
            <w:shd w:val="clear" w:color="auto" w:fill="002857"/>
          </w:tcPr>
          <w:p w:rsidR="005B6601" w:rsidRDefault="00276616">
            <w:pPr>
              <w:pStyle w:val="TableParagraph"/>
              <w:spacing w:before="177"/>
              <w:ind w:left="105" w:firstLine="0"/>
              <w:rPr>
                <w:rFonts w:ascii="Arial Black"/>
                <w:sz w:val="24"/>
              </w:rPr>
            </w:pPr>
            <w:r>
              <w:rPr>
                <w:rFonts w:ascii="Arial Black"/>
                <w:color w:val="FFFFFF"/>
                <w:spacing w:val="-2"/>
                <w:sz w:val="24"/>
              </w:rPr>
              <w:t>Desirable</w:t>
            </w:r>
          </w:p>
        </w:tc>
      </w:tr>
      <w:tr w:rsidR="005B6601">
        <w:trPr>
          <w:trHeight w:val="9258"/>
        </w:trPr>
        <w:tc>
          <w:tcPr>
            <w:tcW w:w="5387" w:type="dxa"/>
          </w:tcPr>
          <w:p w:rsidR="005B6601" w:rsidRDefault="00276616">
            <w:pPr>
              <w:pStyle w:val="TableParagraph"/>
              <w:numPr>
                <w:ilvl w:val="0"/>
                <w:numId w:val="16"/>
              </w:numPr>
              <w:tabs>
                <w:tab w:val="left" w:pos="820"/>
              </w:tabs>
              <w:spacing w:before="111"/>
              <w:ind w:right="216"/>
              <w:rPr>
                <w:rFonts w:ascii="Calibri" w:hAnsi="Calibri" w:cs="Calibri"/>
                <w:sz w:val="24"/>
              </w:rPr>
            </w:pPr>
            <w:r>
              <w:rPr>
                <w:rFonts w:ascii="Calibri" w:hAnsi="Calibri" w:cs="Calibri"/>
                <w:sz w:val="24"/>
              </w:rPr>
              <w:t>Proven literacy and numeracy skills (equivalent</w:t>
            </w:r>
            <w:r>
              <w:rPr>
                <w:rFonts w:ascii="Calibri" w:hAnsi="Calibri" w:cs="Calibri"/>
                <w:spacing w:val="-8"/>
                <w:sz w:val="24"/>
              </w:rPr>
              <w:t xml:space="preserve"> </w:t>
            </w:r>
            <w:r>
              <w:rPr>
                <w:rFonts w:ascii="Calibri" w:hAnsi="Calibri" w:cs="Calibri"/>
                <w:sz w:val="24"/>
              </w:rPr>
              <w:t>to</w:t>
            </w:r>
            <w:r>
              <w:rPr>
                <w:rFonts w:ascii="Calibri" w:hAnsi="Calibri" w:cs="Calibri"/>
                <w:spacing w:val="-8"/>
                <w:sz w:val="24"/>
              </w:rPr>
              <w:t xml:space="preserve"> </w:t>
            </w:r>
            <w:r>
              <w:rPr>
                <w:rFonts w:ascii="Calibri" w:hAnsi="Calibri" w:cs="Calibri"/>
                <w:sz w:val="24"/>
              </w:rPr>
              <w:t>‘O’</w:t>
            </w:r>
            <w:r>
              <w:rPr>
                <w:rFonts w:ascii="Calibri" w:hAnsi="Calibri" w:cs="Calibri"/>
                <w:spacing w:val="-7"/>
                <w:sz w:val="24"/>
              </w:rPr>
              <w:t xml:space="preserve"> </w:t>
            </w:r>
            <w:r>
              <w:rPr>
                <w:rFonts w:ascii="Calibri" w:hAnsi="Calibri" w:cs="Calibri"/>
                <w:sz w:val="24"/>
              </w:rPr>
              <w:t>Level</w:t>
            </w:r>
            <w:r>
              <w:rPr>
                <w:rFonts w:ascii="Calibri" w:hAnsi="Calibri" w:cs="Calibri"/>
                <w:spacing w:val="-7"/>
                <w:sz w:val="24"/>
              </w:rPr>
              <w:t xml:space="preserve"> </w:t>
            </w:r>
            <w:r>
              <w:rPr>
                <w:rFonts w:ascii="Calibri" w:hAnsi="Calibri" w:cs="Calibri"/>
                <w:sz w:val="24"/>
              </w:rPr>
              <w:t>or</w:t>
            </w:r>
            <w:r>
              <w:rPr>
                <w:rFonts w:ascii="Calibri" w:hAnsi="Calibri" w:cs="Calibri"/>
                <w:spacing w:val="-7"/>
                <w:sz w:val="24"/>
              </w:rPr>
              <w:t xml:space="preserve"> </w:t>
            </w:r>
            <w:r>
              <w:rPr>
                <w:rFonts w:ascii="Calibri" w:hAnsi="Calibri" w:cs="Calibri"/>
                <w:sz w:val="24"/>
              </w:rPr>
              <w:t>GCSE</w:t>
            </w:r>
            <w:r>
              <w:rPr>
                <w:rFonts w:ascii="Calibri" w:hAnsi="Calibri" w:cs="Calibri"/>
                <w:spacing w:val="-7"/>
                <w:sz w:val="24"/>
              </w:rPr>
              <w:t xml:space="preserve"> </w:t>
            </w:r>
            <w:r>
              <w:rPr>
                <w:rFonts w:ascii="Calibri" w:hAnsi="Calibri" w:cs="Calibri"/>
                <w:sz w:val="24"/>
              </w:rPr>
              <w:t xml:space="preserve">grade </w:t>
            </w:r>
            <w:r>
              <w:rPr>
                <w:rFonts w:ascii="Calibri" w:hAnsi="Calibri" w:cs="Calibri"/>
                <w:spacing w:val="-4"/>
                <w:sz w:val="24"/>
              </w:rPr>
              <w:t>C/4)</w:t>
            </w:r>
          </w:p>
          <w:p w:rsidR="005B6601" w:rsidRDefault="00276616">
            <w:pPr>
              <w:pStyle w:val="TableParagraph"/>
              <w:numPr>
                <w:ilvl w:val="0"/>
                <w:numId w:val="16"/>
              </w:numPr>
              <w:tabs>
                <w:tab w:val="left" w:pos="820"/>
              </w:tabs>
              <w:spacing w:before="115"/>
              <w:ind w:right="1372"/>
              <w:rPr>
                <w:rFonts w:ascii="Calibri" w:hAnsi="Calibri" w:cs="Calibri"/>
                <w:sz w:val="24"/>
              </w:rPr>
            </w:pPr>
            <w:r>
              <w:rPr>
                <w:rFonts w:ascii="Calibri" w:hAnsi="Calibri" w:cs="Calibri"/>
                <w:sz w:val="24"/>
              </w:rPr>
              <w:t>Empathy</w:t>
            </w:r>
            <w:r>
              <w:rPr>
                <w:rFonts w:ascii="Calibri" w:hAnsi="Calibri" w:cs="Calibri"/>
                <w:spacing w:val="-14"/>
                <w:sz w:val="24"/>
              </w:rPr>
              <w:t xml:space="preserve"> </w:t>
            </w:r>
            <w:r>
              <w:rPr>
                <w:rFonts w:ascii="Calibri" w:hAnsi="Calibri" w:cs="Calibri"/>
                <w:sz w:val="24"/>
              </w:rPr>
              <w:t>with</w:t>
            </w:r>
            <w:r>
              <w:rPr>
                <w:rFonts w:ascii="Calibri" w:hAnsi="Calibri" w:cs="Calibri"/>
                <w:spacing w:val="-14"/>
                <w:sz w:val="24"/>
              </w:rPr>
              <w:t xml:space="preserve"> </w:t>
            </w:r>
            <w:r>
              <w:rPr>
                <w:rFonts w:ascii="Calibri" w:hAnsi="Calibri" w:cs="Calibri"/>
                <w:sz w:val="24"/>
              </w:rPr>
              <w:t>students</w:t>
            </w:r>
            <w:r>
              <w:rPr>
                <w:rFonts w:ascii="Calibri" w:hAnsi="Calibri" w:cs="Calibri"/>
                <w:spacing w:val="-13"/>
                <w:sz w:val="24"/>
              </w:rPr>
              <w:t xml:space="preserve"> </w:t>
            </w:r>
            <w:r>
              <w:rPr>
                <w:rFonts w:ascii="Calibri" w:hAnsi="Calibri" w:cs="Calibri"/>
                <w:sz w:val="24"/>
              </w:rPr>
              <w:t>and sympathetic to their needs</w:t>
            </w:r>
          </w:p>
          <w:p w:rsidR="005B6601" w:rsidRDefault="00276616">
            <w:pPr>
              <w:pStyle w:val="TableParagraph"/>
              <w:numPr>
                <w:ilvl w:val="0"/>
                <w:numId w:val="16"/>
              </w:numPr>
              <w:tabs>
                <w:tab w:val="left" w:pos="820"/>
              </w:tabs>
              <w:spacing w:before="118"/>
              <w:ind w:right="100"/>
              <w:rPr>
                <w:rFonts w:ascii="Calibri" w:hAnsi="Calibri" w:cs="Calibri"/>
                <w:sz w:val="24"/>
              </w:rPr>
            </w:pPr>
            <w:r>
              <w:rPr>
                <w:rFonts w:ascii="Calibri" w:hAnsi="Calibri" w:cs="Calibri"/>
                <w:sz w:val="24"/>
              </w:rPr>
              <w:t>Good</w:t>
            </w:r>
            <w:r>
              <w:rPr>
                <w:rFonts w:ascii="Calibri" w:hAnsi="Calibri" w:cs="Calibri"/>
                <w:spacing w:val="-9"/>
                <w:sz w:val="24"/>
              </w:rPr>
              <w:t xml:space="preserve"> </w:t>
            </w:r>
            <w:r>
              <w:rPr>
                <w:rFonts w:ascii="Calibri" w:hAnsi="Calibri" w:cs="Calibri"/>
                <w:sz w:val="24"/>
              </w:rPr>
              <w:t>communication</w:t>
            </w:r>
            <w:r>
              <w:rPr>
                <w:rFonts w:ascii="Calibri" w:hAnsi="Calibri" w:cs="Calibri"/>
                <w:spacing w:val="-8"/>
                <w:sz w:val="24"/>
              </w:rPr>
              <w:t xml:space="preserve"> </w:t>
            </w:r>
            <w:r>
              <w:rPr>
                <w:rFonts w:ascii="Calibri" w:hAnsi="Calibri" w:cs="Calibri"/>
                <w:sz w:val="24"/>
              </w:rPr>
              <w:t>skills</w:t>
            </w:r>
            <w:r>
              <w:rPr>
                <w:rFonts w:ascii="Calibri" w:hAnsi="Calibri" w:cs="Calibri"/>
                <w:spacing w:val="-7"/>
                <w:sz w:val="24"/>
              </w:rPr>
              <w:t xml:space="preserve"> </w:t>
            </w:r>
            <w:r>
              <w:rPr>
                <w:rFonts w:ascii="Calibri" w:hAnsi="Calibri" w:cs="Calibri"/>
                <w:sz w:val="24"/>
              </w:rPr>
              <w:t>(and</w:t>
            </w:r>
            <w:r>
              <w:rPr>
                <w:rFonts w:ascii="Calibri" w:hAnsi="Calibri" w:cs="Calibri"/>
                <w:spacing w:val="-9"/>
                <w:sz w:val="24"/>
              </w:rPr>
              <w:t xml:space="preserve"> </w:t>
            </w:r>
            <w:r>
              <w:rPr>
                <w:rFonts w:ascii="Calibri" w:hAnsi="Calibri" w:cs="Calibri"/>
                <w:sz w:val="24"/>
              </w:rPr>
              <w:t>able</w:t>
            </w:r>
            <w:r>
              <w:rPr>
                <w:rFonts w:ascii="Calibri" w:hAnsi="Calibri" w:cs="Calibri"/>
                <w:spacing w:val="-7"/>
                <w:sz w:val="24"/>
              </w:rPr>
              <w:t xml:space="preserve"> </w:t>
            </w:r>
            <w:r>
              <w:rPr>
                <w:rFonts w:ascii="Calibri" w:hAnsi="Calibri" w:cs="Calibri"/>
                <w:sz w:val="24"/>
              </w:rPr>
              <w:t>to clarify and explain instructions clearly to children)</w:t>
            </w:r>
          </w:p>
          <w:p w:rsidR="005B6601" w:rsidRDefault="00276616">
            <w:pPr>
              <w:pStyle w:val="TableParagraph"/>
              <w:numPr>
                <w:ilvl w:val="0"/>
                <w:numId w:val="16"/>
              </w:numPr>
              <w:tabs>
                <w:tab w:val="left" w:pos="820"/>
              </w:tabs>
              <w:spacing w:line="237" w:lineRule="auto"/>
              <w:ind w:right="432"/>
              <w:rPr>
                <w:rFonts w:ascii="Calibri" w:hAnsi="Calibri" w:cs="Calibri"/>
                <w:sz w:val="24"/>
              </w:rPr>
            </w:pPr>
            <w:r>
              <w:rPr>
                <w:rFonts w:ascii="Calibri" w:hAnsi="Calibri" w:cs="Calibri"/>
                <w:sz w:val="24"/>
              </w:rPr>
              <w:t>Ability</w:t>
            </w:r>
            <w:r>
              <w:rPr>
                <w:rFonts w:ascii="Calibri" w:hAnsi="Calibri" w:cs="Calibri"/>
                <w:spacing w:val="-6"/>
                <w:sz w:val="24"/>
              </w:rPr>
              <w:t xml:space="preserve"> </w:t>
            </w:r>
            <w:r>
              <w:rPr>
                <w:rFonts w:ascii="Calibri" w:hAnsi="Calibri" w:cs="Calibri"/>
                <w:sz w:val="24"/>
              </w:rPr>
              <w:t>to</w:t>
            </w:r>
            <w:r>
              <w:rPr>
                <w:rFonts w:ascii="Calibri" w:hAnsi="Calibri" w:cs="Calibri"/>
                <w:spacing w:val="-5"/>
                <w:sz w:val="24"/>
              </w:rPr>
              <w:t xml:space="preserve"> </w:t>
            </w:r>
            <w:r>
              <w:rPr>
                <w:rFonts w:ascii="Calibri" w:hAnsi="Calibri" w:cs="Calibri"/>
                <w:sz w:val="24"/>
              </w:rPr>
              <w:t>work</w:t>
            </w:r>
            <w:r>
              <w:rPr>
                <w:rFonts w:ascii="Calibri" w:hAnsi="Calibri" w:cs="Calibri"/>
                <w:spacing w:val="-6"/>
                <w:sz w:val="24"/>
              </w:rPr>
              <w:t xml:space="preserve"> </w:t>
            </w:r>
            <w:r>
              <w:rPr>
                <w:rFonts w:ascii="Calibri" w:hAnsi="Calibri" w:cs="Calibri"/>
                <w:sz w:val="24"/>
              </w:rPr>
              <w:t>with</w:t>
            </w:r>
            <w:r>
              <w:rPr>
                <w:rFonts w:ascii="Calibri" w:hAnsi="Calibri" w:cs="Calibri"/>
                <w:spacing w:val="-4"/>
                <w:sz w:val="24"/>
              </w:rPr>
              <w:t xml:space="preserve"> </w:t>
            </w:r>
            <w:r>
              <w:rPr>
                <w:rFonts w:ascii="Calibri" w:hAnsi="Calibri" w:cs="Calibri"/>
                <w:sz w:val="24"/>
              </w:rPr>
              <w:t>a</w:t>
            </w:r>
            <w:r>
              <w:rPr>
                <w:rFonts w:ascii="Calibri" w:hAnsi="Calibri" w:cs="Calibri"/>
                <w:spacing w:val="-7"/>
                <w:sz w:val="24"/>
              </w:rPr>
              <w:t xml:space="preserve"> </w:t>
            </w:r>
            <w:r>
              <w:rPr>
                <w:rFonts w:ascii="Calibri" w:hAnsi="Calibri" w:cs="Calibri"/>
                <w:sz w:val="24"/>
              </w:rPr>
              <w:t>range</w:t>
            </w:r>
            <w:r>
              <w:rPr>
                <w:rFonts w:ascii="Calibri" w:hAnsi="Calibri" w:cs="Calibri"/>
                <w:spacing w:val="-6"/>
                <w:sz w:val="24"/>
              </w:rPr>
              <w:t xml:space="preserve"> </w:t>
            </w:r>
            <w:r>
              <w:rPr>
                <w:rFonts w:ascii="Calibri" w:hAnsi="Calibri" w:cs="Calibri"/>
                <w:sz w:val="24"/>
              </w:rPr>
              <w:t>of</w:t>
            </w:r>
            <w:r>
              <w:rPr>
                <w:rFonts w:ascii="Calibri" w:hAnsi="Calibri" w:cs="Calibri"/>
                <w:spacing w:val="-6"/>
                <w:sz w:val="24"/>
              </w:rPr>
              <w:t xml:space="preserve"> </w:t>
            </w:r>
            <w:r>
              <w:rPr>
                <w:rFonts w:ascii="Calibri" w:hAnsi="Calibri" w:cs="Calibri"/>
                <w:sz w:val="24"/>
              </w:rPr>
              <w:t xml:space="preserve">other </w:t>
            </w:r>
            <w:r>
              <w:rPr>
                <w:rFonts w:ascii="Calibri" w:hAnsi="Calibri" w:cs="Calibri"/>
                <w:spacing w:val="-2"/>
                <w:sz w:val="24"/>
              </w:rPr>
              <w:t>staff</w:t>
            </w:r>
          </w:p>
          <w:p w:rsidR="005B6601" w:rsidRDefault="00276616">
            <w:pPr>
              <w:pStyle w:val="TableParagraph"/>
              <w:numPr>
                <w:ilvl w:val="0"/>
                <w:numId w:val="16"/>
              </w:numPr>
              <w:tabs>
                <w:tab w:val="left" w:pos="820"/>
              </w:tabs>
              <w:ind w:right="433"/>
              <w:rPr>
                <w:rFonts w:ascii="Calibri" w:hAnsi="Calibri" w:cs="Calibri"/>
                <w:sz w:val="24"/>
              </w:rPr>
            </w:pPr>
            <w:r>
              <w:rPr>
                <w:rFonts w:ascii="Calibri" w:hAnsi="Calibri" w:cs="Calibri"/>
                <w:sz w:val="24"/>
              </w:rPr>
              <w:t>Ability</w:t>
            </w:r>
            <w:r>
              <w:rPr>
                <w:rFonts w:ascii="Calibri" w:hAnsi="Calibri" w:cs="Calibri"/>
                <w:spacing w:val="-5"/>
                <w:sz w:val="24"/>
              </w:rPr>
              <w:t xml:space="preserve"> </w:t>
            </w:r>
            <w:r>
              <w:rPr>
                <w:rFonts w:ascii="Calibri" w:hAnsi="Calibri" w:cs="Calibri"/>
                <w:sz w:val="24"/>
              </w:rPr>
              <w:t>to</w:t>
            </w:r>
            <w:r>
              <w:rPr>
                <w:rFonts w:ascii="Calibri" w:hAnsi="Calibri" w:cs="Calibri"/>
                <w:spacing w:val="-4"/>
                <w:sz w:val="24"/>
              </w:rPr>
              <w:t xml:space="preserve"> </w:t>
            </w:r>
            <w:r>
              <w:rPr>
                <w:rFonts w:ascii="Calibri" w:hAnsi="Calibri" w:cs="Calibri"/>
                <w:sz w:val="24"/>
              </w:rPr>
              <w:t>apply</w:t>
            </w:r>
            <w:r>
              <w:rPr>
                <w:rFonts w:ascii="Calibri" w:hAnsi="Calibri" w:cs="Calibri"/>
                <w:spacing w:val="-5"/>
                <w:sz w:val="24"/>
              </w:rPr>
              <w:t xml:space="preserve"> </w:t>
            </w:r>
            <w:r>
              <w:rPr>
                <w:rFonts w:ascii="Calibri" w:hAnsi="Calibri" w:cs="Calibri"/>
                <w:sz w:val="24"/>
              </w:rPr>
              <w:t>knowledge</w:t>
            </w:r>
            <w:r>
              <w:rPr>
                <w:rFonts w:ascii="Calibri" w:hAnsi="Calibri" w:cs="Calibri"/>
                <w:spacing w:val="-4"/>
                <w:sz w:val="24"/>
              </w:rPr>
              <w:t xml:space="preserve"> </w:t>
            </w:r>
            <w:r>
              <w:rPr>
                <w:rFonts w:ascii="Calibri" w:hAnsi="Calibri" w:cs="Calibri"/>
                <w:sz w:val="24"/>
              </w:rPr>
              <w:t>and</w:t>
            </w:r>
            <w:r>
              <w:rPr>
                <w:rFonts w:ascii="Calibri" w:hAnsi="Calibri" w:cs="Calibri"/>
                <w:spacing w:val="-6"/>
                <w:sz w:val="24"/>
              </w:rPr>
              <w:t xml:space="preserve"> </w:t>
            </w:r>
            <w:r>
              <w:rPr>
                <w:rFonts w:ascii="Calibri" w:hAnsi="Calibri" w:cs="Calibri"/>
                <w:sz w:val="24"/>
              </w:rPr>
              <w:t>skills from training (e.g. behaviour management,</w:t>
            </w:r>
            <w:r>
              <w:rPr>
                <w:rFonts w:ascii="Calibri" w:hAnsi="Calibri" w:cs="Calibri"/>
                <w:spacing w:val="-12"/>
                <w:sz w:val="24"/>
              </w:rPr>
              <w:t xml:space="preserve"> </w:t>
            </w:r>
            <w:r>
              <w:rPr>
                <w:rFonts w:ascii="Calibri" w:hAnsi="Calibri" w:cs="Calibri"/>
                <w:sz w:val="24"/>
              </w:rPr>
              <w:t>ICT)</w:t>
            </w:r>
            <w:r>
              <w:rPr>
                <w:rFonts w:ascii="Calibri" w:hAnsi="Calibri" w:cs="Calibri"/>
                <w:spacing w:val="-9"/>
                <w:sz w:val="24"/>
              </w:rPr>
              <w:t xml:space="preserve"> </w:t>
            </w:r>
            <w:r>
              <w:rPr>
                <w:rFonts w:ascii="Calibri" w:hAnsi="Calibri" w:cs="Calibri"/>
                <w:sz w:val="24"/>
              </w:rPr>
              <w:t>to</w:t>
            </w:r>
            <w:r>
              <w:rPr>
                <w:rFonts w:ascii="Calibri" w:hAnsi="Calibri" w:cs="Calibri"/>
                <w:spacing w:val="-9"/>
                <w:sz w:val="24"/>
              </w:rPr>
              <w:t xml:space="preserve"> </w:t>
            </w:r>
            <w:r>
              <w:rPr>
                <w:rFonts w:ascii="Calibri" w:hAnsi="Calibri" w:cs="Calibri"/>
                <w:sz w:val="24"/>
              </w:rPr>
              <w:t>the</w:t>
            </w:r>
            <w:r>
              <w:rPr>
                <w:rFonts w:ascii="Calibri" w:hAnsi="Calibri" w:cs="Calibri"/>
                <w:spacing w:val="-10"/>
                <w:sz w:val="24"/>
              </w:rPr>
              <w:t xml:space="preserve"> </w:t>
            </w:r>
            <w:r>
              <w:rPr>
                <w:rFonts w:ascii="Calibri" w:hAnsi="Calibri" w:cs="Calibri"/>
                <w:sz w:val="24"/>
              </w:rPr>
              <w:t xml:space="preserve">classroom </w:t>
            </w:r>
            <w:r>
              <w:rPr>
                <w:rFonts w:ascii="Calibri" w:hAnsi="Calibri" w:cs="Calibri"/>
                <w:spacing w:val="-2"/>
                <w:sz w:val="24"/>
              </w:rPr>
              <w:t>situation</w:t>
            </w:r>
          </w:p>
          <w:p w:rsidR="005B6601" w:rsidRDefault="00276616">
            <w:pPr>
              <w:pStyle w:val="TableParagraph"/>
              <w:numPr>
                <w:ilvl w:val="0"/>
                <w:numId w:val="16"/>
              </w:numPr>
              <w:tabs>
                <w:tab w:val="left" w:pos="820"/>
              </w:tabs>
              <w:spacing w:before="116"/>
              <w:ind w:right="234"/>
              <w:rPr>
                <w:rFonts w:ascii="Calibri" w:hAnsi="Calibri" w:cs="Calibri"/>
                <w:sz w:val="24"/>
              </w:rPr>
            </w:pPr>
            <w:r>
              <w:rPr>
                <w:rFonts w:ascii="Calibri" w:hAnsi="Calibri" w:cs="Calibri"/>
                <w:sz w:val="24"/>
              </w:rPr>
              <w:t>Willing to be involved in providing personal and intimate care (following training) for specific students as part of</w:t>
            </w:r>
            <w:r>
              <w:rPr>
                <w:rFonts w:ascii="Calibri" w:hAnsi="Calibri" w:cs="Calibri"/>
                <w:spacing w:val="-7"/>
                <w:sz w:val="24"/>
              </w:rPr>
              <w:t xml:space="preserve"> </w:t>
            </w:r>
            <w:r>
              <w:rPr>
                <w:rFonts w:ascii="Calibri" w:hAnsi="Calibri" w:cs="Calibri"/>
                <w:sz w:val="24"/>
              </w:rPr>
              <w:t>an</w:t>
            </w:r>
            <w:r>
              <w:rPr>
                <w:rFonts w:ascii="Calibri" w:hAnsi="Calibri" w:cs="Calibri"/>
                <w:spacing w:val="-7"/>
                <w:sz w:val="24"/>
              </w:rPr>
              <w:t xml:space="preserve"> </w:t>
            </w:r>
            <w:r>
              <w:rPr>
                <w:rFonts w:ascii="Calibri" w:hAnsi="Calibri" w:cs="Calibri"/>
                <w:sz w:val="24"/>
              </w:rPr>
              <w:t>Education,</w:t>
            </w:r>
            <w:r>
              <w:rPr>
                <w:rFonts w:ascii="Calibri" w:hAnsi="Calibri" w:cs="Calibri"/>
                <w:spacing w:val="-5"/>
                <w:sz w:val="24"/>
              </w:rPr>
              <w:t xml:space="preserve"> </w:t>
            </w:r>
            <w:r>
              <w:rPr>
                <w:rFonts w:ascii="Calibri" w:hAnsi="Calibri" w:cs="Calibri"/>
                <w:sz w:val="24"/>
              </w:rPr>
              <w:t>Health</w:t>
            </w:r>
            <w:r>
              <w:rPr>
                <w:rFonts w:ascii="Calibri" w:hAnsi="Calibri" w:cs="Calibri"/>
                <w:spacing w:val="-7"/>
                <w:sz w:val="24"/>
              </w:rPr>
              <w:t xml:space="preserve"> </w:t>
            </w:r>
            <w:r>
              <w:rPr>
                <w:rFonts w:ascii="Calibri" w:hAnsi="Calibri" w:cs="Calibri"/>
                <w:sz w:val="24"/>
              </w:rPr>
              <w:t>and</w:t>
            </w:r>
            <w:r>
              <w:rPr>
                <w:rFonts w:ascii="Calibri" w:hAnsi="Calibri" w:cs="Calibri"/>
                <w:spacing w:val="-8"/>
                <w:sz w:val="24"/>
              </w:rPr>
              <w:t xml:space="preserve"> </w:t>
            </w:r>
            <w:r>
              <w:rPr>
                <w:rFonts w:ascii="Calibri" w:hAnsi="Calibri" w:cs="Calibri"/>
                <w:sz w:val="24"/>
              </w:rPr>
              <w:t>Care</w:t>
            </w:r>
            <w:r>
              <w:rPr>
                <w:rFonts w:ascii="Calibri" w:hAnsi="Calibri" w:cs="Calibri"/>
                <w:spacing w:val="-6"/>
                <w:sz w:val="24"/>
              </w:rPr>
              <w:t xml:space="preserve"> </w:t>
            </w:r>
            <w:r>
              <w:rPr>
                <w:rFonts w:ascii="Calibri" w:hAnsi="Calibri" w:cs="Calibri"/>
                <w:sz w:val="24"/>
              </w:rPr>
              <w:t xml:space="preserve">Plan </w:t>
            </w:r>
            <w:r>
              <w:rPr>
                <w:rFonts w:ascii="Calibri" w:hAnsi="Calibri" w:cs="Calibri"/>
                <w:spacing w:val="-2"/>
                <w:sz w:val="24"/>
              </w:rPr>
              <w:t>(EHCP)</w:t>
            </w:r>
          </w:p>
          <w:p w:rsidR="005B6601" w:rsidRDefault="00276616">
            <w:pPr>
              <w:pStyle w:val="TableParagraph"/>
              <w:numPr>
                <w:ilvl w:val="0"/>
                <w:numId w:val="16"/>
              </w:numPr>
              <w:tabs>
                <w:tab w:val="left" w:pos="820"/>
              </w:tabs>
              <w:spacing w:before="117"/>
              <w:ind w:right="111"/>
              <w:rPr>
                <w:rFonts w:ascii="Calibri" w:hAnsi="Calibri" w:cs="Calibri"/>
                <w:sz w:val="24"/>
              </w:rPr>
            </w:pPr>
            <w:r>
              <w:rPr>
                <w:rFonts w:ascii="Calibri" w:hAnsi="Calibri" w:cs="Calibri"/>
                <w:sz w:val="24"/>
              </w:rPr>
              <w:t>Flexible and positive in relation to</w:t>
            </w:r>
            <w:r>
              <w:rPr>
                <w:rFonts w:ascii="Calibri" w:hAnsi="Calibri" w:cs="Calibri"/>
                <w:spacing w:val="40"/>
                <w:sz w:val="24"/>
              </w:rPr>
              <w:t xml:space="preserve"> </w:t>
            </w:r>
            <w:r>
              <w:rPr>
                <w:rFonts w:ascii="Calibri" w:hAnsi="Calibri" w:cs="Calibri"/>
                <w:sz w:val="24"/>
              </w:rPr>
              <w:t>tasks</w:t>
            </w:r>
            <w:r>
              <w:rPr>
                <w:rFonts w:ascii="Calibri" w:hAnsi="Calibri" w:cs="Calibri"/>
                <w:spacing w:val="-8"/>
                <w:sz w:val="24"/>
              </w:rPr>
              <w:t xml:space="preserve"> </w:t>
            </w:r>
            <w:r>
              <w:rPr>
                <w:rFonts w:ascii="Calibri" w:hAnsi="Calibri" w:cs="Calibri"/>
                <w:sz w:val="24"/>
              </w:rPr>
              <w:t>undertaken</w:t>
            </w:r>
            <w:r>
              <w:rPr>
                <w:rFonts w:ascii="Calibri" w:hAnsi="Calibri" w:cs="Calibri"/>
                <w:spacing w:val="-9"/>
                <w:sz w:val="24"/>
              </w:rPr>
              <w:t xml:space="preserve"> </w:t>
            </w:r>
            <w:r>
              <w:rPr>
                <w:rFonts w:ascii="Calibri" w:hAnsi="Calibri" w:cs="Calibri"/>
                <w:sz w:val="24"/>
              </w:rPr>
              <w:t>and</w:t>
            </w:r>
            <w:r>
              <w:rPr>
                <w:rFonts w:ascii="Calibri" w:hAnsi="Calibri" w:cs="Calibri"/>
                <w:spacing w:val="-7"/>
                <w:sz w:val="24"/>
              </w:rPr>
              <w:t xml:space="preserve"> </w:t>
            </w:r>
            <w:r>
              <w:rPr>
                <w:rFonts w:ascii="Calibri" w:hAnsi="Calibri" w:cs="Calibri"/>
                <w:sz w:val="24"/>
              </w:rPr>
              <w:t>groups</w:t>
            </w:r>
            <w:r>
              <w:rPr>
                <w:rFonts w:ascii="Calibri" w:hAnsi="Calibri" w:cs="Calibri"/>
                <w:spacing w:val="-8"/>
                <w:sz w:val="24"/>
              </w:rPr>
              <w:t xml:space="preserve"> </w:t>
            </w:r>
            <w:r>
              <w:rPr>
                <w:rFonts w:ascii="Calibri" w:hAnsi="Calibri" w:cs="Calibri"/>
                <w:sz w:val="24"/>
              </w:rPr>
              <w:t>/</w:t>
            </w:r>
            <w:r>
              <w:rPr>
                <w:rFonts w:ascii="Calibri" w:hAnsi="Calibri" w:cs="Calibri"/>
                <w:spacing w:val="-10"/>
                <w:sz w:val="24"/>
              </w:rPr>
              <w:t xml:space="preserve"> </w:t>
            </w:r>
            <w:r>
              <w:rPr>
                <w:rFonts w:ascii="Calibri" w:hAnsi="Calibri" w:cs="Calibri"/>
                <w:sz w:val="24"/>
              </w:rPr>
              <w:t xml:space="preserve">children </w:t>
            </w:r>
            <w:r>
              <w:rPr>
                <w:rFonts w:ascii="Calibri" w:hAnsi="Calibri" w:cs="Calibri"/>
                <w:spacing w:val="-2"/>
                <w:sz w:val="24"/>
              </w:rPr>
              <w:t>allocated</w:t>
            </w:r>
          </w:p>
          <w:p w:rsidR="005B6601" w:rsidRDefault="00276616">
            <w:pPr>
              <w:pStyle w:val="TableParagraph"/>
              <w:numPr>
                <w:ilvl w:val="0"/>
                <w:numId w:val="16"/>
              </w:numPr>
              <w:tabs>
                <w:tab w:val="left" w:pos="820"/>
              </w:tabs>
              <w:ind w:hanging="355"/>
              <w:rPr>
                <w:rFonts w:ascii="Calibri" w:hAnsi="Calibri" w:cs="Calibri"/>
                <w:sz w:val="24"/>
              </w:rPr>
            </w:pPr>
            <w:r>
              <w:rPr>
                <w:rFonts w:ascii="Calibri" w:hAnsi="Calibri" w:cs="Calibri"/>
                <w:sz w:val="24"/>
              </w:rPr>
              <w:t>Enthusiasm</w:t>
            </w:r>
            <w:r>
              <w:rPr>
                <w:rFonts w:ascii="Calibri" w:hAnsi="Calibri" w:cs="Calibri"/>
                <w:spacing w:val="-4"/>
                <w:sz w:val="24"/>
              </w:rPr>
              <w:t xml:space="preserve"> </w:t>
            </w:r>
            <w:r>
              <w:rPr>
                <w:rFonts w:ascii="Calibri" w:hAnsi="Calibri" w:cs="Calibri"/>
                <w:sz w:val="24"/>
              </w:rPr>
              <w:t>for</w:t>
            </w:r>
            <w:r>
              <w:rPr>
                <w:rFonts w:ascii="Calibri" w:hAnsi="Calibri" w:cs="Calibri"/>
                <w:spacing w:val="-3"/>
                <w:sz w:val="24"/>
              </w:rPr>
              <w:t xml:space="preserve"> </w:t>
            </w:r>
            <w:r>
              <w:rPr>
                <w:rFonts w:ascii="Calibri" w:hAnsi="Calibri" w:cs="Calibri"/>
                <w:sz w:val="24"/>
              </w:rPr>
              <w:t>your</w:t>
            </w:r>
            <w:r>
              <w:rPr>
                <w:rFonts w:ascii="Calibri" w:hAnsi="Calibri" w:cs="Calibri"/>
                <w:spacing w:val="-3"/>
                <w:sz w:val="24"/>
              </w:rPr>
              <w:t xml:space="preserve"> </w:t>
            </w:r>
            <w:r>
              <w:rPr>
                <w:rFonts w:ascii="Calibri" w:hAnsi="Calibri" w:cs="Calibri"/>
                <w:spacing w:val="-4"/>
                <w:sz w:val="24"/>
              </w:rPr>
              <w:t>work</w:t>
            </w:r>
          </w:p>
          <w:p w:rsidR="005B6601" w:rsidRDefault="00276616">
            <w:pPr>
              <w:pStyle w:val="TableParagraph"/>
              <w:numPr>
                <w:ilvl w:val="0"/>
                <w:numId w:val="16"/>
              </w:numPr>
              <w:tabs>
                <w:tab w:val="left" w:pos="820"/>
              </w:tabs>
              <w:spacing w:before="117" w:line="237" w:lineRule="auto"/>
              <w:ind w:right="200"/>
              <w:rPr>
                <w:rFonts w:ascii="Calibri" w:hAnsi="Calibri" w:cs="Calibri"/>
                <w:sz w:val="24"/>
              </w:rPr>
            </w:pPr>
            <w:r>
              <w:rPr>
                <w:rFonts w:ascii="Calibri" w:hAnsi="Calibri" w:cs="Calibri"/>
                <w:sz w:val="24"/>
              </w:rPr>
              <w:t>Ability</w:t>
            </w:r>
            <w:r>
              <w:rPr>
                <w:rFonts w:ascii="Calibri" w:hAnsi="Calibri" w:cs="Calibri"/>
                <w:spacing w:val="-9"/>
                <w:sz w:val="24"/>
              </w:rPr>
              <w:t xml:space="preserve"> </w:t>
            </w:r>
            <w:r>
              <w:rPr>
                <w:rFonts w:ascii="Calibri" w:hAnsi="Calibri" w:cs="Calibri"/>
                <w:sz w:val="24"/>
              </w:rPr>
              <w:t>to</w:t>
            </w:r>
            <w:r>
              <w:rPr>
                <w:rFonts w:ascii="Calibri" w:hAnsi="Calibri" w:cs="Calibri"/>
                <w:spacing w:val="-7"/>
                <w:sz w:val="24"/>
              </w:rPr>
              <w:t xml:space="preserve"> </w:t>
            </w:r>
            <w:r>
              <w:rPr>
                <w:rFonts w:ascii="Calibri" w:hAnsi="Calibri" w:cs="Calibri"/>
                <w:sz w:val="24"/>
              </w:rPr>
              <w:t>work</w:t>
            </w:r>
            <w:r>
              <w:rPr>
                <w:rFonts w:ascii="Calibri" w:hAnsi="Calibri" w:cs="Calibri"/>
                <w:spacing w:val="-9"/>
                <w:sz w:val="24"/>
              </w:rPr>
              <w:t xml:space="preserve"> </w:t>
            </w:r>
            <w:r>
              <w:rPr>
                <w:rFonts w:ascii="Calibri" w:hAnsi="Calibri" w:cs="Calibri"/>
                <w:sz w:val="24"/>
              </w:rPr>
              <w:t>independently</w:t>
            </w:r>
            <w:r>
              <w:rPr>
                <w:rFonts w:ascii="Calibri" w:hAnsi="Calibri" w:cs="Calibri"/>
                <w:spacing w:val="-9"/>
                <w:sz w:val="24"/>
              </w:rPr>
              <w:t xml:space="preserve"> </w:t>
            </w:r>
            <w:r>
              <w:rPr>
                <w:rFonts w:ascii="Calibri" w:hAnsi="Calibri" w:cs="Calibri"/>
                <w:sz w:val="24"/>
              </w:rPr>
              <w:t>and</w:t>
            </w:r>
            <w:r>
              <w:rPr>
                <w:rFonts w:ascii="Calibri" w:hAnsi="Calibri" w:cs="Calibri"/>
                <w:spacing w:val="-10"/>
                <w:sz w:val="24"/>
              </w:rPr>
              <w:t xml:space="preserve"> </w:t>
            </w:r>
            <w:r>
              <w:rPr>
                <w:rFonts w:ascii="Calibri" w:hAnsi="Calibri" w:cs="Calibri"/>
                <w:sz w:val="24"/>
              </w:rPr>
              <w:t xml:space="preserve">with </w:t>
            </w:r>
            <w:r>
              <w:rPr>
                <w:rFonts w:ascii="Calibri" w:hAnsi="Calibri" w:cs="Calibri"/>
                <w:spacing w:val="-2"/>
                <w:sz w:val="24"/>
              </w:rPr>
              <w:t>initiative</w:t>
            </w:r>
          </w:p>
          <w:p w:rsidR="005B6601" w:rsidRDefault="00276616">
            <w:pPr>
              <w:pStyle w:val="TableParagraph"/>
              <w:numPr>
                <w:ilvl w:val="0"/>
                <w:numId w:val="16"/>
              </w:numPr>
              <w:tabs>
                <w:tab w:val="left" w:pos="820"/>
              </w:tabs>
              <w:spacing w:before="123" w:line="237" w:lineRule="auto"/>
              <w:ind w:right="659"/>
              <w:rPr>
                <w:sz w:val="24"/>
              </w:rPr>
            </w:pPr>
            <w:r>
              <w:rPr>
                <w:rFonts w:ascii="Calibri" w:hAnsi="Calibri" w:cs="Calibri"/>
                <w:sz w:val="24"/>
              </w:rPr>
              <w:t>Professionally</w:t>
            </w:r>
            <w:r>
              <w:rPr>
                <w:rFonts w:ascii="Calibri" w:hAnsi="Calibri" w:cs="Calibri"/>
                <w:spacing w:val="-10"/>
                <w:sz w:val="24"/>
              </w:rPr>
              <w:t xml:space="preserve"> </w:t>
            </w:r>
            <w:r>
              <w:rPr>
                <w:rFonts w:ascii="Calibri" w:hAnsi="Calibri" w:cs="Calibri"/>
                <w:sz w:val="24"/>
              </w:rPr>
              <w:t>discrete</w:t>
            </w:r>
            <w:r>
              <w:rPr>
                <w:rFonts w:ascii="Calibri" w:hAnsi="Calibri" w:cs="Calibri"/>
                <w:spacing w:val="-12"/>
                <w:sz w:val="24"/>
              </w:rPr>
              <w:t xml:space="preserve"> </w:t>
            </w:r>
            <w:r>
              <w:rPr>
                <w:rFonts w:ascii="Calibri" w:hAnsi="Calibri" w:cs="Calibri"/>
                <w:sz w:val="24"/>
              </w:rPr>
              <w:t>and</w:t>
            </w:r>
            <w:r>
              <w:rPr>
                <w:rFonts w:ascii="Calibri" w:hAnsi="Calibri" w:cs="Calibri"/>
                <w:spacing w:val="-11"/>
                <w:sz w:val="24"/>
              </w:rPr>
              <w:t xml:space="preserve"> </w:t>
            </w:r>
            <w:r>
              <w:rPr>
                <w:rFonts w:ascii="Calibri" w:hAnsi="Calibri" w:cs="Calibri"/>
                <w:sz w:val="24"/>
              </w:rPr>
              <w:t>able</w:t>
            </w:r>
            <w:r>
              <w:rPr>
                <w:rFonts w:ascii="Calibri" w:hAnsi="Calibri" w:cs="Calibri"/>
                <w:spacing w:val="-9"/>
                <w:sz w:val="24"/>
              </w:rPr>
              <w:t xml:space="preserve"> </w:t>
            </w:r>
            <w:r>
              <w:rPr>
                <w:rFonts w:ascii="Calibri" w:hAnsi="Calibri" w:cs="Calibri"/>
                <w:sz w:val="24"/>
              </w:rPr>
              <w:t>to respect confidentiality at all times</w:t>
            </w:r>
          </w:p>
        </w:tc>
        <w:tc>
          <w:tcPr>
            <w:tcW w:w="4989" w:type="dxa"/>
          </w:tcPr>
          <w:p w:rsidR="005B6601" w:rsidRDefault="00276616">
            <w:pPr>
              <w:pStyle w:val="TableParagraph"/>
              <w:numPr>
                <w:ilvl w:val="0"/>
                <w:numId w:val="15"/>
              </w:numPr>
              <w:tabs>
                <w:tab w:val="left" w:pos="817"/>
              </w:tabs>
              <w:spacing w:before="113" w:line="237" w:lineRule="auto"/>
              <w:ind w:right="802"/>
              <w:rPr>
                <w:rFonts w:asciiTheme="minorHAnsi" w:hAnsiTheme="minorHAnsi" w:cstheme="minorHAnsi"/>
              </w:rPr>
            </w:pPr>
            <w:bookmarkStart w:id="2" w:name="_Hlk177573505"/>
            <w:r>
              <w:rPr>
                <w:rFonts w:asciiTheme="minorHAnsi" w:hAnsiTheme="minorHAnsi" w:cstheme="minorHAnsi"/>
              </w:rPr>
              <w:t>Level</w:t>
            </w:r>
            <w:r>
              <w:rPr>
                <w:rFonts w:asciiTheme="minorHAnsi" w:hAnsiTheme="minorHAnsi" w:cstheme="minorHAnsi"/>
                <w:spacing w:val="-8"/>
              </w:rPr>
              <w:t xml:space="preserve"> </w:t>
            </w:r>
            <w:r>
              <w:rPr>
                <w:rFonts w:asciiTheme="minorHAnsi" w:hAnsiTheme="minorHAnsi" w:cstheme="minorHAnsi"/>
              </w:rPr>
              <w:t>3</w:t>
            </w:r>
            <w:r>
              <w:rPr>
                <w:rFonts w:asciiTheme="minorHAnsi" w:hAnsiTheme="minorHAnsi" w:cstheme="minorHAnsi"/>
                <w:spacing w:val="-7"/>
              </w:rPr>
              <w:t xml:space="preserve"> </w:t>
            </w:r>
            <w:r>
              <w:rPr>
                <w:rFonts w:asciiTheme="minorHAnsi" w:hAnsiTheme="minorHAnsi" w:cstheme="minorHAnsi"/>
              </w:rPr>
              <w:t>qualifications</w:t>
            </w:r>
            <w:r>
              <w:rPr>
                <w:rFonts w:asciiTheme="minorHAnsi" w:hAnsiTheme="minorHAnsi" w:cstheme="minorHAnsi"/>
                <w:spacing w:val="-7"/>
              </w:rPr>
              <w:t xml:space="preserve"> </w:t>
            </w:r>
            <w:r>
              <w:rPr>
                <w:rFonts w:asciiTheme="minorHAnsi" w:hAnsiTheme="minorHAnsi" w:cstheme="minorHAnsi"/>
              </w:rPr>
              <w:t>(‘A’</w:t>
            </w:r>
            <w:r>
              <w:rPr>
                <w:rFonts w:asciiTheme="minorHAnsi" w:hAnsiTheme="minorHAnsi" w:cstheme="minorHAnsi"/>
                <w:spacing w:val="-8"/>
              </w:rPr>
              <w:t xml:space="preserve"> </w:t>
            </w:r>
            <w:r>
              <w:rPr>
                <w:rFonts w:asciiTheme="minorHAnsi" w:hAnsiTheme="minorHAnsi" w:cstheme="minorHAnsi"/>
              </w:rPr>
              <w:t>level</w:t>
            </w:r>
            <w:r>
              <w:rPr>
                <w:rFonts w:asciiTheme="minorHAnsi" w:hAnsiTheme="minorHAnsi" w:cstheme="minorHAnsi"/>
                <w:spacing w:val="-8"/>
              </w:rPr>
              <w:t xml:space="preserve"> </w:t>
            </w:r>
            <w:r>
              <w:rPr>
                <w:rFonts w:asciiTheme="minorHAnsi" w:hAnsiTheme="minorHAnsi" w:cstheme="minorHAnsi"/>
              </w:rPr>
              <w:t xml:space="preserve">or </w:t>
            </w:r>
            <w:r>
              <w:rPr>
                <w:rFonts w:asciiTheme="minorHAnsi" w:hAnsiTheme="minorHAnsi" w:cstheme="minorHAnsi"/>
                <w:spacing w:val="-2"/>
              </w:rPr>
              <w:t>equivalent)</w:t>
            </w:r>
          </w:p>
          <w:p w:rsidR="005B6601" w:rsidRDefault="00276616">
            <w:pPr>
              <w:pStyle w:val="TableParagraph"/>
              <w:numPr>
                <w:ilvl w:val="0"/>
                <w:numId w:val="15"/>
              </w:numPr>
              <w:tabs>
                <w:tab w:val="left" w:pos="817"/>
              </w:tabs>
              <w:spacing w:before="123" w:line="237" w:lineRule="auto"/>
              <w:ind w:right="1078"/>
              <w:rPr>
                <w:sz w:val="24"/>
              </w:rPr>
            </w:pPr>
            <w:r>
              <w:rPr>
                <w:rFonts w:asciiTheme="minorHAnsi" w:hAnsiTheme="minorHAnsi" w:cstheme="minorHAnsi"/>
              </w:rPr>
              <w:t>Evidence</w:t>
            </w:r>
            <w:r>
              <w:rPr>
                <w:rFonts w:asciiTheme="minorHAnsi" w:hAnsiTheme="minorHAnsi" w:cstheme="minorHAnsi"/>
                <w:spacing w:val="-9"/>
              </w:rPr>
              <w:t xml:space="preserve"> </w:t>
            </w:r>
            <w:r>
              <w:rPr>
                <w:rFonts w:asciiTheme="minorHAnsi" w:hAnsiTheme="minorHAnsi" w:cstheme="minorHAnsi"/>
              </w:rPr>
              <w:t>of</w:t>
            </w:r>
            <w:r>
              <w:rPr>
                <w:rFonts w:asciiTheme="minorHAnsi" w:hAnsiTheme="minorHAnsi" w:cstheme="minorHAnsi"/>
                <w:spacing w:val="-9"/>
              </w:rPr>
              <w:t xml:space="preserve"> </w:t>
            </w:r>
            <w:r>
              <w:rPr>
                <w:rFonts w:asciiTheme="minorHAnsi" w:hAnsiTheme="minorHAnsi" w:cstheme="minorHAnsi"/>
              </w:rPr>
              <w:t>further</w:t>
            </w:r>
            <w:r>
              <w:rPr>
                <w:rFonts w:asciiTheme="minorHAnsi" w:hAnsiTheme="minorHAnsi" w:cstheme="minorHAnsi"/>
                <w:spacing w:val="-9"/>
              </w:rPr>
              <w:t xml:space="preserve"> </w:t>
            </w:r>
            <w:r>
              <w:rPr>
                <w:rFonts w:asciiTheme="minorHAnsi" w:hAnsiTheme="minorHAnsi" w:cstheme="minorHAnsi"/>
              </w:rPr>
              <w:t>training</w:t>
            </w:r>
            <w:r>
              <w:rPr>
                <w:rFonts w:asciiTheme="minorHAnsi" w:hAnsiTheme="minorHAnsi" w:cstheme="minorHAnsi"/>
                <w:spacing w:val="-10"/>
              </w:rPr>
              <w:t xml:space="preserve"> </w:t>
            </w:r>
            <w:r>
              <w:rPr>
                <w:rFonts w:asciiTheme="minorHAnsi" w:hAnsiTheme="minorHAnsi" w:cstheme="minorHAnsi"/>
              </w:rPr>
              <w:t xml:space="preserve">or </w:t>
            </w:r>
            <w:r>
              <w:rPr>
                <w:rFonts w:asciiTheme="minorHAnsi" w:hAnsiTheme="minorHAnsi" w:cstheme="minorHAnsi"/>
                <w:spacing w:val="-2"/>
              </w:rPr>
              <w:t>development</w:t>
            </w:r>
            <w:bookmarkEnd w:id="2"/>
            <w:r>
              <w:rPr>
                <w:spacing w:val="-2"/>
                <w:sz w:val="24"/>
              </w:rPr>
              <w:t>.</w:t>
            </w:r>
          </w:p>
        </w:tc>
      </w:tr>
    </w:tbl>
    <w:p w:rsidR="005B6601" w:rsidRDefault="005B6601">
      <w:pPr>
        <w:spacing w:after="120" w:line="240" w:lineRule="auto"/>
      </w:pPr>
    </w:p>
    <w:p w:rsidR="005B6601" w:rsidRDefault="005B6601">
      <w:pPr>
        <w:spacing w:after="120" w:line="240" w:lineRule="auto"/>
      </w:pPr>
    </w:p>
    <w:p w:rsidR="005B6601" w:rsidRDefault="00276616">
      <w:pPr>
        <w:spacing w:after="120" w:line="240" w:lineRule="auto"/>
        <w:jc w:val="both"/>
        <w:rPr>
          <w:rFonts w:asciiTheme="minorHAnsi" w:hAnsiTheme="minorHAnsi" w:cstheme="minorHAnsi"/>
          <w:lang w:val="en-US"/>
        </w:rPr>
      </w:pPr>
      <w:r>
        <w:rPr>
          <w:rFonts w:asciiTheme="minorHAnsi" w:hAnsiTheme="minorHAnsi" w:cstheme="minorHAnsi"/>
          <w:noProof/>
          <w:lang w:val="en-US"/>
        </w:rPr>
        <w:drawing>
          <wp:anchor distT="0" distB="0" distL="114300" distR="114300" simplePos="0" relativeHeight="251663360" behindDoc="1" locked="0" layoutInCell="1" allowOverlap="1">
            <wp:simplePos x="0" y="0"/>
            <wp:positionH relativeFrom="page">
              <wp:align>left</wp:align>
            </wp:positionH>
            <wp:positionV relativeFrom="page">
              <wp:align>top</wp:align>
            </wp:positionV>
            <wp:extent cx="7610400" cy="10764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p>
    <w:sectPr w:rsidR="005B6601">
      <w:pgSz w:w="11906" w:h="16838"/>
      <w:pgMar w:top="992"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rimson Pro SemiBold">
    <w:altName w:val="Calibri"/>
    <w:charset w:val="00"/>
    <w:family w:val="auto"/>
    <w:pitch w:val="variable"/>
    <w:sig w:usb0="A00000FF" w:usb1="5000E04B" w:usb2="00000000" w:usb3="00000000" w:csb0="00000193" w:csb1="00000000"/>
  </w:font>
  <w:font w:name="Co Headline">
    <w:altName w:val="Calibri"/>
    <w:charset w:val="00"/>
    <w:family w:val="swiss"/>
    <w:pitch w:val="variable"/>
    <w:sig w:usb0="A00022AF" w:usb1="5000205B" w:usb2="00000000" w:usb3="00000000" w:csb0="000000DF" w:csb1="00000000"/>
  </w:font>
  <w:font w:name="Crimson Pro">
    <w:altName w:val="Calibri"/>
    <w:charset w:val="00"/>
    <w:family w:val="auto"/>
    <w:pitch w:val="variable"/>
    <w:sig w:usb0="A00000FF" w:usb1="5000E04B" w:usb2="00000000" w:usb3="00000000" w:csb0="00000193" w:csb1="00000000"/>
  </w:font>
  <w:font w:name="Montserrat">
    <w:altName w:val="Calibri"/>
    <w:panose1 w:val="00000000000000000000"/>
    <w:charset w:val="00"/>
    <w:family w:val="modern"/>
    <w:notTrueType/>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91DB1"/>
    <w:multiLevelType w:val="hybridMultilevel"/>
    <w:tmpl w:val="A55E7502"/>
    <w:lvl w:ilvl="0" w:tplc="3078C2AE">
      <w:numFmt w:val="bullet"/>
      <w:lvlText w:val=""/>
      <w:lvlJc w:val="left"/>
      <w:pPr>
        <w:ind w:left="820" w:hanging="356"/>
      </w:pPr>
      <w:rPr>
        <w:rFonts w:ascii="Symbol" w:eastAsia="Symbol" w:hAnsi="Symbol" w:cs="Symbol" w:hint="default"/>
        <w:b w:val="0"/>
        <w:bCs w:val="0"/>
        <w:i w:val="0"/>
        <w:iCs w:val="0"/>
        <w:spacing w:val="0"/>
        <w:w w:val="100"/>
        <w:sz w:val="24"/>
        <w:szCs w:val="24"/>
        <w:lang w:val="en-US" w:eastAsia="en-US" w:bidi="ar-SA"/>
      </w:rPr>
    </w:lvl>
    <w:lvl w:ilvl="1" w:tplc="2F5EAE40">
      <w:numFmt w:val="bullet"/>
      <w:lvlText w:val="•"/>
      <w:lvlJc w:val="left"/>
      <w:pPr>
        <w:ind w:left="1246" w:hanging="356"/>
      </w:pPr>
      <w:rPr>
        <w:rFonts w:hint="default"/>
        <w:lang w:val="en-US" w:eastAsia="en-US" w:bidi="ar-SA"/>
      </w:rPr>
    </w:lvl>
    <w:lvl w:ilvl="2" w:tplc="60E6D9E4">
      <w:numFmt w:val="bullet"/>
      <w:lvlText w:val="•"/>
      <w:lvlJc w:val="left"/>
      <w:pPr>
        <w:ind w:left="1673" w:hanging="356"/>
      </w:pPr>
      <w:rPr>
        <w:rFonts w:hint="default"/>
        <w:lang w:val="en-US" w:eastAsia="en-US" w:bidi="ar-SA"/>
      </w:rPr>
    </w:lvl>
    <w:lvl w:ilvl="3" w:tplc="925E9166">
      <w:numFmt w:val="bullet"/>
      <w:lvlText w:val="•"/>
      <w:lvlJc w:val="left"/>
      <w:pPr>
        <w:ind w:left="2100" w:hanging="356"/>
      </w:pPr>
      <w:rPr>
        <w:rFonts w:hint="default"/>
        <w:lang w:val="en-US" w:eastAsia="en-US" w:bidi="ar-SA"/>
      </w:rPr>
    </w:lvl>
    <w:lvl w:ilvl="4" w:tplc="99F48C40">
      <w:numFmt w:val="bullet"/>
      <w:lvlText w:val="•"/>
      <w:lvlJc w:val="left"/>
      <w:pPr>
        <w:ind w:left="2527" w:hanging="356"/>
      </w:pPr>
      <w:rPr>
        <w:rFonts w:hint="default"/>
        <w:lang w:val="en-US" w:eastAsia="en-US" w:bidi="ar-SA"/>
      </w:rPr>
    </w:lvl>
    <w:lvl w:ilvl="5" w:tplc="F6B4209E">
      <w:numFmt w:val="bullet"/>
      <w:lvlText w:val="•"/>
      <w:lvlJc w:val="left"/>
      <w:pPr>
        <w:ind w:left="2954" w:hanging="356"/>
      </w:pPr>
      <w:rPr>
        <w:rFonts w:hint="default"/>
        <w:lang w:val="en-US" w:eastAsia="en-US" w:bidi="ar-SA"/>
      </w:rPr>
    </w:lvl>
    <w:lvl w:ilvl="6" w:tplc="B16ABCCA">
      <w:numFmt w:val="bullet"/>
      <w:lvlText w:val="•"/>
      <w:lvlJc w:val="left"/>
      <w:pPr>
        <w:ind w:left="3380" w:hanging="356"/>
      </w:pPr>
      <w:rPr>
        <w:rFonts w:hint="default"/>
        <w:lang w:val="en-US" w:eastAsia="en-US" w:bidi="ar-SA"/>
      </w:rPr>
    </w:lvl>
    <w:lvl w:ilvl="7" w:tplc="12742F42">
      <w:numFmt w:val="bullet"/>
      <w:lvlText w:val="•"/>
      <w:lvlJc w:val="left"/>
      <w:pPr>
        <w:ind w:left="3807" w:hanging="356"/>
      </w:pPr>
      <w:rPr>
        <w:rFonts w:hint="default"/>
        <w:lang w:val="en-US" w:eastAsia="en-US" w:bidi="ar-SA"/>
      </w:rPr>
    </w:lvl>
    <w:lvl w:ilvl="8" w:tplc="4D38CD7C">
      <w:numFmt w:val="bullet"/>
      <w:lvlText w:val="•"/>
      <w:lvlJc w:val="left"/>
      <w:pPr>
        <w:ind w:left="4234" w:hanging="356"/>
      </w:pPr>
      <w:rPr>
        <w:rFonts w:hint="default"/>
        <w:lang w:val="en-US" w:eastAsia="en-US" w:bidi="ar-SA"/>
      </w:rPr>
    </w:lvl>
  </w:abstractNum>
  <w:abstractNum w:abstractNumId="1" w15:restartNumberingAfterBreak="0">
    <w:nsid w:val="11E07C60"/>
    <w:multiLevelType w:val="hybridMultilevel"/>
    <w:tmpl w:val="A2D6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0AD3"/>
    <w:multiLevelType w:val="hybridMultilevel"/>
    <w:tmpl w:val="D184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C45B5"/>
    <w:multiLevelType w:val="hybridMultilevel"/>
    <w:tmpl w:val="FF00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235A5"/>
    <w:multiLevelType w:val="hybridMultilevel"/>
    <w:tmpl w:val="7674B5A8"/>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38623A0C"/>
    <w:multiLevelType w:val="hybridMultilevel"/>
    <w:tmpl w:val="413C2FDC"/>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3BB37A05"/>
    <w:multiLevelType w:val="hybridMultilevel"/>
    <w:tmpl w:val="A77CE67E"/>
    <w:lvl w:ilvl="0" w:tplc="FAB245EA">
      <w:numFmt w:val="bullet"/>
      <w:lvlText w:val=""/>
      <w:lvlJc w:val="left"/>
      <w:pPr>
        <w:ind w:left="817" w:hanging="356"/>
      </w:pPr>
      <w:rPr>
        <w:rFonts w:ascii="Symbol" w:eastAsia="Symbol" w:hAnsi="Symbol" w:cs="Symbol" w:hint="default"/>
        <w:b w:val="0"/>
        <w:bCs w:val="0"/>
        <w:i w:val="0"/>
        <w:iCs w:val="0"/>
        <w:spacing w:val="0"/>
        <w:w w:val="100"/>
        <w:sz w:val="24"/>
        <w:szCs w:val="24"/>
        <w:lang w:val="en-US" w:eastAsia="en-US" w:bidi="ar-SA"/>
      </w:rPr>
    </w:lvl>
    <w:lvl w:ilvl="1" w:tplc="98B4D25A">
      <w:numFmt w:val="bullet"/>
      <w:lvlText w:val="•"/>
      <w:lvlJc w:val="left"/>
      <w:pPr>
        <w:ind w:left="1246" w:hanging="356"/>
      </w:pPr>
      <w:rPr>
        <w:rFonts w:hint="default"/>
        <w:lang w:val="en-US" w:eastAsia="en-US" w:bidi="ar-SA"/>
      </w:rPr>
    </w:lvl>
    <w:lvl w:ilvl="2" w:tplc="7DA6D990">
      <w:numFmt w:val="bullet"/>
      <w:lvlText w:val="•"/>
      <w:lvlJc w:val="left"/>
      <w:pPr>
        <w:ind w:left="1673" w:hanging="356"/>
      </w:pPr>
      <w:rPr>
        <w:rFonts w:hint="default"/>
        <w:lang w:val="en-US" w:eastAsia="en-US" w:bidi="ar-SA"/>
      </w:rPr>
    </w:lvl>
    <w:lvl w:ilvl="3" w:tplc="1206C6C8">
      <w:numFmt w:val="bullet"/>
      <w:lvlText w:val="•"/>
      <w:lvlJc w:val="left"/>
      <w:pPr>
        <w:ind w:left="2100" w:hanging="356"/>
      </w:pPr>
      <w:rPr>
        <w:rFonts w:hint="default"/>
        <w:lang w:val="en-US" w:eastAsia="en-US" w:bidi="ar-SA"/>
      </w:rPr>
    </w:lvl>
    <w:lvl w:ilvl="4" w:tplc="6BD40F54">
      <w:numFmt w:val="bullet"/>
      <w:lvlText w:val="•"/>
      <w:lvlJc w:val="left"/>
      <w:pPr>
        <w:ind w:left="2527" w:hanging="356"/>
      </w:pPr>
      <w:rPr>
        <w:rFonts w:hint="default"/>
        <w:lang w:val="en-US" w:eastAsia="en-US" w:bidi="ar-SA"/>
      </w:rPr>
    </w:lvl>
    <w:lvl w:ilvl="5" w:tplc="5232D99C">
      <w:numFmt w:val="bullet"/>
      <w:lvlText w:val="•"/>
      <w:lvlJc w:val="left"/>
      <w:pPr>
        <w:ind w:left="2954" w:hanging="356"/>
      </w:pPr>
      <w:rPr>
        <w:rFonts w:hint="default"/>
        <w:lang w:val="en-US" w:eastAsia="en-US" w:bidi="ar-SA"/>
      </w:rPr>
    </w:lvl>
    <w:lvl w:ilvl="6" w:tplc="E014EE4A">
      <w:numFmt w:val="bullet"/>
      <w:lvlText w:val="•"/>
      <w:lvlJc w:val="left"/>
      <w:pPr>
        <w:ind w:left="3380" w:hanging="356"/>
      </w:pPr>
      <w:rPr>
        <w:rFonts w:hint="default"/>
        <w:lang w:val="en-US" w:eastAsia="en-US" w:bidi="ar-SA"/>
      </w:rPr>
    </w:lvl>
    <w:lvl w:ilvl="7" w:tplc="5094CC06">
      <w:numFmt w:val="bullet"/>
      <w:lvlText w:val="•"/>
      <w:lvlJc w:val="left"/>
      <w:pPr>
        <w:ind w:left="3807" w:hanging="356"/>
      </w:pPr>
      <w:rPr>
        <w:rFonts w:hint="default"/>
        <w:lang w:val="en-US" w:eastAsia="en-US" w:bidi="ar-SA"/>
      </w:rPr>
    </w:lvl>
    <w:lvl w:ilvl="8" w:tplc="93A25166">
      <w:numFmt w:val="bullet"/>
      <w:lvlText w:val="•"/>
      <w:lvlJc w:val="left"/>
      <w:pPr>
        <w:ind w:left="4234" w:hanging="356"/>
      </w:pPr>
      <w:rPr>
        <w:rFonts w:hint="default"/>
        <w:lang w:val="en-US" w:eastAsia="en-US" w:bidi="ar-SA"/>
      </w:rPr>
    </w:lvl>
  </w:abstractNum>
  <w:abstractNum w:abstractNumId="7" w15:restartNumberingAfterBreak="0">
    <w:nsid w:val="3F62483B"/>
    <w:multiLevelType w:val="hybridMultilevel"/>
    <w:tmpl w:val="AAB8013A"/>
    <w:lvl w:ilvl="0" w:tplc="08090001">
      <w:start w:val="1"/>
      <w:numFmt w:val="bullet"/>
      <w:lvlText w:val=""/>
      <w:lvlJc w:val="left"/>
      <w:pPr>
        <w:ind w:left="1184" w:hanging="360"/>
      </w:pPr>
      <w:rPr>
        <w:rFonts w:ascii="Symbol" w:hAnsi="Symbol" w:hint="default"/>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8" w15:restartNumberingAfterBreak="0">
    <w:nsid w:val="4AD354AC"/>
    <w:multiLevelType w:val="hybridMultilevel"/>
    <w:tmpl w:val="020CD630"/>
    <w:lvl w:ilvl="0" w:tplc="81FAF998">
      <w:numFmt w:val="bullet"/>
      <w:lvlText w:val=""/>
      <w:lvlJc w:val="left"/>
      <w:pPr>
        <w:ind w:left="820" w:hanging="356"/>
      </w:pPr>
      <w:rPr>
        <w:rFonts w:ascii="Symbol" w:eastAsia="Symbol" w:hAnsi="Symbol" w:cs="Symbol" w:hint="default"/>
        <w:b w:val="0"/>
        <w:bCs w:val="0"/>
        <w:i w:val="0"/>
        <w:iCs w:val="0"/>
        <w:spacing w:val="0"/>
        <w:w w:val="100"/>
        <w:sz w:val="22"/>
        <w:szCs w:val="22"/>
        <w:lang w:val="en-US" w:eastAsia="en-US" w:bidi="ar-SA"/>
      </w:rPr>
    </w:lvl>
    <w:lvl w:ilvl="1" w:tplc="05922EF8">
      <w:numFmt w:val="bullet"/>
      <w:lvlText w:val="•"/>
      <w:lvlJc w:val="left"/>
      <w:pPr>
        <w:ind w:left="1516" w:hanging="356"/>
      </w:pPr>
      <w:rPr>
        <w:rFonts w:hint="default"/>
        <w:lang w:val="en-US" w:eastAsia="en-US" w:bidi="ar-SA"/>
      </w:rPr>
    </w:lvl>
    <w:lvl w:ilvl="2" w:tplc="69742610">
      <w:numFmt w:val="bullet"/>
      <w:lvlText w:val="•"/>
      <w:lvlJc w:val="left"/>
      <w:pPr>
        <w:ind w:left="2212" w:hanging="356"/>
      </w:pPr>
      <w:rPr>
        <w:rFonts w:hint="default"/>
        <w:lang w:val="en-US" w:eastAsia="en-US" w:bidi="ar-SA"/>
      </w:rPr>
    </w:lvl>
    <w:lvl w:ilvl="3" w:tplc="9328DF34">
      <w:numFmt w:val="bullet"/>
      <w:lvlText w:val="•"/>
      <w:lvlJc w:val="left"/>
      <w:pPr>
        <w:ind w:left="2908" w:hanging="356"/>
      </w:pPr>
      <w:rPr>
        <w:rFonts w:hint="default"/>
        <w:lang w:val="en-US" w:eastAsia="en-US" w:bidi="ar-SA"/>
      </w:rPr>
    </w:lvl>
    <w:lvl w:ilvl="4" w:tplc="7BEEFB70">
      <w:numFmt w:val="bullet"/>
      <w:lvlText w:val="•"/>
      <w:lvlJc w:val="left"/>
      <w:pPr>
        <w:ind w:left="3604" w:hanging="356"/>
      </w:pPr>
      <w:rPr>
        <w:rFonts w:hint="default"/>
        <w:lang w:val="en-US" w:eastAsia="en-US" w:bidi="ar-SA"/>
      </w:rPr>
    </w:lvl>
    <w:lvl w:ilvl="5" w:tplc="9D82F82E">
      <w:numFmt w:val="bullet"/>
      <w:lvlText w:val="•"/>
      <w:lvlJc w:val="left"/>
      <w:pPr>
        <w:ind w:left="4300" w:hanging="356"/>
      </w:pPr>
      <w:rPr>
        <w:rFonts w:hint="default"/>
        <w:lang w:val="en-US" w:eastAsia="en-US" w:bidi="ar-SA"/>
      </w:rPr>
    </w:lvl>
    <w:lvl w:ilvl="6" w:tplc="9B664576">
      <w:numFmt w:val="bullet"/>
      <w:lvlText w:val="•"/>
      <w:lvlJc w:val="left"/>
      <w:pPr>
        <w:ind w:left="4996" w:hanging="356"/>
      </w:pPr>
      <w:rPr>
        <w:rFonts w:hint="default"/>
        <w:lang w:val="en-US" w:eastAsia="en-US" w:bidi="ar-SA"/>
      </w:rPr>
    </w:lvl>
    <w:lvl w:ilvl="7" w:tplc="283E2036">
      <w:numFmt w:val="bullet"/>
      <w:lvlText w:val="•"/>
      <w:lvlJc w:val="left"/>
      <w:pPr>
        <w:ind w:left="5692" w:hanging="356"/>
      </w:pPr>
      <w:rPr>
        <w:rFonts w:hint="default"/>
        <w:lang w:val="en-US" w:eastAsia="en-US" w:bidi="ar-SA"/>
      </w:rPr>
    </w:lvl>
    <w:lvl w:ilvl="8" w:tplc="0E82E1D2">
      <w:numFmt w:val="bullet"/>
      <w:lvlText w:val="•"/>
      <w:lvlJc w:val="left"/>
      <w:pPr>
        <w:ind w:left="6388" w:hanging="356"/>
      </w:pPr>
      <w:rPr>
        <w:rFonts w:hint="default"/>
        <w:lang w:val="en-US" w:eastAsia="en-US" w:bidi="ar-SA"/>
      </w:rPr>
    </w:lvl>
  </w:abstractNum>
  <w:abstractNum w:abstractNumId="9" w15:restartNumberingAfterBreak="0">
    <w:nsid w:val="527B7112"/>
    <w:multiLevelType w:val="hybridMultilevel"/>
    <w:tmpl w:val="1D50C9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4007F"/>
    <w:multiLevelType w:val="multilevel"/>
    <w:tmpl w:val="7C7C0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1D7438F"/>
    <w:multiLevelType w:val="hybridMultilevel"/>
    <w:tmpl w:val="2470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91C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F5731A0"/>
    <w:multiLevelType w:val="hybridMultilevel"/>
    <w:tmpl w:val="2E22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425E18"/>
    <w:multiLevelType w:val="hybridMultilevel"/>
    <w:tmpl w:val="2688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C951A9"/>
    <w:multiLevelType w:val="multilevel"/>
    <w:tmpl w:val="EF5EA46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1"/>
  </w:num>
  <w:num w:numId="10">
    <w:abstractNumId w:val="11"/>
  </w:num>
  <w:num w:numId="11">
    <w:abstractNumId w:val="14"/>
  </w:num>
  <w:num w:numId="12">
    <w:abstractNumId w:val="8"/>
  </w:num>
  <w:num w:numId="13">
    <w:abstractNumId w:val="7"/>
  </w:num>
  <w:num w:numId="14">
    <w:abstractNumId w:val="13"/>
  </w:num>
  <w:num w:numId="15">
    <w:abstractNumId w:val="6"/>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01"/>
    <w:rsid w:val="001B348D"/>
    <w:rsid w:val="00276616"/>
    <w:rsid w:val="005710F3"/>
    <w:rsid w:val="005B5316"/>
    <w:rsid w:val="005B6601"/>
    <w:rsid w:val="00A41F17"/>
    <w:rsid w:val="00B00E16"/>
    <w:rsid w:val="00B22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D7FB"/>
  <w15:chartTrackingRefBased/>
  <w15:docId w15:val="{77F14DC0-4054-437F-91DF-65CEDA4C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120" w:after="0" w:line="240" w:lineRule="auto"/>
      <w:ind w:left="820" w:hanging="356"/>
    </w:pPr>
    <w:rPr>
      <w:rFonts w:eastAsia="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2736">
      <w:bodyDiv w:val="1"/>
      <w:marLeft w:val="0"/>
      <w:marRight w:val="0"/>
      <w:marTop w:val="0"/>
      <w:marBottom w:val="0"/>
      <w:divBdr>
        <w:top w:val="none" w:sz="0" w:space="0" w:color="auto"/>
        <w:left w:val="none" w:sz="0" w:space="0" w:color="auto"/>
        <w:bottom w:val="none" w:sz="0" w:space="0" w:color="auto"/>
        <w:right w:val="none" w:sz="0" w:space="0" w:color="auto"/>
      </w:divBdr>
    </w:div>
    <w:div w:id="473447583">
      <w:bodyDiv w:val="1"/>
      <w:marLeft w:val="0"/>
      <w:marRight w:val="0"/>
      <w:marTop w:val="0"/>
      <w:marBottom w:val="0"/>
      <w:divBdr>
        <w:top w:val="none" w:sz="0" w:space="0" w:color="auto"/>
        <w:left w:val="none" w:sz="0" w:space="0" w:color="auto"/>
        <w:bottom w:val="none" w:sz="0" w:space="0" w:color="auto"/>
        <w:right w:val="none" w:sz="0" w:space="0" w:color="auto"/>
      </w:divBdr>
    </w:div>
    <w:div w:id="20528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ldworth.hants.sch.u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Aldworth 2020">
      <a:dk1>
        <a:sysClr val="windowText" lastClr="000000"/>
      </a:dk1>
      <a:lt1>
        <a:sysClr val="window" lastClr="FFFFFF"/>
      </a:lt1>
      <a:dk2>
        <a:srgbClr val="002858"/>
      </a:dk2>
      <a:lt2>
        <a:srgbClr val="D0D1DB"/>
      </a:lt2>
      <a:accent1>
        <a:srgbClr val="28D2D1"/>
      </a:accent1>
      <a:accent2>
        <a:srgbClr val="989AA5"/>
      </a:accent2>
      <a:accent3>
        <a:srgbClr val="C4BCC1"/>
      </a:accent3>
      <a:accent4>
        <a:srgbClr val="C0504D"/>
      </a:accent4>
      <a:accent5>
        <a:srgbClr val="9BBB59"/>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030F2-9677-4B74-87B5-09B8325F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Aldworth School</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Chilvers</dc:creator>
  <cp:keywords/>
  <dc:description/>
  <cp:lastModifiedBy>Suzanne Henry</cp:lastModifiedBy>
  <cp:revision>6</cp:revision>
  <cp:lastPrinted>2024-09-18T16:45:00Z</cp:lastPrinted>
  <dcterms:created xsi:type="dcterms:W3CDTF">2024-09-24T08:46:00Z</dcterms:created>
  <dcterms:modified xsi:type="dcterms:W3CDTF">2025-02-17T11:10:00Z</dcterms:modified>
</cp:coreProperties>
</file>