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E26B" w14:textId="77777777" w:rsidR="000B3A72" w:rsidRDefault="000B3A72" w:rsidP="000B3A72">
      <w:pPr>
        <w:spacing w:before="100" w:beforeAutospacing="1" w:after="100" w:afterAutospacing="1" w:line="300" w:lineRule="atLeast"/>
        <w:outlineLvl w:val="0"/>
        <w:rPr>
          <w:rFonts w:ascii="Segoe UI" w:hAnsi="Segoe UI" w:cs="Segoe UI"/>
          <w:b/>
          <w:bCs/>
          <w:kern w:val="36"/>
          <w:sz w:val="48"/>
          <w:szCs w:val="48"/>
        </w:rPr>
      </w:pPr>
    </w:p>
    <w:p w14:paraId="34CED86C" w14:textId="77777777" w:rsidR="002631D4" w:rsidRDefault="000B3A72" w:rsidP="00847366">
      <w:pPr>
        <w:spacing w:before="100" w:beforeAutospacing="1" w:after="100" w:afterAutospacing="1" w:line="300" w:lineRule="atLeast"/>
        <w:outlineLvl w:val="0"/>
        <w:rPr>
          <w:rFonts w:ascii="Segoe UI" w:hAnsi="Segoe UI" w:cs="Segoe UI"/>
          <w:b/>
          <w:bCs/>
          <w:sz w:val="21"/>
          <w:szCs w:val="21"/>
        </w:rPr>
      </w:pPr>
      <w:r w:rsidRPr="00E17FCC">
        <w:rPr>
          <w:rFonts w:ascii="Segoe UI" w:hAnsi="Segoe UI" w:cs="Segoe UI"/>
          <w:b/>
          <w:bCs/>
          <w:kern w:val="36"/>
          <w:sz w:val="48"/>
          <w:szCs w:val="48"/>
        </w:rPr>
        <w:t xml:space="preserve">Job Description: Class Teacher </w:t>
      </w:r>
      <w:r w:rsidRPr="00E17FCC">
        <w:rPr>
          <w:rFonts w:ascii="Segoe UI" w:hAnsi="Segoe UI" w:cs="Segoe UI"/>
          <w:sz w:val="21"/>
          <w:szCs w:val="21"/>
        </w:rPr>
        <w:br/>
      </w:r>
    </w:p>
    <w:p w14:paraId="464C329E" w14:textId="08A99030" w:rsidR="000B3A72" w:rsidRPr="00847366" w:rsidRDefault="000B3A72" w:rsidP="00847366">
      <w:pPr>
        <w:spacing w:before="100" w:beforeAutospacing="1" w:after="100" w:afterAutospacing="1" w:line="300" w:lineRule="atLeast"/>
        <w:outlineLvl w:val="0"/>
        <w:rPr>
          <w:rFonts w:ascii="Segoe UI" w:hAnsi="Segoe UI" w:cs="Segoe UI"/>
          <w:b/>
          <w:bCs/>
          <w:kern w:val="36"/>
          <w:sz w:val="48"/>
          <w:szCs w:val="48"/>
        </w:rPr>
      </w:pPr>
      <w:r w:rsidRPr="00E17FCC">
        <w:rPr>
          <w:rFonts w:ascii="Segoe UI" w:hAnsi="Segoe UI" w:cs="Segoe UI"/>
          <w:b/>
          <w:bCs/>
          <w:sz w:val="21"/>
          <w:szCs w:val="21"/>
        </w:rPr>
        <w:t>Responsible to:</w:t>
      </w:r>
      <w:r w:rsidRPr="00E17FCC">
        <w:rPr>
          <w:rFonts w:ascii="Segoe UI" w:hAnsi="Segoe UI" w:cs="Segoe UI"/>
          <w:sz w:val="21"/>
          <w:szCs w:val="21"/>
        </w:rPr>
        <w:t xml:space="preserve"> Headteacher / Senior Leadership Team</w:t>
      </w:r>
      <w:r w:rsidRPr="00E17FCC">
        <w:rPr>
          <w:rFonts w:ascii="Segoe UI" w:hAnsi="Segoe UI" w:cs="Segoe UI"/>
          <w:sz w:val="21"/>
          <w:szCs w:val="21"/>
        </w:rPr>
        <w:br/>
      </w:r>
      <w:r w:rsidRPr="00E17FCC">
        <w:rPr>
          <w:rFonts w:ascii="Segoe UI" w:hAnsi="Segoe UI" w:cs="Segoe UI"/>
          <w:b/>
          <w:bCs/>
          <w:sz w:val="21"/>
          <w:szCs w:val="21"/>
        </w:rPr>
        <w:t>Grade:</w:t>
      </w:r>
      <w:r w:rsidRPr="00E17FCC">
        <w:rPr>
          <w:rFonts w:ascii="Segoe UI" w:hAnsi="Segoe UI" w:cs="Segoe UI"/>
          <w:sz w:val="21"/>
          <w:szCs w:val="21"/>
        </w:rPr>
        <w:t xml:space="preserve"> MPS/UPS </w:t>
      </w:r>
      <w:r w:rsidRPr="00E17FCC">
        <w:rPr>
          <w:rFonts w:ascii="Segoe UI" w:hAnsi="Segoe UI" w:cs="Segoe UI"/>
          <w:sz w:val="21"/>
          <w:szCs w:val="21"/>
        </w:rPr>
        <w:br/>
      </w:r>
      <w:r w:rsidRPr="00E17FCC">
        <w:rPr>
          <w:rFonts w:ascii="Segoe UI" w:hAnsi="Segoe UI" w:cs="Segoe UI"/>
          <w:b/>
          <w:bCs/>
          <w:sz w:val="21"/>
          <w:szCs w:val="21"/>
        </w:rPr>
        <w:t>Hours:</w:t>
      </w:r>
      <w:r w:rsidRPr="00E17FCC">
        <w:rPr>
          <w:rFonts w:ascii="Segoe UI" w:hAnsi="Segoe UI" w:cs="Segoe UI"/>
          <w:sz w:val="21"/>
          <w:szCs w:val="21"/>
        </w:rPr>
        <w:t xml:space="preserve"> Full-time</w:t>
      </w:r>
    </w:p>
    <w:p w14:paraId="743EA459" w14:textId="77777777" w:rsidR="000B3A72" w:rsidRPr="00E17FCC" w:rsidRDefault="00F20858" w:rsidP="000B3A7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1877F3FB">
          <v:rect id="_x0000_i1025" style="width:0;height:1.5pt" o:hralign="center" o:hrstd="t" o:hr="t" fillcolor="#a0a0a0" stroked="f"/>
        </w:pict>
      </w:r>
    </w:p>
    <w:p w14:paraId="2233D914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E17FCC">
        <w:rPr>
          <w:rFonts w:ascii="Segoe UI" w:hAnsi="Segoe UI" w:cs="Segoe UI"/>
          <w:b/>
          <w:bCs/>
          <w:sz w:val="36"/>
          <w:szCs w:val="36"/>
        </w:rPr>
        <w:t>Purpose of the Role</w:t>
      </w:r>
    </w:p>
    <w:p w14:paraId="3A1B99BA" w14:textId="77777777" w:rsidR="000B3A72" w:rsidRPr="00E17FCC" w:rsidRDefault="000B3A72" w:rsidP="000B3A7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To provide high-quality teaching and learning that inspires, motivates, and challenges pupils, ensuring they make excellent progress academically, socially, and emotionally. The class teacher will create a safe, inclusive, and engaging environment, uphold the values of the school, and contribute to the wider life of the school community.</w:t>
      </w:r>
    </w:p>
    <w:p w14:paraId="4FE536A8" w14:textId="77777777" w:rsidR="000B3A72" w:rsidRPr="00E17FCC" w:rsidRDefault="00F20858" w:rsidP="000B3A7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CD7908A">
          <v:rect id="_x0000_i1026" style="width:0;height:1.5pt" o:hralign="center" o:hrstd="t" o:hr="t" fillcolor="#a0a0a0" stroked="f"/>
        </w:pict>
      </w:r>
    </w:p>
    <w:p w14:paraId="276EACD1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E17FCC">
        <w:rPr>
          <w:rFonts w:ascii="Segoe UI" w:hAnsi="Segoe UI" w:cs="Segoe UI"/>
          <w:b/>
          <w:bCs/>
          <w:sz w:val="36"/>
          <w:szCs w:val="36"/>
        </w:rPr>
        <w:t>Key Responsibilities</w:t>
      </w:r>
    </w:p>
    <w:p w14:paraId="5BE882F9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E17FCC">
        <w:rPr>
          <w:rFonts w:ascii="Segoe UI" w:hAnsi="Segoe UI" w:cs="Segoe UI"/>
          <w:b/>
          <w:bCs/>
          <w:sz w:val="27"/>
          <w:szCs w:val="27"/>
        </w:rPr>
        <w:t>1. Teaching and Learning</w:t>
      </w:r>
    </w:p>
    <w:p w14:paraId="01F57B61" w14:textId="77777777" w:rsidR="000B3A72" w:rsidRPr="00E17FCC" w:rsidRDefault="000B3A72" w:rsidP="000B3A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Plan and deliver engaging, well-structured lessons in line with the national curriculum and school policies.</w:t>
      </w:r>
    </w:p>
    <w:p w14:paraId="418AE173" w14:textId="77777777" w:rsidR="000B3A72" w:rsidRPr="00E17FCC" w:rsidRDefault="000B3A72" w:rsidP="000B3A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Differentiate teaching to meet the needs of all pupils, including those with SEND, EAL, and those who are more able.</w:t>
      </w:r>
    </w:p>
    <w:p w14:paraId="07F7CEE0" w14:textId="77777777" w:rsidR="000B3A72" w:rsidRPr="00E17FCC" w:rsidRDefault="000B3A72" w:rsidP="000B3A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Set high expectations that inspire, motivate, and challenge pupils.</w:t>
      </w:r>
    </w:p>
    <w:p w14:paraId="48C8268A" w14:textId="77777777" w:rsidR="000B3A72" w:rsidRPr="00E17FCC" w:rsidRDefault="000B3A72" w:rsidP="000B3A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Use effective teaching strategies, resources, and technology to enhance learning.</w:t>
      </w:r>
    </w:p>
    <w:p w14:paraId="417B5AB1" w14:textId="77777777" w:rsidR="000B3A72" w:rsidRPr="00E17FCC" w:rsidRDefault="000B3A72" w:rsidP="000B3A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Provide timely marking and feedback in line with school policy to support pupil progress.</w:t>
      </w:r>
    </w:p>
    <w:p w14:paraId="34531AFB" w14:textId="77777777" w:rsidR="000B3A72" w:rsidRPr="00E17FCC" w:rsidRDefault="000B3A72" w:rsidP="000B3A7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Maintain a stimulating, well-organised classroom environment that supports learning.</w:t>
      </w:r>
    </w:p>
    <w:p w14:paraId="733EF17D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E17FCC">
        <w:rPr>
          <w:rFonts w:ascii="Segoe UI" w:hAnsi="Segoe UI" w:cs="Segoe UI"/>
          <w:b/>
          <w:bCs/>
          <w:sz w:val="27"/>
          <w:szCs w:val="27"/>
        </w:rPr>
        <w:t>2. Assessment and Progress</w:t>
      </w:r>
    </w:p>
    <w:p w14:paraId="50C32E3D" w14:textId="77777777" w:rsidR="000B3A72" w:rsidRPr="00E17FCC" w:rsidRDefault="000B3A72" w:rsidP="000B3A7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Assess pupils’ learning through a variety of formative and summative methods.</w:t>
      </w:r>
    </w:p>
    <w:p w14:paraId="6AD1AE4D" w14:textId="77777777" w:rsidR="000B3A72" w:rsidRPr="00E17FCC" w:rsidRDefault="000B3A72" w:rsidP="000B3A7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Track and record pupil progress accurately and analyse data to inform planning.</w:t>
      </w:r>
    </w:p>
    <w:p w14:paraId="0918BF81" w14:textId="77777777" w:rsidR="000B3A72" w:rsidRPr="00E17FCC" w:rsidRDefault="000B3A72" w:rsidP="000B3A7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Provide clear next steps for learning and involve pupils in self-assessment.</w:t>
      </w:r>
    </w:p>
    <w:p w14:paraId="15777156" w14:textId="77777777" w:rsidR="000B3A72" w:rsidRPr="00E17FCC" w:rsidRDefault="000B3A72" w:rsidP="000B3A7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Prepare reports and attend meetings with parents and carers.</w:t>
      </w:r>
    </w:p>
    <w:p w14:paraId="2243AFEF" w14:textId="77777777" w:rsidR="000B3A72" w:rsidRPr="00E17FCC" w:rsidRDefault="000B3A72" w:rsidP="000B3A7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Identify pupils requiring additional support and work with SENCO and colleagues on interventions.</w:t>
      </w:r>
    </w:p>
    <w:p w14:paraId="19C12670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E17FCC">
        <w:rPr>
          <w:rFonts w:ascii="Segoe UI" w:hAnsi="Segoe UI" w:cs="Segoe UI"/>
          <w:b/>
          <w:bCs/>
          <w:sz w:val="27"/>
          <w:szCs w:val="27"/>
        </w:rPr>
        <w:lastRenderedPageBreak/>
        <w:t>3. Safeguarding and Pastoral Responsibilities</w:t>
      </w:r>
    </w:p>
    <w:p w14:paraId="21EC5C86" w14:textId="77777777" w:rsidR="000B3A72" w:rsidRPr="00E17FCC" w:rsidRDefault="000B3A72" w:rsidP="000B3A7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Ensure the safeguarding, welfare, and wellbeing of all pupils at all times.</w:t>
      </w:r>
    </w:p>
    <w:p w14:paraId="03A63F40" w14:textId="77777777" w:rsidR="000B3A72" w:rsidRPr="00E17FCC" w:rsidRDefault="000B3A72" w:rsidP="000B3A7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Follow school safeguarding policies and procedures and report concerns promptly.</w:t>
      </w:r>
    </w:p>
    <w:p w14:paraId="1BD52111" w14:textId="77777777" w:rsidR="000B3A72" w:rsidRPr="00E17FCC" w:rsidRDefault="000B3A72" w:rsidP="000B3A7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Build positive relationships with pupils, supporting their emotional development and behaviour.</w:t>
      </w:r>
    </w:p>
    <w:p w14:paraId="5A624019" w14:textId="77777777" w:rsidR="000B3A72" w:rsidRPr="00E17FCC" w:rsidRDefault="000B3A72" w:rsidP="000B3A7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Implement consistent behaviour management strategies in line with school expectations.</w:t>
      </w:r>
    </w:p>
    <w:p w14:paraId="0641DE65" w14:textId="77777777" w:rsidR="000B3A72" w:rsidRPr="00E17FCC" w:rsidRDefault="000B3A72" w:rsidP="000B3A7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Promote positive values and attitudes, supporting pupils in becoming confident, resilient learners.</w:t>
      </w:r>
    </w:p>
    <w:p w14:paraId="27FD7DF8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E17FCC">
        <w:rPr>
          <w:rFonts w:ascii="Segoe UI" w:hAnsi="Segoe UI" w:cs="Segoe UI"/>
          <w:b/>
          <w:bCs/>
          <w:sz w:val="27"/>
          <w:szCs w:val="27"/>
        </w:rPr>
        <w:t>4. Professional Responsibility</w:t>
      </w:r>
    </w:p>
    <w:p w14:paraId="42D64C30" w14:textId="77777777" w:rsidR="000B3A72" w:rsidRPr="00E17FCC" w:rsidRDefault="000B3A72" w:rsidP="000B3A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Work collaboratively with colleagues, including teaching assistants, SENCO, and subject leaders.</w:t>
      </w:r>
    </w:p>
    <w:p w14:paraId="3235B703" w14:textId="77777777" w:rsidR="000B3A72" w:rsidRPr="00E17FCC" w:rsidRDefault="000B3A72" w:rsidP="000B3A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Participate in staff meetings, training, and CPD opportunities.</w:t>
      </w:r>
    </w:p>
    <w:p w14:paraId="51BAC54E" w14:textId="77777777" w:rsidR="000B3A72" w:rsidRPr="00E17FCC" w:rsidRDefault="000B3A72" w:rsidP="000B3A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Contribute to the development of curriculum areas as required.</w:t>
      </w:r>
    </w:p>
    <w:p w14:paraId="05302BAA" w14:textId="77777777" w:rsidR="000B3A72" w:rsidRPr="00E17FCC" w:rsidRDefault="000B3A72" w:rsidP="000B3A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Play an active role in school events, trips, assemblies, and wider enrichment activities.</w:t>
      </w:r>
    </w:p>
    <w:p w14:paraId="2407C292" w14:textId="77777777" w:rsidR="000B3A72" w:rsidRPr="00E17FCC" w:rsidRDefault="000B3A72" w:rsidP="000B3A7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Communicate effectively with parents, carers, and external professionals.</w:t>
      </w:r>
    </w:p>
    <w:p w14:paraId="58C01C27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E17FCC">
        <w:rPr>
          <w:rFonts w:ascii="Segoe UI" w:hAnsi="Segoe UI" w:cs="Segoe UI"/>
          <w:b/>
          <w:bCs/>
          <w:sz w:val="27"/>
          <w:szCs w:val="27"/>
        </w:rPr>
        <w:t>5. Leadership (as applicable)</w:t>
      </w:r>
    </w:p>
    <w:p w14:paraId="5D04D816" w14:textId="725C98FE" w:rsidR="000B3A72" w:rsidRPr="00E17FCC" w:rsidRDefault="000B3A72" w:rsidP="000B3A7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Take responsibility for a subject area or aspect of school life.</w:t>
      </w:r>
    </w:p>
    <w:p w14:paraId="1DE2AE9E" w14:textId="77777777" w:rsidR="000B3A72" w:rsidRPr="00E17FCC" w:rsidRDefault="000B3A72" w:rsidP="000B3A7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Support colleagues by sharing good practice, resources, and expertise.</w:t>
      </w:r>
    </w:p>
    <w:p w14:paraId="1C51A916" w14:textId="77777777" w:rsidR="000B3A72" w:rsidRPr="00E17FCC" w:rsidRDefault="000B3A72" w:rsidP="000B3A7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Contribute to school improvement initiatives and the wider strategic goals of the school.</w:t>
      </w:r>
    </w:p>
    <w:p w14:paraId="03D061A0" w14:textId="77777777" w:rsidR="000B3A72" w:rsidRPr="00E17FCC" w:rsidRDefault="00F20858" w:rsidP="000B3A7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04D0EC5B">
          <v:rect id="_x0000_i1027" style="width:0;height:1.5pt" o:hralign="center" o:hrstd="t" o:hr="t" fillcolor="#a0a0a0" stroked="f"/>
        </w:pict>
      </w:r>
    </w:p>
    <w:p w14:paraId="6C3DE62D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E17FCC">
        <w:rPr>
          <w:rFonts w:ascii="Segoe UI" w:hAnsi="Segoe UI" w:cs="Segoe UI"/>
          <w:b/>
          <w:bCs/>
          <w:sz w:val="36"/>
          <w:szCs w:val="36"/>
        </w:rPr>
        <w:t>Person Specification</w:t>
      </w:r>
    </w:p>
    <w:p w14:paraId="1DB44F40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E17FCC">
        <w:rPr>
          <w:rFonts w:ascii="Segoe UI" w:hAnsi="Segoe UI" w:cs="Segoe UI"/>
          <w:b/>
          <w:bCs/>
          <w:sz w:val="27"/>
          <w:szCs w:val="27"/>
        </w:rPr>
        <w:t>Essential</w:t>
      </w:r>
    </w:p>
    <w:p w14:paraId="29510A51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Qualified Teacher Status (QTS).</w:t>
      </w:r>
    </w:p>
    <w:p w14:paraId="25058484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Experience teaching in a primary school setting (placements included).</w:t>
      </w:r>
    </w:p>
    <w:p w14:paraId="5FB9938B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Secure understanding of the primary curriculum.</w:t>
      </w:r>
    </w:p>
    <w:p w14:paraId="6D5E224C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Strong behaviour management and classroom organisation skills.</w:t>
      </w:r>
    </w:p>
    <w:p w14:paraId="4F569F8A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Ability to differentiate learning to meet diverse needs.</w:t>
      </w:r>
    </w:p>
    <w:p w14:paraId="49335A8F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Commitment to safeguarding and promoting pupil welfare.</w:t>
      </w:r>
    </w:p>
    <w:p w14:paraId="5225E93A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Excellent communication and interpersonal skills.</w:t>
      </w:r>
    </w:p>
    <w:p w14:paraId="137148A4" w14:textId="77777777" w:rsidR="000B3A72" w:rsidRPr="00E17FCC" w:rsidRDefault="000B3A72" w:rsidP="000B3A7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Ability to work collaboratively as part of a team.</w:t>
      </w:r>
    </w:p>
    <w:p w14:paraId="7BFC64A3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E17FCC">
        <w:rPr>
          <w:rFonts w:ascii="Segoe UI" w:hAnsi="Segoe UI" w:cs="Segoe UI"/>
          <w:b/>
          <w:bCs/>
          <w:sz w:val="27"/>
          <w:szCs w:val="27"/>
        </w:rPr>
        <w:t>Desirable</w:t>
      </w:r>
    </w:p>
    <w:p w14:paraId="1CADAFBD" w14:textId="0E390273" w:rsidR="000B3A72" w:rsidRPr="00E17FCC" w:rsidRDefault="000B3A72" w:rsidP="000B3A7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Experience in delivering phonics programmes (e.g.</w:t>
      </w:r>
      <w:r w:rsidR="00847366">
        <w:rPr>
          <w:rFonts w:ascii="Segoe UI" w:hAnsi="Segoe UI" w:cs="Segoe UI"/>
          <w:sz w:val="21"/>
          <w:szCs w:val="21"/>
        </w:rPr>
        <w:t xml:space="preserve"> </w:t>
      </w:r>
      <w:r w:rsidRPr="00E17FCC">
        <w:rPr>
          <w:rFonts w:ascii="Segoe UI" w:hAnsi="Segoe UI" w:cs="Segoe UI"/>
          <w:sz w:val="21"/>
          <w:szCs w:val="21"/>
        </w:rPr>
        <w:t>RWI).</w:t>
      </w:r>
    </w:p>
    <w:p w14:paraId="4E3B9623" w14:textId="77777777" w:rsidR="000B3A72" w:rsidRPr="00E17FCC" w:rsidRDefault="000B3A72" w:rsidP="000B3A7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Experience supporting children with SEND or EAL.</w:t>
      </w:r>
    </w:p>
    <w:p w14:paraId="5EFBAA8F" w14:textId="77777777" w:rsidR="000B3A72" w:rsidRPr="00E17FCC" w:rsidRDefault="000B3A72" w:rsidP="000B3A7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Subject leadership experience or willingness to develop this role.</w:t>
      </w:r>
    </w:p>
    <w:p w14:paraId="77CB14BA" w14:textId="77777777" w:rsidR="000B3A72" w:rsidRPr="00E17FCC" w:rsidRDefault="000B3A72" w:rsidP="000B3A7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Experience using assessment systems and data analysis.</w:t>
      </w:r>
    </w:p>
    <w:p w14:paraId="44E7092C" w14:textId="77777777" w:rsidR="000B3A72" w:rsidRPr="00E17FCC" w:rsidRDefault="000B3A72" w:rsidP="000B3A7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lastRenderedPageBreak/>
        <w:t>Paediatric First Aid training.</w:t>
      </w:r>
    </w:p>
    <w:p w14:paraId="6E57C282" w14:textId="77777777" w:rsidR="000B3A72" w:rsidRPr="00E17FCC" w:rsidRDefault="00F20858" w:rsidP="000B3A7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5E0819F3">
          <v:rect id="_x0000_i1028" style="width:0;height:1.5pt" o:hralign="center" o:hrstd="t" o:hr="t" fillcolor="#a0a0a0" stroked="f"/>
        </w:pict>
      </w:r>
    </w:p>
    <w:p w14:paraId="37CDFA26" w14:textId="77777777" w:rsidR="000B3A72" w:rsidRPr="00E17FCC" w:rsidRDefault="000B3A72" w:rsidP="000B3A72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E17FCC">
        <w:rPr>
          <w:rFonts w:ascii="Segoe UI" w:hAnsi="Segoe UI" w:cs="Segoe UI"/>
          <w:b/>
          <w:bCs/>
          <w:sz w:val="36"/>
          <w:szCs w:val="36"/>
        </w:rPr>
        <w:t>Key Attributes</w:t>
      </w:r>
    </w:p>
    <w:p w14:paraId="740266A2" w14:textId="77777777" w:rsidR="000B3A72" w:rsidRPr="00E17FCC" w:rsidRDefault="000B3A72" w:rsidP="000B3A7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Warm, approachable, and nurturing</w:t>
      </w:r>
    </w:p>
    <w:p w14:paraId="1B284519" w14:textId="77777777" w:rsidR="000B3A72" w:rsidRPr="00E17FCC" w:rsidRDefault="000B3A72" w:rsidP="000B3A7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High expectations for behaviour and learning</w:t>
      </w:r>
    </w:p>
    <w:p w14:paraId="72EF8774" w14:textId="77777777" w:rsidR="000B3A72" w:rsidRPr="00E17FCC" w:rsidRDefault="000B3A72" w:rsidP="000B3A7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Creative, reflective, and flexible in approach</w:t>
      </w:r>
    </w:p>
    <w:p w14:paraId="6A2C4FE5" w14:textId="77777777" w:rsidR="000B3A72" w:rsidRPr="00E17FCC" w:rsidRDefault="000B3A72" w:rsidP="000B3A7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Passionate about inclusive education</w:t>
      </w:r>
    </w:p>
    <w:p w14:paraId="4101ED9E" w14:textId="77777777" w:rsidR="000B3A72" w:rsidRPr="00E17FCC" w:rsidRDefault="000B3A72" w:rsidP="000B3A7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E17FCC">
        <w:rPr>
          <w:rFonts w:ascii="Segoe UI" w:hAnsi="Segoe UI" w:cs="Segoe UI"/>
          <w:sz w:val="21"/>
          <w:szCs w:val="21"/>
        </w:rPr>
        <w:t>Professional, resilient, and committed to ongoing development</w:t>
      </w:r>
    </w:p>
    <w:p w14:paraId="02058FAF" w14:textId="77777777" w:rsidR="000B3A72" w:rsidRDefault="000B3A72" w:rsidP="000B3A72"/>
    <w:p w14:paraId="48A7E87E" w14:textId="77777777" w:rsidR="002631D4" w:rsidRDefault="002631D4" w:rsidP="002631D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Signed </w:t>
      </w:r>
      <w:proofErr w:type="gramStart"/>
      <w:r>
        <w:rPr>
          <w:rFonts w:ascii="Segoe UI" w:hAnsi="Segoe UI" w:cs="Segoe UI"/>
          <w:sz w:val="21"/>
          <w:szCs w:val="21"/>
        </w:rPr>
        <w:t>by:…</w:t>
      </w:r>
      <w:proofErr w:type="gramEnd"/>
      <w:r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6C8EF4C6" w14:textId="77777777" w:rsidR="002631D4" w:rsidRDefault="002631D4" w:rsidP="002631D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gramStart"/>
      <w:r>
        <w:rPr>
          <w:rFonts w:ascii="Segoe UI" w:hAnsi="Segoe UI" w:cs="Segoe UI"/>
          <w:sz w:val="21"/>
          <w:szCs w:val="21"/>
        </w:rPr>
        <w:t>Date:…</w:t>
      </w:r>
      <w:proofErr w:type="gramEnd"/>
      <w:r>
        <w:rPr>
          <w:rFonts w:ascii="Segoe UI" w:hAnsi="Segoe UI" w:cs="Segoe UI"/>
          <w:sz w:val="21"/>
          <w:szCs w:val="21"/>
        </w:rPr>
        <w:t>……………………………………………………………………………………………………………………………….</w:t>
      </w:r>
    </w:p>
    <w:p w14:paraId="038FD422" w14:textId="77777777" w:rsidR="003E6447" w:rsidRPr="00894FD5" w:rsidRDefault="003E6447" w:rsidP="003E6447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u w:val="single"/>
          <w:lang w:val="en" w:eastAsia="en-US"/>
        </w:rPr>
      </w:pPr>
    </w:p>
    <w:sectPr w:rsidR="003E6447" w:rsidRPr="00894FD5" w:rsidSect="003C0BB6">
      <w:headerReference w:type="first" r:id="rId10"/>
      <w:pgSz w:w="11906" w:h="16838"/>
      <w:pgMar w:top="709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E18C" w14:textId="77777777" w:rsidR="00F20858" w:rsidRDefault="00F20858" w:rsidP="003C0BB6">
      <w:r>
        <w:separator/>
      </w:r>
    </w:p>
  </w:endnote>
  <w:endnote w:type="continuationSeparator" w:id="0">
    <w:p w14:paraId="58FEA698" w14:textId="77777777" w:rsidR="00F20858" w:rsidRDefault="00F20858" w:rsidP="003C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5104" w14:textId="77777777" w:rsidR="00F20858" w:rsidRDefault="00F20858" w:rsidP="003C0BB6">
      <w:r>
        <w:separator/>
      </w:r>
    </w:p>
  </w:footnote>
  <w:footnote w:type="continuationSeparator" w:id="0">
    <w:p w14:paraId="0C6339FD" w14:textId="77777777" w:rsidR="00F20858" w:rsidRDefault="00F20858" w:rsidP="003C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5369" w14:textId="77777777" w:rsidR="003C0BB6" w:rsidRPr="00894FD5" w:rsidRDefault="003C0BB6" w:rsidP="003C0BB6">
    <w:pPr>
      <w:rPr>
        <w:rFonts w:asciiTheme="minorHAnsi" w:hAnsiTheme="minorHAnsi" w:cstheme="minorHAnsi"/>
        <w:sz w:val="56"/>
        <w:szCs w:val="56"/>
      </w:rPr>
    </w:pPr>
    <w:r w:rsidRPr="00894FD5">
      <w:rPr>
        <w:rFonts w:asciiTheme="minorHAnsi" w:hAnsiTheme="minorHAnsi" w:cstheme="minorHAnsi"/>
        <w:noProof/>
        <w:sz w:val="56"/>
        <w:szCs w:val="56"/>
      </w:rPr>
      <w:drawing>
        <wp:anchor distT="36576" distB="36576" distL="36576" distR="36576" simplePos="0" relativeHeight="251659264" behindDoc="0" locked="0" layoutInCell="1" allowOverlap="1" wp14:anchorId="6DDBF722" wp14:editId="2AA4CD1D">
          <wp:simplePos x="0" y="0"/>
          <wp:positionH relativeFrom="column">
            <wp:posOffset>4724400</wp:posOffset>
          </wp:positionH>
          <wp:positionV relativeFrom="paragraph">
            <wp:posOffset>-332505</wp:posOffset>
          </wp:positionV>
          <wp:extent cx="1423670" cy="127969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%20logo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12796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94FD5">
      <w:rPr>
        <w:rFonts w:asciiTheme="minorHAnsi" w:hAnsiTheme="minorHAnsi" w:cstheme="minorHAnsi"/>
        <w:b/>
        <w:color w:val="7030A0"/>
        <w:sz w:val="56"/>
        <w:szCs w:val="56"/>
      </w:rPr>
      <w:t>Barncroft</w:t>
    </w:r>
    <w:proofErr w:type="spellEnd"/>
    <w:r w:rsidRPr="00894FD5">
      <w:rPr>
        <w:rFonts w:asciiTheme="minorHAnsi" w:hAnsiTheme="minorHAnsi" w:cstheme="minorHAnsi"/>
        <w:b/>
        <w:color w:val="7030A0"/>
        <w:sz w:val="56"/>
        <w:szCs w:val="56"/>
      </w:rPr>
      <w:t xml:space="preserve"> Primary School</w:t>
    </w:r>
  </w:p>
  <w:p w14:paraId="3BD7A0BC" w14:textId="77777777" w:rsidR="003C0BB6" w:rsidRDefault="003C0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D99"/>
    <w:multiLevelType w:val="multilevel"/>
    <w:tmpl w:val="718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A7C08"/>
    <w:multiLevelType w:val="multilevel"/>
    <w:tmpl w:val="335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307EC"/>
    <w:multiLevelType w:val="hybridMultilevel"/>
    <w:tmpl w:val="55203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C2BB2"/>
    <w:multiLevelType w:val="hybridMultilevel"/>
    <w:tmpl w:val="F7B20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B3BDA"/>
    <w:multiLevelType w:val="multilevel"/>
    <w:tmpl w:val="CE38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A11B1"/>
    <w:multiLevelType w:val="hybridMultilevel"/>
    <w:tmpl w:val="E6142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D2857"/>
    <w:multiLevelType w:val="multilevel"/>
    <w:tmpl w:val="A9F4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E5F7E"/>
    <w:multiLevelType w:val="multilevel"/>
    <w:tmpl w:val="6F1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52D31"/>
    <w:multiLevelType w:val="multilevel"/>
    <w:tmpl w:val="E48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D6E14"/>
    <w:multiLevelType w:val="hybridMultilevel"/>
    <w:tmpl w:val="6504A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84026D"/>
    <w:multiLevelType w:val="hybridMultilevel"/>
    <w:tmpl w:val="5D920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C06ED6"/>
    <w:multiLevelType w:val="hybridMultilevel"/>
    <w:tmpl w:val="BACC9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CB5642"/>
    <w:multiLevelType w:val="multilevel"/>
    <w:tmpl w:val="D19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1331C"/>
    <w:multiLevelType w:val="multilevel"/>
    <w:tmpl w:val="065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976915">
    <w:abstractNumId w:val="3"/>
  </w:num>
  <w:num w:numId="2" w16cid:durableId="1430081264">
    <w:abstractNumId w:val="10"/>
  </w:num>
  <w:num w:numId="3" w16cid:durableId="637803363">
    <w:abstractNumId w:val="2"/>
  </w:num>
  <w:num w:numId="4" w16cid:durableId="58604321">
    <w:abstractNumId w:val="9"/>
  </w:num>
  <w:num w:numId="5" w16cid:durableId="839275523">
    <w:abstractNumId w:val="11"/>
  </w:num>
  <w:num w:numId="6" w16cid:durableId="49768226">
    <w:abstractNumId w:val="5"/>
  </w:num>
  <w:num w:numId="7" w16cid:durableId="684944004">
    <w:abstractNumId w:val="12"/>
  </w:num>
  <w:num w:numId="8" w16cid:durableId="595670237">
    <w:abstractNumId w:val="0"/>
  </w:num>
  <w:num w:numId="9" w16cid:durableId="1762602876">
    <w:abstractNumId w:val="1"/>
  </w:num>
  <w:num w:numId="10" w16cid:durableId="1131093544">
    <w:abstractNumId w:val="4"/>
  </w:num>
  <w:num w:numId="11" w16cid:durableId="966934578">
    <w:abstractNumId w:val="6"/>
  </w:num>
  <w:num w:numId="12" w16cid:durableId="1732774404">
    <w:abstractNumId w:val="13"/>
  </w:num>
  <w:num w:numId="13" w16cid:durableId="488444847">
    <w:abstractNumId w:val="8"/>
  </w:num>
  <w:num w:numId="14" w16cid:durableId="1254897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47"/>
    <w:rsid w:val="00056527"/>
    <w:rsid w:val="00074340"/>
    <w:rsid w:val="000B3A72"/>
    <w:rsid w:val="000D4B35"/>
    <w:rsid w:val="001042DE"/>
    <w:rsid w:val="00180829"/>
    <w:rsid w:val="002273E5"/>
    <w:rsid w:val="002631D4"/>
    <w:rsid w:val="002E0A26"/>
    <w:rsid w:val="002F73C3"/>
    <w:rsid w:val="003473D6"/>
    <w:rsid w:val="00362C65"/>
    <w:rsid w:val="0038662D"/>
    <w:rsid w:val="003B4989"/>
    <w:rsid w:val="003C0BB6"/>
    <w:rsid w:val="003E6447"/>
    <w:rsid w:val="004402E0"/>
    <w:rsid w:val="004F2872"/>
    <w:rsid w:val="00552794"/>
    <w:rsid w:val="005565FE"/>
    <w:rsid w:val="00557103"/>
    <w:rsid w:val="005E428D"/>
    <w:rsid w:val="006D4F79"/>
    <w:rsid w:val="0072225F"/>
    <w:rsid w:val="007959DF"/>
    <w:rsid w:val="00847366"/>
    <w:rsid w:val="00894FD5"/>
    <w:rsid w:val="008E32B6"/>
    <w:rsid w:val="00C061C3"/>
    <w:rsid w:val="00C33C3E"/>
    <w:rsid w:val="00CA554E"/>
    <w:rsid w:val="00D026B4"/>
    <w:rsid w:val="00D4465C"/>
    <w:rsid w:val="00DE6EF9"/>
    <w:rsid w:val="00F20858"/>
    <w:rsid w:val="00F81B28"/>
    <w:rsid w:val="00F86D51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E6CC"/>
  <w15:chartTrackingRefBased/>
  <w15:docId w15:val="{D6388CB4-604A-48BE-8B78-FFFE97DE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E644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6447"/>
    <w:rPr>
      <w:rFonts w:ascii="Arial" w:eastAsia="Times New Roman" w:hAnsi="Arial" w:cs="Arial"/>
      <w:b/>
      <w:bCs/>
      <w:kern w:val="32"/>
      <w:sz w:val="28"/>
      <w:szCs w:val="32"/>
      <w:lang w:eastAsia="en-GB"/>
    </w:rPr>
  </w:style>
  <w:style w:type="paragraph" w:customStyle="1" w:styleId="Style2">
    <w:name w:val="Style 2"/>
    <w:uiPriority w:val="99"/>
    <w:rsid w:val="003E6447"/>
    <w:pPr>
      <w:widowControl w:val="0"/>
      <w:autoSpaceDE w:val="0"/>
      <w:autoSpaceDN w:val="0"/>
      <w:spacing w:after="0" w:line="240" w:lineRule="auto"/>
      <w:ind w:left="648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CharacterStyle1">
    <w:name w:val="Character Style 1"/>
    <w:uiPriority w:val="99"/>
    <w:rsid w:val="003E644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4E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4E"/>
    <w:rPr>
      <w:rFonts w:ascii="Segoe UI" w:eastAsia="Times New Roman" w:hAnsi="Segoe UI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C0B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BB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0B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B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11DDA6D8191408FB84016085AD045" ma:contentTypeVersion="11" ma:contentTypeDescription="Create a new document." ma:contentTypeScope="" ma:versionID="ffbc27e297c868c78a9a075a52796f43">
  <xsd:schema xmlns:xsd="http://www.w3.org/2001/XMLSchema" xmlns:xs="http://www.w3.org/2001/XMLSchema" xmlns:p="http://schemas.microsoft.com/office/2006/metadata/properties" xmlns:ns2="b4a1db68-eef4-4341-a944-024ccc8116ab" xmlns:ns3="0cb6d882-e4ce-47e8-8ab2-8c551947cc56" targetNamespace="http://schemas.microsoft.com/office/2006/metadata/properties" ma:root="true" ma:fieldsID="19201a3d7fc8350cf68119757096f500" ns2:_="" ns3:_="">
    <xsd:import namespace="b4a1db68-eef4-4341-a944-024ccc8116ab"/>
    <xsd:import namespace="0cb6d882-e4ce-47e8-8ab2-8c551947c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db68-eef4-4341-a944-024ccc811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939ff-0252-41a4-b143-9d35ee124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d882-e4ce-47e8-8ab2-8c551947cc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32c70a-3bfe-4ef2-bc55-6783c39182a3}" ma:internalName="TaxCatchAll" ma:showField="CatchAllData" ma:web="0cb6d882-e4ce-47e8-8ab2-8c551947c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db68-eef4-4341-a944-024ccc8116ab">
      <Terms xmlns="http://schemas.microsoft.com/office/infopath/2007/PartnerControls"/>
    </lcf76f155ced4ddcb4097134ff3c332f>
    <TaxCatchAll xmlns="0cb6d882-e4ce-47e8-8ab2-8c551947cc56" xsi:nil="true"/>
  </documentManagement>
</p:properties>
</file>

<file path=customXml/itemProps1.xml><?xml version="1.0" encoding="utf-8"?>
<ds:datastoreItem xmlns:ds="http://schemas.openxmlformats.org/officeDocument/2006/customXml" ds:itemID="{29CA0462-1A76-457B-8D4C-DFD27E90A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7D1E5-160F-452D-B525-C95E69FDE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db68-eef4-4341-a944-024ccc8116ab"/>
    <ds:schemaRef ds:uri="0cb6d882-e4ce-47e8-8ab2-8c551947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0C739-F514-45F7-B1EE-F46747892BA1}">
  <ds:schemaRefs>
    <ds:schemaRef ds:uri="http://schemas.microsoft.com/office/2006/metadata/properties"/>
    <ds:schemaRef ds:uri="http://schemas.microsoft.com/office/infopath/2007/PartnerControls"/>
    <ds:schemaRef ds:uri="b4a1db68-eef4-4341-a944-024ccc8116ab"/>
    <ds:schemaRef ds:uri="0cb6d882-e4ce-47e8-8ab2-8c551947c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Petipher</dc:creator>
  <cp:keywords/>
  <dc:description/>
  <cp:lastModifiedBy>Karen Tyrrell</cp:lastModifiedBy>
  <cp:revision>2</cp:revision>
  <cp:lastPrinted>2026-02-06T12:40:00Z</cp:lastPrinted>
  <dcterms:created xsi:type="dcterms:W3CDTF">2026-06-30T11:13:00Z</dcterms:created>
  <dcterms:modified xsi:type="dcterms:W3CDTF">2026-06-30T11:13:00Z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0x0101003D811DDA6D8191408FB84016085AD045</vt:lpwstr>
  </property>
</Properties>
</file>