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0CAF" w14:textId="49565D84" w:rsidR="006B7BA5" w:rsidRPr="006B7BA5" w:rsidRDefault="006B7BA5" w:rsidP="00A41465">
      <w:pPr>
        <w:spacing w:before="100" w:beforeAutospacing="1" w:after="100" w:afterAutospacing="1" w:line="240" w:lineRule="auto"/>
        <w:rPr>
          <w:b/>
          <w:bCs/>
          <w:u w:val="single"/>
        </w:rPr>
      </w:pPr>
      <w:r w:rsidRPr="006B7BA5">
        <w:rPr>
          <w:b/>
          <w:bCs/>
          <w:u w:val="single"/>
        </w:rPr>
        <w:t>Church Cowley Staff Charter</w:t>
      </w:r>
    </w:p>
    <w:p w14:paraId="76C0A93C" w14:textId="09F95D61" w:rsidR="00FC380C" w:rsidRDefault="00FC380C" w:rsidP="00A41465">
      <w:pPr>
        <w:spacing w:before="100" w:beforeAutospacing="1" w:after="100" w:afterAutospacing="1" w:line="240" w:lineRule="auto"/>
      </w:pPr>
      <w:r>
        <w:t>Church Cowley St James Primary School aims to be a ‘beacon’ in academic teaching and learning, curriculum design and pastoral support for the pupils and adults that work in the school and for all other stakeholders.</w:t>
      </w:r>
    </w:p>
    <w:p w14:paraId="38DD0631" w14:textId="101C48EA" w:rsidR="00FC380C" w:rsidRDefault="00FC380C" w:rsidP="00A41465">
      <w:pPr>
        <w:spacing w:before="100" w:beforeAutospacing="1" w:after="100" w:afterAutospacing="1" w:line="240" w:lineRule="auto"/>
      </w:pPr>
      <w:r>
        <w:t xml:space="preserve">Our core vision of developing successful learners, confident individuals, responsible </w:t>
      </w:r>
      <w:proofErr w:type="gramStart"/>
      <w:r>
        <w:t>citizens</w:t>
      </w:r>
      <w:proofErr w:type="gramEnd"/>
      <w:r>
        <w:t xml:space="preserve"> and contributors to society run deeply across the school where are core principles are acting with honesty, integrity, and fairness is demonstrated </w:t>
      </w:r>
      <w:r w:rsidR="00E572B8">
        <w:t>throughout</w:t>
      </w:r>
      <w:r>
        <w:t>.</w:t>
      </w:r>
    </w:p>
    <w:p w14:paraId="0CEDF899" w14:textId="237D28E8" w:rsidR="00FC380C" w:rsidRDefault="00FC380C" w:rsidP="00A41465">
      <w:pPr>
        <w:spacing w:before="100" w:beforeAutospacing="1" w:after="100" w:afterAutospacing="1" w:line="240" w:lineRule="auto"/>
      </w:pPr>
      <w:r>
        <w:t xml:space="preserve">We value each member of our professional community and value our health and wellbeing. Our Staff Charter sets a standard which we all seek to follow; CCSJ believes great schools thrive because of the people in them. </w:t>
      </w:r>
    </w:p>
    <w:p w14:paraId="61AB6C3E" w14:textId="2521635F" w:rsidR="00FC380C" w:rsidRDefault="00FC380C" w:rsidP="00A41465">
      <w:pPr>
        <w:spacing w:before="100" w:beforeAutospacing="1" w:after="100" w:afterAutospacing="1" w:line="240" w:lineRule="auto"/>
      </w:pPr>
      <w:r>
        <w:t xml:space="preserve">CCSJ supports the education staff wellbeing charter published by the Department for Education. It can be found at www.gov.uk/guidance/education-staff-wellbeing-charter. We have had our own Staff Charter in place </w:t>
      </w:r>
      <w:proofErr w:type="gramStart"/>
      <w:r>
        <w:t>a number of</w:t>
      </w:r>
      <w:proofErr w:type="gramEnd"/>
      <w:r>
        <w:t xml:space="preserve"> years prior to the publication of the DfE charter. </w:t>
      </w:r>
    </w:p>
    <w:p w14:paraId="22B79773" w14:textId="2066CB31" w:rsidR="00A41465" w:rsidRDefault="00FC380C" w:rsidP="00A41465">
      <w:pPr>
        <w:spacing w:before="100" w:beforeAutospacing="1" w:after="100" w:afterAutospacing="1" w:line="240" w:lineRule="auto"/>
      </w:pPr>
      <w:r>
        <w:t>Our staff charter provides some additional detail of what we provide and aim to achieve for colleagues.</w:t>
      </w:r>
    </w:p>
    <w:p w14:paraId="4FA51C85" w14:textId="0E1DA1A5" w:rsidR="00FC380C" w:rsidRPr="000F00C3" w:rsidRDefault="00B83B10" w:rsidP="00A41465">
      <w:pPr>
        <w:spacing w:before="100" w:beforeAutospacing="1" w:after="100" w:afterAutospacing="1" w:line="240" w:lineRule="auto"/>
        <w:rPr>
          <w:rFonts w:ascii="Century Gothic" w:hAnsi="Century Gothic"/>
          <w:b/>
          <w:bCs/>
          <w:color w:val="000000"/>
          <w:sz w:val="22"/>
          <w:szCs w:val="22"/>
          <w:u w:val="single"/>
          <w:lang w:val="en-GB"/>
        </w:rPr>
      </w:pPr>
      <w:r w:rsidRPr="000F00C3">
        <w:rPr>
          <w:rFonts w:ascii="Century Gothic" w:hAnsi="Century Gothic"/>
          <w:b/>
          <w:bCs/>
          <w:color w:val="000000"/>
          <w:sz w:val="22"/>
          <w:szCs w:val="22"/>
          <w:u w:val="single"/>
          <w:lang w:val="en-GB"/>
        </w:rPr>
        <w:t xml:space="preserve">Staff </w:t>
      </w:r>
      <w:r w:rsidR="000F00C3">
        <w:rPr>
          <w:rFonts w:ascii="Century Gothic" w:hAnsi="Century Gothic"/>
          <w:b/>
          <w:bCs/>
          <w:color w:val="000000"/>
          <w:sz w:val="22"/>
          <w:szCs w:val="22"/>
          <w:u w:val="single"/>
          <w:lang w:val="en-GB"/>
        </w:rPr>
        <w:t>W</w:t>
      </w:r>
      <w:r w:rsidRPr="000F00C3">
        <w:rPr>
          <w:rFonts w:ascii="Century Gothic" w:hAnsi="Century Gothic"/>
          <w:b/>
          <w:bCs/>
          <w:color w:val="000000"/>
          <w:sz w:val="22"/>
          <w:szCs w:val="22"/>
          <w:u w:val="single"/>
          <w:lang w:val="en-GB"/>
        </w:rPr>
        <w:t>ellbeing</w:t>
      </w:r>
    </w:p>
    <w:p w14:paraId="0E57945A" w14:textId="23CF2A44" w:rsidR="00B83B10" w:rsidRDefault="00B83B10" w:rsidP="00A41465">
      <w:pPr>
        <w:spacing w:before="100" w:beforeAutospacing="1" w:after="100" w:afterAutospacing="1" w:line="240" w:lineRule="auto"/>
      </w:pPr>
      <w:r>
        <w:t>Your time will be respected and supported</w:t>
      </w:r>
      <w:r w:rsidR="000F00C3">
        <w:t xml:space="preserve"> included minimum entitlement to PPA, additional time for special projects</w:t>
      </w:r>
      <w:r>
        <w:t xml:space="preserve">. </w:t>
      </w:r>
    </w:p>
    <w:p w14:paraId="1C009933" w14:textId="08DA9455" w:rsidR="00B83B10" w:rsidRDefault="00B83B10" w:rsidP="00A41465">
      <w:pPr>
        <w:spacing w:before="100" w:beforeAutospacing="1" w:after="100" w:afterAutospacing="1" w:line="240" w:lineRule="auto"/>
      </w:pPr>
      <w:r>
        <w:t xml:space="preserve">School calendars will be carefully planned and </w:t>
      </w:r>
      <w:r w:rsidR="000F00C3">
        <w:t>released a term in advance</w:t>
      </w:r>
      <w:r>
        <w:t xml:space="preserve">. </w:t>
      </w:r>
    </w:p>
    <w:p w14:paraId="0D71F412" w14:textId="653407B2" w:rsidR="00B83B10" w:rsidRDefault="00B83B10" w:rsidP="00A41465">
      <w:pPr>
        <w:spacing w:before="100" w:beforeAutospacing="1" w:after="100" w:afterAutospacing="1" w:line="240" w:lineRule="auto"/>
      </w:pPr>
      <w:r>
        <w:t xml:space="preserve">• You will be </w:t>
      </w:r>
      <w:proofErr w:type="spellStart"/>
      <w:r>
        <w:t>recognised</w:t>
      </w:r>
      <w:proofErr w:type="spellEnd"/>
      <w:r>
        <w:t xml:space="preserve"> as an individual, as someone who has priorities outside of work. </w:t>
      </w:r>
    </w:p>
    <w:p w14:paraId="0059A60D" w14:textId="123065DF" w:rsidR="00B83B10" w:rsidRDefault="00B83B10" w:rsidP="00A41465">
      <w:pPr>
        <w:spacing w:before="100" w:beforeAutospacing="1" w:after="100" w:afterAutospacing="1" w:line="240" w:lineRule="auto"/>
      </w:pPr>
      <w:r>
        <w:t>• We will undertake regular wellbeing surveys, enabling your school to collect your views and act on them</w:t>
      </w:r>
      <w:r w:rsidR="000F00C3">
        <w:t>.</w:t>
      </w:r>
    </w:p>
    <w:p w14:paraId="06281B5A" w14:textId="3E0B0D7D" w:rsidR="00B83B10" w:rsidRDefault="00B83B10" w:rsidP="00A41465">
      <w:pPr>
        <w:spacing w:before="100" w:beforeAutospacing="1" w:after="100" w:afterAutospacing="1" w:line="240" w:lineRule="auto"/>
      </w:pPr>
      <w:r>
        <w:t xml:space="preserve">• You will have access to support through occupational health, and counselling, financial, </w:t>
      </w:r>
      <w:proofErr w:type="gramStart"/>
      <w:r>
        <w:t>legal</w:t>
      </w:r>
      <w:proofErr w:type="gramEnd"/>
      <w:r>
        <w:t xml:space="preserve"> and personal advice is provided through our Employee Assistance </w:t>
      </w:r>
      <w:proofErr w:type="spellStart"/>
      <w:r>
        <w:t>Programme</w:t>
      </w:r>
      <w:proofErr w:type="spellEnd"/>
      <w:r w:rsidR="000F00C3">
        <w:t>, PAM Assist</w:t>
      </w:r>
      <w:r>
        <w:t xml:space="preserve">. </w:t>
      </w:r>
    </w:p>
    <w:p w14:paraId="22B79777" w14:textId="0BE78A8C" w:rsidR="009F285F" w:rsidRDefault="00B83B10" w:rsidP="000F00C3">
      <w:pPr>
        <w:spacing w:before="100" w:beforeAutospacing="1" w:after="100" w:afterAutospacing="1" w:line="240" w:lineRule="auto"/>
      </w:pPr>
      <w:r>
        <w:t xml:space="preserve">• </w:t>
      </w:r>
      <w:r w:rsidR="000F00C3">
        <w:t>We</w:t>
      </w:r>
      <w:r>
        <w:t xml:space="preserve"> </w:t>
      </w:r>
      <w:proofErr w:type="spellStart"/>
      <w:r>
        <w:t>recognise</w:t>
      </w:r>
      <w:proofErr w:type="spellEnd"/>
      <w:r>
        <w:t xml:space="preserve"> the benefits of positive relationships with Trade Unions. </w:t>
      </w:r>
    </w:p>
    <w:p w14:paraId="00375060" w14:textId="7868DA26" w:rsidR="00790AB0" w:rsidRDefault="00790AB0" w:rsidP="000F00C3">
      <w:pPr>
        <w:spacing w:before="100" w:beforeAutospacing="1" w:after="100" w:afterAutospacing="1" w:line="240" w:lineRule="auto"/>
        <w:rPr>
          <w:b/>
          <w:bCs/>
          <w:u w:val="single"/>
        </w:rPr>
      </w:pPr>
      <w:r w:rsidRPr="00790AB0">
        <w:rPr>
          <w:b/>
          <w:bCs/>
          <w:u w:val="single"/>
        </w:rPr>
        <w:t>Benefits for Staff</w:t>
      </w:r>
    </w:p>
    <w:p w14:paraId="695CE9EB" w14:textId="77777777" w:rsidR="00790AB0" w:rsidRDefault="00790AB0" w:rsidP="000F00C3">
      <w:pPr>
        <w:spacing w:before="100" w:beforeAutospacing="1" w:after="100" w:afterAutospacing="1" w:line="240" w:lineRule="auto"/>
      </w:pPr>
      <w:r>
        <w:t xml:space="preserve">You will have the opportunity to join a Defined Benefit Pension </w:t>
      </w:r>
      <w:proofErr w:type="gramStart"/>
      <w:r>
        <w:t>Scheme;</w:t>
      </w:r>
      <w:proofErr w:type="gramEnd"/>
      <w:r>
        <w:t xml:space="preserve"> either Teachers Pension Scheme for teaching staff or the Local Government Pension Scheme for our support staff. </w:t>
      </w:r>
    </w:p>
    <w:p w14:paraId="4BA0B265" w14:textId="77777777" w:rsidR="00790AB0" w:rsidRDefault="00790AB0" w:rsidP="000F00C3">
      <w:pPr>
        <w:spacing w:before="100" w:beforeAutospacing="1" w:after="100" w:afterAutospacing="1" w:line="240" w:lineRule="auto"/>
      </w:pPr>
      <w:r>
        <w:t xml:space="preserve">• You will have access to complimentary tea and coffee, and a welcoming and calm environment in which to take a break. </w:t>
      </w:r>
    </w:p>
    <w:p w14:paraId="3DFA11AD" w14:textId="1B6843AF" w:rsidR="00790AB0" w:rsidRDefault="00790AB0" w:rsidP="000F00C3">
      <w:pPr>
        <w:spacing w:before="100" w:beforeAutospacing="1" w:after="100" w:afterAutospacing="1" w:line="240" w:lineRule="auto"/>
      </w:pPr>
      <w:r>
        <w:t xml:space="preserve">• CCSJ offers a number of </w:t>
      </w:r>
      <w:proofErr w:type="gramStart"/>
      <w:r>
        <w:t>employee</w:t>
      </w:r>
      <w:proofErr w:type="gramEnd"/>
      <w:r>
        <w:t xml:space="preserve"> </w:t>
      </w:r>
      <w:r w:rsidR="006B7BA5">
        <w:t>centered</w:t>
      </w:r>
      <w:r>
        <w:t xml:space="preserve"> and family friendly policies and practices that support you in and beyond your workplace. </w:t>
      </w:r>
    </w:p>
    <w:p w14:paraId="31D5C97B" w14:textId="77777777" w:rsidR="00790AB0" w:rsidRDefault="00790AB0" w:rsidP="000F00C3">
      <w:pPr>
        <w:spacing w:before="100" w:beforeAutospacing="1" w:after="100" w:afterAutospacing="1" w:line="240" w:lineRule="auto"/>
      </w:pPr>
      <w:r>
        <w:lastRenderedPageBreak/>
        <w:t xml:space="preserve">• We are committed to offering Flexible Working wherever we can, </w:t>
      </w:r>
      <w:proofErr w:type="gramStart"/>
      <w:r>
        <w:t>in order to</w:t>
      </w:r>
      <w:proofErr w:type="gramEnd"/>
      <w:r>
        <w:t xml:space="preserve"> support the work life balance of our employees. </w:t>
      </w:r>
    </w:p>
    <w:p w14:paraId="6313F174" w14:textId="3D84FC74" w:rsidR="00790AB0" w:rsidRDefault="00790AB0" w:rsidP="000F00C3">
      <w:pPr>
        <w:spacing w:before="100" w:beforeAutospacing="1" w:after="100" w:afterAutospacing="1" w:line="240" w:lineRule="auto"/>
      </w:pPr>
      <w:r>
        <w:t>• We offer enhanced sick pay, maternity leave, paternity leave and parental leave.</w:t>
      </w:r>
    </w:p>
    <w:p w14:paraId="52416730" w14:textId="07B5889F" w:rsidR="00790AB0" w:rsidRDefault="00790AB0" w:rsidP="000F00C3">
      <w:pPr>
        <w:spacing w:before="100" w:beforeAutospacing="1" w:after="100" w:afterAutospacing="1" w:line="240" w:lineRule="auto"/>
        <w:rPr>
          <w:b/>
          <w:bCs/>
          <w:u w:val="single"/>
        </w:rPr>
      </w:pPr>
      <w:r w:rsidRPr="00790AB0">
        <w:rPr>
          <w:b/>
          <w:bCs/>
          <w:u w:val="single"/>
        </w:rPr>
        <w:t>For Teachers</w:t>
      </w:r>
    </w:p>
    <w:p w14:paraId="55498804" w14:textId="77777777" w:rsidR="00790AB0" w:rsidRDefault="00790AB0" w:rsidP="000F00C3">
      <w:pPr>
        <w:spacing w:before="100" w:beforeAutospacing="1" w:after="100" w:afterAutospacing="1" w:line="240" w:lineRule="auto"/>
      </w:pPr>
      <w:r>
        <w:t xml:space="preserve">You will have access to excellent learning opportunities as there is a focus on continuing professional learning and development to </w:t>
      </w:r>
      <w:proofErr w:type="spellStart"/>
      <w:r>
        <w:t>maximise</w:t>
      </w:r>
      <w:proofErr w:type="spellEnd"/>
      <w:r>
        <w:t xml:space="preserve"> training and development in our schools. We will not grade you or your lessons. </w:t>
      </w:r>
    </w:p>
    <w:p w14:paraId="309B0F59" w14:textId="77777777" w:rsidR="00790AB0" w:rsidRDefault="00790AB0" w:rsidP="000F00C3">
      <w:pPr>
        <w:spacing w:before="100" w:beforeAutospacing="1" w:after="100" w:afterAutospacing="1" w:line="240" w:lineRule="auto"/>
      </w:pPr>
      <w:r>
        <w:t xml:space="preserve">• You will be supported with student </w:t>
      </w:r>
      <w:proofErr w:type="spellStart"/>
      <w:r>
        <w:t>behaviour</w:t>
      </w:r>
      <w:proofErr w:type="spellEnd"/>
      <w:r>
        <w:t xml:space="preserve"> through clear policies, highly effective </w:t>
      </w:r>
      <w:proofErr w:type="gramStart"/>
      <w:r>
        <w:t>training</w:t>
      </w:r>
      <w:proofErr w:type="gramEnd"/>
      <w:r>
        <w:t xml:space="preserve"> and confident leadership. </w:t>
      </w:r>
    </w:p>
    <w:p w14:paraId="67F1177B" w14:textId="77777777" w:rsidR="00790AB0" w:rsidRDefault="00790AB0" w:rsidP="000F00C3">
      <w:pPr>
        <w:spacing w:before="100" w:beforeAutospacing="1" w:after="100" w:afterAutospacing="1" w:line="240" w:lineRule="auto"/>
      </w:pPr>
      <w:r>
        <w:t xml:space="preserve">• Assessment and marking, </w:t>
      </w:r>
      <w:proofErr w:type="gramStart"/>
      <w:r>
        <w:t>teaching</w:t>
      </w:r>
      <w:proofErr w:type="gramEnd"/>
      <w:r>
        <w:t xml:space="preserve"> and learning and data collection policies will support you to use your time in the most effective ways, without unnecessary workload. </w:t>
      </w:r>
    </w:p>
    <w:p w14:paraId="5FCCE252" w14:textId="77777777" w:rsidR="00790AB0" w:rsidRDefault="00790AB0" w:rsidP="000F00C3">
      <w:pPr>
        <w:spacing w:before="100" w:beforeAutospacing="1" w:after="100" w:afterAutospacing="1" w:line="240" w:lineRule="auto"/>
      </w:pPr>
      <w:r>
        <w:t xml:space="preserve">• We begin from the assumption that every main scale M1-5 teacher will get an annual pay rise and we work in a culture of utter transparency and ‘no surprises’ when making decisions about pay progression. </w:t>
      </w:r>
    </w:p>
    <w:p w14:paraId="0AC24422" w14:textId="602B7883" w:rsidR="006B7BA5" w:rsidRPr="00C74830" w:rsidRDefault="00790AB0" w:rsidP="000F00C3">
      <w:pPr>
        <w:spacing w:before="100" w:beforeAutospacing="1" w:after="100" w:afterAutospacing="1" w:line="240" w:lineRule="auto"/>
      </w:pPr>
      <w:r>
        <w:t>• Time will be provided for collaborative professional planning to reduce your workload and raise standards; this can include additional INSET time.</w:t>
      </w:r>
    </w:p>
    <w:p w14:paraId="5B605F81" w14:textId="114E7A9B" w:rsidR="00790AB0" w:rsidRDefault="00790AB0" w:rsidP="000F00C3">
      <w:pPr>
        <w:spacing w:before="100" w:beforeAutospacing="1" w:after="100" w:afterAutospacing="1" w:line="240" w:lineRule="auto"/>
        <w:rPr>
          <w:b/>
          <w:bCs/>
          <w:u w:val="single"/>
        </w:rPr>
      </w:pPr>
      <w:r w:rsidRPr="00790AB0">
        <w:rPr>
          <w:b/>
          <w:bCs/>
          <w:u w:val="single"/>
        </w:rPr>
        <w:t>In Practice: The detail</w:t>
      </w:r>
    </w:p>
    <w:p w14:paraId="5221E58D" w14:textId="417E2122" w:rsidR="004605CA" w:rsidRDefault="005A50A9" w:rsidP="000F00C3">
      <w:pPr>
        <w:spacing w:before="100" w:beforeAutospacing="1" w:after="100" w:afterAutospacing="1" w:line="240" w:lineRule="auto"/>
        <w:rPr>
          <w:b/>
          <w:bCs/>
          <w:u w:val="single"/>
        </w:rPr>
      </w:pPr>
      <w:r>
        <w:rPr>
          <w:b/>
          <w:bCs/>
          <w:u w:val="single"/>
        </w:rPr>
        <w:t>Recruitment</w:t>
      </w:r>
      <w:r w:rsidR="00233068">
        <w:rPr>
          <w:b/>
          <w:bCs/>
          <w:u w:val="single"/>
        </w:rPr>
        <w:t>:</w:t>
      </w:r>
    </w:p>
    <w:p w14:paraId="4531ADBB" w14:textId="4A0E3E03" w:rsidR="00233068" w:rsidRDefault="00233068" w:rsidP="000F00C3">
      <w:pPr>
        <w:spacing w:before="100" w:beforeAutospacing="1" w:after="100" w:afterAutospacing="1" w:line="240" w:lineRule="auto"/>
      </w:pPr>
      <w:r w:rsidRPr="00233068">
        <w:t>We</w:t>
      </w:r>
      <w:r>
        <w:t xml:space="preserve"> actively engage with Initial Teacher Training (ITT) providers at Oxford Teaching School Alliance (OTSA) and recruit to Grade 6 Teaching Assistant Positions for 1</w:t>
      </w:r>
      <w:r w:rsidR="00063172">
        <w:t>/2</w:t>
      </w:r>
      <w:r>
        <w:t xml:space="preserve"> year</w:t>
      </w:r>
      <w:r w:rsidR="00063172">
        <w:t>(s)</w:t>
      </w:r>
      <w:r>
        <w:t xml:space="preserve"> before putting suitable candidates through </w:t>
      </w:r>
      <w:r w:rsidR="00063172">
        <w:t>School Centered Initial Teacher Training (SCITT).</w:t>
      </w:r>
    </w:p>
    <w:p w14:paraId="5635C41E" w14:textId="4C86E781" w:rsidR="00063172" w:rsidRDefault="00063172" w:rsidP="000F00C3">
      <w:pPr>
        <w:spacing w:before="100" w:beforeAutospacing="1" w:after="100" w:afterAutospacing="1" w:line="240" w:lineRule="auto"/>
      </w:pPr>
      <w:r>
        <w:t>This can be through paid SCITT or through the Post Graduate Teacher Apprentice Scheme (PGTA) or Teacher Degree Apprentice (TDA).</w:t>
      </w:r>
    </w:p>
    <w:p w14:paraId="468164C6" w14:textId="63EE1CC8" w:rsidR="00063172" w:rsidRDefault="00063172" w:rsidP="000F00C3">
      <w:pPr>
        <w:spacing w:before="100" w:beforeAutospacing="1" w:after="100" w:afterAutospacing="1" w:line="240" w:lineRule="auto"/>
      </w:pPr>
      <w:r>
        <w:t>We have trained 15 teachers in this way since 2015.</w:t>
      </w:r>
    </w:p>
    <w:p w14:paraId="7AEFCEFE" w14:textId="3A876037" w:rsidR="00063172" w:rsidRDefault="00063172" w:rsidP="000F00C3">
      <w:pPr>
        <w:spacing w:before="100" w:beforeAutospacing="1" w:after="100" w:afterAutospacing="1" w:line="240" w:lineRule="auto"/>
      </w:pPr>
      <w:r>
        <w:t>We actively recruit from University Careers fairs</w:t>
      </w:r>
      <w:r w:rsidR="00EC2B28">
        <w:t>.</w:t>
      </w:r>
      <w:r>
        <w:t xml:space="preserve"> </w:t>
      </w:r>
    </w:p>
    <w:p w14:paraId="2E374182" w14:textId="7012C8AC" w:rsidR="00063172" w:rsidRDefault="00063172" w:rsidP="000F00C3">
      <w:pPr>
        <w:spacing w:before="100" w:beforeAutospacing="1" w:after="100" w:afterAutospacing="1" w:line="240" w:lineRule="auto"/>
      </w:pPr>
      <w:r>
        <w:t>We actively welcome tours and school show rounds.</w:t>
      </w:r>
    </w:p>
    <w:p w14:paraId="4AE06C19" w14:textId="6325E845" w:rsidR="00063172" w:rsidRPr="00063172" w:rsidRDefault="00063172" w:rsidP="000F00C3">
      <w:pPr>
        <w:spacing w:before="100" w:beforeAutospacing="1" w:after="100" w:afterAutospacing="1" w:line="240" w:lineRule="auto"/>
        <w:rPr>
          <w:b/>
          <w:bCs/>
          <w:u w:val="single"/>
        </w:rPr>
      </w:pPr>
      <w:r w:rsidRPr="00063172">
        <w:rPr>
          <w:b/>
          <w:bCs/>
          <w:u w:val="single"/>
        </w:rPr>
        <w:t>Retention:</w:t>
      </w:r>
    </w:p>
    <w:p w14:paraId="5284B9E8" w14:textId="3CEF11B7" w:rsidR="00063172" w:rsidRDefault="00063172" w:rsidP="000F00C3">
      <w:pPr>
        <w:spacing w:before="100" w:beforeAutospacing="1" w:after="100" w:afterAutospacing="1" w:line="240" w:lineRule="auto"/>
      </w:pPr>
      <w:r w:rsidRPr="00063172">
        <w:t>We have a no marking to go home policy</w:t>
      </w:r>
      <w:r w:rsidR="00EC2B28">
        <w:t>.</w:t>
      </w:r>
    </w:p>
    <w:p w14:paraId="65656DDB" w14:textId="0BE48338" w:rsidR="00063172" w:rsidRDefault="00063172" w:rsidP="000F00C3">
      <w:pPr>
        <w:spacing w:before="100" w:beforeAutospacing="1" w:after="100" w:afterAutospacing="1" w:line="240" w:lineRule="auto"/>
      </w:pPr>
      <w:r>
        <w:t>All planning</w:t>
      </w:r>
      <w:r w:rsidR="00EC2B28">
        <w:t xml:space="preserve"> and resourcing</w:t>
      </w:r>
      <w:r>
        <w:t xml:space="preserve"> for Core subjects and Science, RE, Art, History and Geography have been developed into our own curriculum schemes – there is no/little planning to be done in these subjects.</w:t>
      </w:r>
    </w:p>
    <w:p w14:paraId="7FAFC5A4" w14:textId="0A45EEF4" w:rsidR="00063172" w:rsidRDefault="00063172" w:rsidP="000F00C3">
      <w:pPr>
        <w:spacing w:before="100" w:beforeAutospacing="1" w:after="100" w:afterAutospacing="1" w:line="240" w:lineRule="auto"/>
      </w:pPr>
      <w:r>
        <w:t xml:space="preserve">The curriculum is clear, </w:t>
      </w:r>
      <w:proofErr w:type="spellStart"/>
      <w:proofErr w:type="gramStart"/>
      <w:r>
        <w:t>organised</w:t>
      </w:r>
      <w:proofErr w:type="spellEnd"/>
      <w:proofErr w:type="gramEnd"/>
      <w:r>
        <w:t xml:space="preserve"> and progressive. Expectations in each year group is clear and previously completed exemplar work is retained to maintain standards</w:t>
      </w:r>
      <w:r w:rsidR="007C401E">
        <w:t>.  The curriculum does not change</w:t>
      </w:r>
      <w:r>
        <w:t>.</w:t>
      </w:r>
    </w:p>
    <w:p w14:paraId="0EA74E58" w14:textId="743E6CD3" w:rsidR="007C401E" w:rsidRDefault="007C401E" w:rsidP="000F00C3">
      <w:pPr>
        <w:spacing w:before="100" w:beforeAutospacing="1" w:after="100" w:afterAutospacing="1" w:line="240" w:lineRule="auto"/>
      </w:pPr>
      <w:r>
        <w:t>Assessment is appropriate and only happens to support learning.</w:t>
      </w:r>
    </w:p>
    <w:p w14:paraId="06E63C01" w14:textId="05A255F6" w:rsidR="00EC2B28" w:rsidRDefault="00EC2B28" w:rsidP="000F00C3">
      <w:pPr>
        <w:spacing w:before="100" w:beforeAutospacing="1" w:after="100" w:afterAutospacing="1" w:line="240" w:lineRule="auto"/>
      </w:pPr>
      <w:r>
        <w:t xml:space="preserve">Teachers can leave school from 3:30pm if their work is </w:t>
      </w:r>
      <w:r w:rsidR="000D413B">
        <w:t>completed</w:t>
      </w:r>
      <w:r>
        <w:t xml:space="preserve"> – most teachers have left by 4:15pm.</w:t>
      </w:r>
    </w:p>
    <w:p w14:paraId="0611F247" w14:textId="528EB703" w:rsidR="007C401E" w:rsidRDefault="007C401E" w:rsidP="000F00C3">
      <w:pPr>
        <w:spacing w:before="100" w:beforeAutospacing="1" w:after="100" w:afterAutospacing="1" w:line="240" w:lineRule="auto"/>
      </w:pPr>
      <w:r>
        <w:t>Between 2023-2025 No teachers left the school.</w:t>
      </w:r>
    </w:p>
    <w:p w14:paraId="2449FB09" w14:textId="59BC8C30" w:rsidR="007C401E" w:rsidRDefault="000D413B" w:rsidP="000F00C3">
      <w:pPr>
        <w:spacing w:before="100" w:beforeAutospacing="1" w:after="100" w:afterAutospacing="1" w:line="240" w:lineRule="auto"/>
      </w:pPr>
      <w:r>
        <w:lastRenderedPageBreak/>
        <w:t xml:space="preserve">We are flexible towards those with families and give paid time away to visit your children’s school for </w:t>
      </w:r>
      <w:proofErr w:type="gramStart"/>
      <w:r>
        <w:t>parents</w:t>
      </w:r>
      <w:proofErr w:type="gramEnd"/>
      <w:r>
        <w:t xml:space="preserve"> event, sport’s days, graduations etc.</w:t>
      </w:r>
    </w:p>
    <w:p w14:paraId="2766F602" w14:textId="77777777" w:rsidR="000D413B" w:rsidRDefault="00063172" w:rsidP="000F00C3">
      <w:pPr>
        <w:spacing w:before="100" w:beforeAutospacing="1" w:after="100" w:afterAutospacing="1" w:line="240" w:lineRule="auto"/>
        <w:rPr>
          <w:b/>
          <w:bCs/>
          <w:u w:val="single"/>
        </w:rPr>
      </w:pPr>
      <w:r w:rsidRPr="00063172">
        <w:rPr>
          <w:b/>
          <w:bCs/>
          <w:u w:val="single"/>
        </w:rPr>
        <w:t>Continuing Professional Development</w:t>
      </w:r>
    </w:p>
    <w:p w14:paraId="45D55174" w14:textId="4F706F34" w:rsidR="00063172" w:rsidRPr="000D413B" w:rsidRDefault="00063172" w:rsidP="000F00C3">
      <w:pPr>
        <w:spacing w:before="100" w:beforeAutospacing="1" w:after="100" w:afterAutospacing="1" w:line="240" w:lineRule="auto"/>
        <w:rPr>
          <w:b/>
          <w:bCs/>
          <w:u w:val="single"/>
        </w:rPr>
      </w:pPr>
      <w:r w:rsidRPr="00063172">
        <w:t xml:space="preserve">We actively encourage teachers to </w:t>
      </w:r>
      <w:r>
        <w:t>undertake further professional training.  The school cover all costs.</w:t>
      </w:r>
    </w:p>
    <w:p w14:paraId="0CB8E350" w14:textId="133C23AB" w:rsidR="00063172" w:rsidRDefault="00063172" w:rsidP="000F00C3">
      <w:pPr>
        <w:spacing w:before="100" w:beforeAutospacing="1" w:after="100" w:afterAutospacing="1" w:line="240" w:lineRule="auto"/>
      </w:pPr>
      <w:r>
        <w:t>ECT</w:t>
      </w:r>
      <w:r w:rsidR="00EC2B28">
        <w:t>s</w:t>
      </w:r>
      <w:r>
        <w:t xml:space="preserve"> wi</w:t>
      </w:r>
      <w:r w:rsidR="00EC2B28">
        <w:t>l</w:t>
      </w:r>
      <w:r>
        <w:t>l observe great teacher in school weekly</w:t>
      </w:r>
      <w:r w:rsidR="00EC2B28">
        <w:t>.</w:t>
      </w:r>
    </w:p>
    <w:p w14:paraId="3B4EAD7A" w14:textId="05310DF9" w:rsidR="00EC2B28" w:rsidRDefault="00EC2B28" w:rsidP="000F00C3">
      <w:pPr>
        <w:spacing w:before="100" w:beforeAutospacing="1" w:after="100" w:afterAutospacing="1" w:line="240" w:lineRule="auto"/>
      </w:pPr>
      <w:r>
        <w:t>We have a range of online videos of our own teachers teaching High Quality Responsive Teaching (HQRT) lessons and regularly use these to support CPD.</w:t>
      </w:r>
    </w:p>
    <w:p w14:paraId="395D136E" w14:textId="45F1BB6F" w:rsidR="00EC2B28" w:rsidRDefault="00EC2B28" w:rsidP="000F00C3">
      <w:pPr>
        <w:spacing w:before="100" w:beforeAutospacing="1" w:after="100" w:afterAutospacing="1" w:line="240" w:lineRule="auto"/>
      </w:pPr>
      <w:r>
        <w:t>Staff Meeting on Wednesdays are for CPD exclusively, there are no meetings for ‘</w:t>
      </w:r>
      <w:proofErr w:type="gramStart"/>
      <w:r>
        <w:t>messages’</w:t>
      </w:r>
      <w:proofErr w:type="gramEnd"/>
      <w:r>
        <w:t>.</w:t>
      </w:r>
    </w:p>
    <w:p w14:paraId="5BCE6D98" w14:textId="416E2045" w:rsidR="00EC2B28" w:rsidRDefault="00EC2B28" w:rsidP="000F00C3">
      <w:pPr>
        <w:spacing w:before="100" w:beforeAutospacing="1" w:after="100" w:afterAutospacing="1" w:line="240" w:lineRule="auto"/>
      </w:pPr>
      <w:r>
        <w:t xml:space="preserve">The school will pay for further education and have previously financially supported teachers to gain </w:t>
      </w:r>
      <w:proofErr w:type="gramStart"/>
      <w:r>
        <w:t>Masters</w:t>
      </w:r>
      <w:proofErr w:type="gramEnd"/>
      <w:r>
        <w:t xml:space="preserve"> Degrees, SENDCo Qualifications, MPQ course/qualifications, and PhDs where the course benefits the school.</w:t>
      </w:r>
    </w:p>
    <w:p w14:paraId="720C77DB" w14:textId="4AAABDB2" w:rsidR="00EC2B28" w:rsidRDefault="00EC2B28" w:rsidP="000F00C3">
      <w:pPr>
        <w:spacing w:before="100" w:beforeAutospacing="1" w:after="100" w:afterAutospacing="1" w:line="240" w:lineRule="auto"/>
      </w:pPr>
      <w:r>
        <w:t>The school have paid for Teaching Assistants (TAs) to gain GCSEs, Degrees, further qualifications.</w:t>
      </w:r>
    </w:p>
    <w:p w14:paraId="4A98B05A" w14:textId="193A3483" w:rsidR="000D413B" w:rsidRDefault="000D413B" w:rsidP="000F00C3">
      <w:pPr>
        <w:spacing w:before="100" w:beforeAutospacing="1" w:after="100" w:afterAutospacing="1" w:line="240" w:lineRule="auto"/>
      </w:pPr>
      <w:r>
        <w:t>Fortnightly Instructional Feedback (IF) from a member of SLT.</w:t>
      </w:r>
    </w:p>
    <w:p w14:paraId="165C2824" w14:textId="070E70E2" w:rsidR="00EC2B28" w:rsidRPr="00EC2B28" w:rsidRDefault="000D413B" w:rsidP="000F00C3">
      <w:pPr>
        <w:spacing w:before="100" w:beforeAutospacing="1" w:after="100" w:afterAutospacing="1" w:line="240" w:lineRule="auto"/>
        <w:rPr>
          <w:b/>
          <w:bCs/>
          <w:u w:val="single"/>
        </w:rPr>
      </w:pPr>
      <w:r>
        <w:rPr>
          <w:b/>
          <w:bCs/>
          <w:u w:val="single"/>
        </w:rPr>
        <w:t xml:space="preserve">Additional </w:t>
      </w:r>
      <w:r w:rsidR="00EC2B28" w:rsidRPr="00EC2B28">
        <w:rPr>
          <w:b/>
          <w:bCs/>
          <w:u w:val="single"/>
        </w:rPr>
        <w:t>Perks</w:t>
      </w:r>
    </w:p>
    <w:p w14:paraId="35673DC8" w14:textId="15CEDA0D" w:rsidR="00063172" w:rsidRDefault="007C401E" w:rsidP="000F00C3">
      <w:pPr>
        <w:spacing w:before="100" w:beforeAutospacing="1" w:after="100" w:afterAutospacing="1" w:line="240" w:lineRule="auto"/>
      </w:pPr>
      <w:r>
        <w:t>Each year 3 teachers and the Head Teacher go to an international Research Ed conference.</w:t>
      </w:r>
    </w:p>
    <w:p w14:paraId="1840A6E3" w14:textId="44BA837A" w:rsidR="007C401E" w:rsidRDefault="007C401E" w:rsidP="000F00C3">
      <w:pPr>
        <w:spacing w:before="100" w:beforeAutospacing="1" w:after="100" w:afterAutospacing="1" w:line="240" w:lineRule="auto"/>
      </w:pPr>
      <w:r>
        <w:t>Previously, we have been to Toronto, Canada and Stockholm, Sweden</w:t>
      </w:r>
      <w:r w:rsidR="00C74830">
        <w:t xml:space="preserve"> 4 times</w:t>
      </w:r>
      <w:r>
        <w:t>.</w:t>
      </w:r>
    </w:p>
    <w:p w14:paraId="7462D13C" w14:textId="774CFCDD" w:rsidR="007C401E" w:rsidRDefault="007C401E" w:rsidP="000F00C3">
      <w:pPr>
        <w:spacing w:before="100" w:beforeAutospacing="1" w:after="100" w:afterAutospacing="1" w:line="240" w:lineRule="auto"/>
      </w:pPr>
      <w:r>
        <w:t>Teachers are selected on the following criteria:</w:t>
      </w:r>
    </w:p>
    <w:p w14:paraId="34FA5CF6"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Worked at the school for 3+ years (compulsory from 2023/24)</w:t>
      </w:r>
    </w:p>
    <w:p w14:paraId="03CD242F"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Made a significant contribution to the aims of the school more broadly than class teaching, that could be (unpaid) support and volunteer work or paid. In this year's case:  Led the school choir, Young Voices </w:t>
      </w:r>
      <w:r w:rsidRPr="007C401E">
        <w:rPr>
          <w:rFonts w:cs="Arial"/>
          <w:color w:val="000000"/>
          <w:bdr w:val="none" w:sz="0" w:space="0" w:color="auto" w:frame="1"/>
          <w:lang w:val="en-GB"/>
        </w:rPr>
        <w:t>trip</w:t>
      </w:r>
      <w:r w:rsidRPr="007C401E">
        <w:rPr>
          <w:rFonts w:cs="Arial"/>
          <w:color w:val="000000"/>
          <w:lang w:val="en-GB"/>
        </w:rPr>
        <w:t> leader, CCSJ Xmas meal for families, run after-school clubs for CCSJ + some of the criteria below.</w:t>
      </w:r>
    </w:p>
    <w:p w14:paraId="23D97F98" w14:textId="77777777" w:rsidR="000D413B" w:rsidRDefault="000D413B" w:rsidP="007C401E">
      <w:pPr>
        <w:shd w:val="clear" w:color="auto" w:fill="FFFFFF"/>
        <w:spacing w:after="0" w:line="240" w:lineRule="auto"/>
        <w:textAlignment w:val="baseline"/>
        <w:rPr>
          <w:rFonts w:cs="Arial"/>
          <w:color w:val="000000"/>
          <w:lang w:val="en-GB"/>
        </w:rPr>
      </w:pPr>
    </w:p>
    <w:p w14:paraId="6FF1D83E" w14:textId="087C4E6E"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Middle Leadership or significant cross-school responsibilities for teaching and learning or Subject - you don't need to be a middle leader you can remain a classroom teacher and be completing any one of the following:</w:t>
      </w:r>
    </w:p>
    <w:p w14:paraId="2C01B311" w14:textId="77777777" w:rsid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 xml:space="preserve">You can be a teacher who is completing additional qualifications or learning in your own time (school pays for these too), NPQML, NPQSL, </w:t>
      </w:r>
      <w:proofErr w:type="spellStart"/>
      <w:r w:rsidRPr="007C401E">
        <w:rPr>
          <w:rFonts w:cs="Arial"/>
          <w:color w:val="000000"/>
          <w:lang w:val="en-GB"/>
        </w:rPr>
        <w:t>NPQSENCo</w:t>
      </w:r>
      <w:proofErr w:type="spellEnd"/>
      <w:r w:rsidRPr="007C401E">
        <w:rPr>
          <w:rFonts w:cs="Arial"/>
          <w:color w:val="000000"/>
          <w:lang w:val="en-GB"/>
        </w:rPr>
        <w:t xml:space="preserve"> Award, MPQHT, Masters award/qualification, PhD etc while at CCSJ or...</w:t>
      </w:r>
    </w:p>
    <w:p w14:paraId="383DBE57" w14:textId="77777777" w:rsidR="000D413B" w:rsidRPr="007C401E" w:rsidRDefault="000D413B" w:rsidP="007C401E">
      <w:pPr>
        <w:shd w:val="clear" w:color="auto" w:fill="FFFFFF"/>
        <w:spacing w:after="0" w:line="240" w:lineRule="auto"/>
        <w:textAlignment w:val="baseline"/>
        <w:rPr>
          <w:rFonts w:cs="Arial"/>
          <w:color w:val="000000"/>
          <w:lang w:val="en-GB"/>
        </w:rPr>
      </w:pPr>
    </w:p>
    <w:p w14:paraId="583F666C"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 xml:space="preserve">Working towards getting the school a significant award for the quality of teaching and learning - Maths and HQRT, </w:t>
      </w:r>
      <w:proofErr w:type="spellStart"/>
      <w:r w:rsidRPr="007C401E">
        <w:rPr>
          <w:rFonts w:cs="Arial"/>
          <w:color w:val="000000"/>
          <w:lang w:val="en-GB"/>
        </w:rPr>
        <w:t>ArtsMark</w:t>
      </w:r>
      <w:proofErr w:type="spellEnd"/>
      <w:r w:rsidRPr="007C401E">
        <w:rPr>
          <w:rFonts w:cs="Arial"/>
          <w:color w:val="000000"/>
          <w:lang w:val="en-GB"/>
        </w:rPr>
        <w:t>, PE awards, Science Award etc</w:t>
      </w:r>
    </w:p>
    <w:p w14:paraId="13490F82"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Completing a whole school curriculum booklet/planning model: Art, RE, DT, Computing etc.</w:t>
      </w:r>
    </w:p>
    <w:p w14:paraId="74E4B2A2" w14:textId="77777777" w:rsidR="007C401E" w:rsidRPr="007C401E" w:rsidRDefault="007C401E" w:rsidP="007C401E">
      <w:pPr>
        <w:shd w:val="clear" w:color="auto" w:fill="FFFFFF"/>
        <w:spacing w:after="0" w:line="240" w:lineRule="auto"/>
        <w:textAlignment w:val="baseline"/>
        <w:rPr>
          <w:rFonts w:cs="Arial"/>
          <w:color w:val="000000"/>
          <w:lang w:val="en-GB"/>
        </w:rPr>
      </w:pPr>
    </w:p>
    <w:p w14:paraId="04A5EAD7"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The list is not exhaustive but gives you a flavour of what the criteria is, and hopefully, you can see that getting on the </w:t>
      </w:r>
      <w:r w:rsidRPr="007C401E">
        <w:rPr>
          <w:rFonts w:cs="Arial"/>
          <w:color w:val="000000"/>
          <w:bdr w:val="none" w:sz="0" w:space="0" w:color="auto" w:frame="1"/>
          <w:lang w:val="en-GB"/>
        </w:rPr>
        <w:t>trip</w:t>
      </w:r>
      <w:r w:rsidRPr="007C401E">
        <w:rPr>
          <w:rFonts w:cs="Arial"/>
          <w:color w:val="000000"/>
          <w:lang w:val="en-GB"/>
        </w:rPr>
        <w:t> is achievable in/from your 3rd year here.</w:t>
      </w:r>
    </w:p>
    <w:p w14:paraId="6C2EE27D" w14:textId="77777777" w:rsidR="007C401E" w:rsidRPr="007C401E" w:rsidRDefault="007C401E" w:rsidP="007C401E">
      <w:pPr>
        <w:shd w:val="clear" w:color="auto" w:fill="FFFFFF"/>
        <w:spacing w:after="0" w:line="240" w:lineRule="auto"/>
        <w:textAlignment w:val="baseline"/>
        <w:rPr>
          <w:rFonts w:cs="Arial"/>
          <w:color w:val="000000"/>
          <w:lang w:val="en-GB"/>
        </w:rPr>
      </w:pPr>
    </w:p>
    <w:p w14:paraId="5689E031"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This is NEVER an SLT 'jolly', and all teaching staff meeting the criteria should expect to go at some point during their time at CCSJ.  This is an opportunity available to </w:t>
      </w:r>
      <w:r w:rsidRPr="007C401E">
        <w:rPr>
          <w:rFonts w:cs="Arial"/>
          <w:b/>
          <w:bCs/>
          <w:color w:val="000000"/>
          <w:lang w:val="en-GB"/>
        </w:rPr>
        <w:t>all </w:t>
      </w:r>
      <w:r w:rsidRPr="007C401E">
        <w:rPr>
          <w:rFonts w:cs="Arial"/>
          <w:color w:val="000000"/>
          <w:lang w:val="en-GB"/>
        </w:rPr>
        <w:t>teachers it is unlikely that the same people will go on the </w:t>
      </w:r>
      <w:r w:rsidRPr="007C401E">
        <w:rPr>
          <w:rFonts w:cs="Arial"/>
          <w:color w:val="000000"/>
          <w:bdr w:val="none" w:sz="0" w:space="0" w:color="auto" w:frame="1"/>
          <w:lang w:val="en-GB"/>
        </w:rPr>
        <w:t>trip</w:t>
      </w:r>
      <w:r w:rsidRPr="007C401E">
        <w:rPr>
          <w:rFonts w:cs="Arial"/>
          <w:color w:val="000000"/>
          <w:lang w:val="en-GB"/>
        </w:rPr>
        <w:t> year on year, rather this is a new opportunity for new teachers each year.</w:t>
      </w:r>
    </w:p>
    <w:p w14:paraId="026AA93F" w14:textId="77777777" w:rsidR="007C401E" w:rsidRPr="007C401E" w:rsidRDefault="007C401E" w:rsidP="007C401E">
      <w:pPr>
        <w:shd w:val="clear" w:color="auto" w:fill="FFFFFF"/>
        <w:spacing w:after="0" w:line="240" w:lineRule="auto"/>
        <w:textAlignment w:val="baseline"/>
        <w:rPr>
          <w:rFonts w:cs="Arial"/>
          <w:color w:val="000000"/>
          <w:lang w:val="en-GB"/>
        </w:rPr>
      </w:pPr>
    </w:p>
    <w:p w14:paraId="50EB8983"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The aim is to give everyone something to aspire to, to reward the hard work and ongoing commitment of staff over time, as a retention tool for those who have remained at the school for a time and who have put in extra time to improve the offer for the children.</w:t>
      </w:r>
    </w:p>
    <w:p w14:paraId="77074633" w14:textId="77777777" w:rsidR="007C401E" w:rsidRPr="007C401E" w:rsidRDefault="007C401E" w:rsidP="007C401E">
      <w:pPr>
        <w:shd w:val="clear" w:color="auto" w:fill="FFFFFF"/>
        <w:spacing w:after="0" w:line="240" w:lineRule="auto"/>
        <w:textAlignment w:val="baseline"/>
        <w:rPr>
          <w:rFonts w:cs="Arial"/>
          <w:color w:val="000000"/>
          <w:lang w:val="en-GB"/>
        </w:rPr>
      </w:pPr>
      <w:r w:rsidRPr="007C401E">
        <w:rPr>
          <w:rFonts w:cs="Arial"/>
          <w:color w:val="000000"/>
          <w:lang w:val="en-GB"/>
        </w:rPr>
        <w:t>The conferences are very well attended and well-known for their forward-thinking and research-led ideas.</w:t>
      </w:r>
    </w:p>
    <w:p w14:paraId="6D1CFAAD" w14:textId="77777777" w:rsidR="007C401E" w:rsidRPr="007C401E" w:rsidRDefault="007C401E" w:rsidP="007C401E">
      <w:pPr>
        <w:shd w:val="clear" w:color="auto" w:fill="FFFFFF"/>
        <w:spacing w:after="0" w:line="240" w:lineRule="auto"/>
        <w:textAlignment w:val="baseline"/>
        <w:rPr>
          <w:rFonts w:ascii="Aptos" w:hAnsi="Aptos"/>
          <w:color w:val="000000"/>
          <w:sz w:val="24"/>
          <w:szCs w:val="24"/>
          <w:lang w:val="en-GB"/>
        </w:rPr>
      </w:pPr>
    </w:p>
    <w:p w14:paraId="67E41FDA" w14:textId="77777777" w:rsidR="007C401E" w:rsidRDefault="007C401E" w:rsidP="000F00C3">
      <w:pPr>
        <w:spacing w:before="100" w:beforeAutospacing="1" w:after="100" w:afterAutospacing="1" w:line="240" w:lineRule="auto"/>
      </w:pPr>
    </w:p>
    <w:p w14:paraId="02B5B20E" w14:textId="77777777" w:rsidR="00063172" w:rsidRPr="00063172" w:rsidRDefault="00063172" w:rsidP="000F00C3">
      <w:pPr>
        <w:spacing w:before="100" w:beforeAutospacing="1" w:after="100" w:afterAutospacing="1" w:line="240" w:lineRule="auto"/>
      </w:pPr>
    </w:p>
    <w:p w14:paraId="222B7870" w14:textId="77777777" w:rsidR="00063172" w:rsidRPr="00063172" w:rsidRDefault="00063172">
      <w:pPr>
        <w:spacing w:before="100" w:beforeAutospacing="1" w:after="100" w:afterAutospacing="1" w:line="240" w:lineRule="auto"/>
        <w:rPr>
          <w:b/>
          <w:bCs/>
        </w:rPr>
      </w:pPr>
    </w:p>
    <w:sectPr w:rsidR="00063172" w:rsidRPr="00063172" w:rsidSect="00916A72">
      <w:headerReference w:type="even" r:id="rId8"/>
      <w:headerReference w:type="default" r:id="rId9"/>
      <w:footerReference w:type="even" r:id="rId10"/>
      <w:footerReference w:type="default" r:id="rId11"/>
      <w:headerReference w:type="first" r:id="rId12"/>
      <w:footerReference w:type="first" r:id="rId13"/>
      <w:pgSz w:w="11908" w:h="16838" w:code="9"/>
      <w:pgMar w:top="431" w:right="1021" w:bottom="249" w:left="1151" w:header="709" w:footer="28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5E39" w14:textId="77777777" w:rsidR="000A1A3F" w:rsidRDefault="000A1A3F" w:rsidP="00097220">
      <w:r>
        <w:separator/>
      </w:r>
    </w:p>
  </w:endnote>
  <w:endnote w:type="continuationSeparator" w:id="0">
    <w:p w14:paraId="7B01E0F7" w14:textId="77777777" w:rsidR="000A1A3F" w:rsidRDefault="000A1A3F" w:rsidP="00097220">
      <w:r>
        <w:continuationSeparator/>
      </w:r>
    </w:p>
  </w:endnote>
  <w:endnote w:type="continuationNotice" w:id="1">
    <w:p w14:paraId="7EFA2154" w14:textId="77777777" w:rsidR="000A1A3F" w:rsidRDefault="000A1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altName w:val="Calibri"/>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780" w14:textId="77777777" w:rsidR="009F285F" w:rsidRDefault="009F285F" w:rsidP="00B81BC8">
    <w:pPr>
      <w:pStyle w:val="Footer"/>
      <w:spacing w:line="240" w:lineRule="auto"/>
      <w:rPr>
        <w:rFonts w:ascii="Arial" w:hAnsi="Arial" w:cs="Arial"/>
        <w:sz w:val="20"/>
      </w:rPr>
    </w:pPr>
  </w:p>
  <w:p w14:paraId="22B79781" w14:textId="77777777" w:rsidR="009F285F" w:rsidRPr="000460D1" w:rsidRDefault="009F285F" w:rsidP="00B81BC8">
    <w:pPr>
      <w:pStyle w:val="Footer"/>
      <w:spacing w:line="240" w:lineRule="auto"/>
      <w:rPr>
        <w:rFonts w:ascii="Arial" w:hAnsi="Arial" w:cs="Arial"/>
        <w:sz w:val="20"/>
      </w:rPr>
    </w:pPr>
    <w:r w:rsidRPr="000460D1">
      <w:rPr>
        <w:rFonts w:ascii="Arial" w:hAnsi="Arial" w:cs="Arial"/>
        <w:sz w:val="20"/>
      </w:rPr>
      <w:t xml:space="preserve">Page </w:t>
    </w:r>
    <w:r w:rsidRPr="000460D1">
      <w:rPr>
        <w:rFonts w:ascii="Arial" w:hAnsi="Arial" w:cs="Arial"/>
        <w:sz w:val="20"/>
      </w:rPr>
      <w:fldChar w:fldCharType="begin"/>
    </w:r>
    <w:r w:rsidRPr="000460D1">
      <w:rPr>
        <w:rFonts w:ascii="Arial" w:hAnsi="Arial" w:cs="Arial"/>
        <w:sz w:val="20"/>
      </w:rPr>
      <w:instrText xml:space="preserve"> PAGE  \* Arabic  \* MERGEFORMAT </w:instrText>
    </w:r>
    <w:r w:rsidRPr="000460D1">
      <w:rPr>
        <w:rFonts w:ascii="Arial" w:hAnsi="Arial" w:cs="Arial"/>
        <w:sz w:val="20"/>
      </w:rPr>
      <w:fldChar w:fldCharType="separate"/>
    </w:r>
    <w:r w:rsidR="00E34687">
      <w:rPr>
        <w:rFonts w:ascii="Arial" w:hAnsi="Arial" w:cs="Arial"/>
        <w:noProof/>
        <w:sz w:val="20"/>
      </w:rPr>
      <w:t>2</w:t>
    </w:r>
    <w:r w:rsidRPr="000460D1">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782" w14:textId="77777777" w:rsidR="009F285F" w:rsidRDefault="009F285F" w:rsidP="00EB710B">
    <w:pPr>
      <w:pStyle w:val="Footer"/>
      <w:jc w:val="right"/>
      <w:rPr>
        <w:rFonts w:ascii="Arial" w:hAnsi="Arial" w:cs="Arial"/>
        <w:sz w:val="20"/>
      </w:rPr>
    </w:pPr>
  </w:p>
  <w:p w14:paraId="22B79783" w14:textId="77777777" w:rsidR="009F285F" w:rsidRPr="000460D1" w:rsidRDefault="009F285F" w:rsidP="00EB710B">
    <w:pPr>
      <w:pStyle w:val="Footer"/>
      <w:jc w:val="right"/>
      <w:rPr>
        <w:rFonts w:ascii="Arial" w:hAnsi="Arial" w:cs="Arial"/>
        <w:sz w:val="20"/>
      </w:rPr>
    </w:pPr>
    <w:r w:rsidRPr="000460D1">
      <w:rPr>
        <w:rFonts w:ascii="Arial" w:hAnsi="Arial" w:cs="Arial"/>
        <w:sz w:val="20"/>
      </w:rPr>
      <w:t xml:space="preserve">Page </w:t>
    </w:r>
    <w:r w:rsidRPr="000460D1">
      <w:rPr>
        <w:rFonts w:ascii="Arial" w:hAnsi="Arial" w:cs="Arial"/>
        <w:sz w:val="20"/>
      </w:rPr>
      <w:fldChar w:fldCharType="begin"/>
    </w:r>
    <w:r w:rsidRPr="000460D1">
      <w:rPr>
        <w:rFonts w:ascii="Arial" w:hAnsi="Arial" w:cs="Arial"/>
        <w:sz w:val="20"/>
      </w:rPr>
      <w:instrText xml:space="preserve"> PAGE  \* Arabic  \* MERGEFORMAT </w:instrText>
    </w:r>
    <w:r w:rsidRPr="000460D1">
      <w:rPr>
        <w:rFonts w:ascii="Arial" w:hAnsi="Arial" w:cs="Arial"/>
        <w:sz w:val="20"/>
      </w:rPr>
      <w:fldChar w:fldCharType="separate"/>
    </w:r>
    <w:r w:rsidR="00A41465">
      <w:rPr>
        <w:rFonts w:ascii="Arial" w:hAnsi="Arial" w:cs="Arial"/>
        <w:noProof/>
        <w:sz w:val="20"/>
      </w:rPr>
      <w:t>3</w:t>
    </w:r>
    <w:r w:rsidRPr="000460D1">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790" w14:textId="77777777" w:rsidR="009F285F" w:rsidRDefault="009F285F" w:rsidP="00B81BC8">
    <w:pPr>
      <w:pStyle w:val="Footer"/>
      <w:spacing w:line="240" w:lineRule="auto"/>
      <w:jc w:val="right"/>
      <w:rPr>
        <w:rFonts w:ascii="Arial" w:hAnsi="Arial" w:cs="Arial"/>
        <w:sz w:val="20"/>
      </w:rPr>
    </w:pPr>
  </w:p>
  <w:p w14:paraId="22B79791" w14:textId="77777777" w:rsidR="009F285F" w:rsidRPr="000460D1" w:rsidRDefault="009F285F" w:rsidP="00B81BC8">
    <w:pPr>
      <w:pStyle w:val="Footer"/>
      <w:spacing w:line="240" w:lineRule="auto"/>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AE60" w14:textId="77777777" w:rsidR="000A1A3F" w:rsidRDefault="000A1A3F" w:rsidP="00097220">
      <w:r>
        <w:separator/>
      </w:r>
    </w:p>
  </w:footnote>
  <w:footnote w:type="continuationSeparator" w:id="0">
    <w:p w14:paraId="00DC48B1" w14:textId="77777777" w:rsidR="000A1A3F" w:rsidRDefault="000A1A3F" w:rsidP="00097220">
      <w:r>
        <w:continuationSeparator/>
      </w:r>
    </w:p>
  </w:footnote>
  <w:footnote w:type="continuationNotice" w:id="1">
    <w:p w14:paraId="4EA41BFF" w14:textId="77777777" w:rsidR="000A1A3F" w:rsidRDefault="000A1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77C" w14:textId="77777777" w:rsidR="009F285F" w:rsidRDefault="009F285F">
    <w:pPr>
      <w:pStyle w:val="Header"/>
    </w:pPr>
  </w:p>
  <w:p w14:paraId="22B7977D" w14:textId="77777777" w:rsidR="009F285F" w:rsidRDefault="009F2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77E" w14:textId="77777777" w:rsidR="009F285F" w:rsidRDefault="009F285F" w:rsidP="004B6D0F">
    <w:pPr>
      <w:jc w:val="both"/>
    </w:pPr>
  </w:p>
  <w:p w14:paraId="22B7977F" w14:textId="77777777" w:rsidR="009F285F" w:rsidRDefault="009F2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784" w14:textId="77777777" w:rsidR="009F285F" w:rsidRDefault="00E12255" w:rsidP="008E5606">
    <w:pPr>
      <w:spacing w:after="0"/>
      <w:rPr>
        <w:sz w:val="16"/>
      </w:rPr>
    </w:pPr>
    <w:r>
      <w:rPr>
        <w:noProof/>
      </w:rPr>
      <w:drawing>
        <wp:anchor distT="0" distB="0" distL="114300" distR="114300" simplePos="0" relativeHeight="251658240" behindDoc="0" locked="0" layoutInCell="1" allowOverlap="1" wp14:anchorId="22B79792" wp14:editId="22B79793">
          <wp:simplePos x="0" y="0"/>
          <wp:positionH relativeFrom="column">
            <wp:posOffset>0</wp:posOffset>
          </wp:positionH>
          <wp:positionV relativeFrom="paragraph">
            <wp:posOffset>0</wp:posOffset>
          </wp:positionV>
          <wp:extent cx="899795" cy="1487805"/>
          <wp:effectExtent l="0" t="0" r="0" b="0"/>
          <wp:wrapNone/>
          <wp:docPr id="14" name="Picture 14"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48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79785" w14:textId="77777777" w:rsidR="009F285F" w:rsidRPr="00253BF6" w:rsidRDefault="009F285F" w:rsidP="008E5606">
    <w:pPr>
      <w:spacing w:after="0" w:line="240" w:lineRule="auto"/>
      <w:jc w:val="right"/>
      <w:rPr>
        <w:rFonts w:ascii="Calibri" w:hAnsi="Calibri" w:cs="Arial"/>
        <w:b/>
        <w:color w:val="000000"/>
        <w:sz w:val="28"/>
        <w:szCs w:val="28"/>
      </w:rPr>
    </w:pPr>
    <w:r w:rsidRPr="00253BF6">
      <w:rPr>
        <w:rFonts w:ascii="Calibri" w:hAnsi="Calibri" w:cs="Arial"/>
        <w:b/>
        <w:color w:val="000000"/>
        <w:sz w:val="28"/>
        <w:szCs w:val="28"/>
      </w:rPr>
      <w:t>CHURCH COWLEY ST. JAMES C of E PRIMARY SCHOOL</w:t>
    </w:r>
  </w:p>
  <w:p w14:paraId="22B79786" w14:textId="77777777" w:rsidR="009F285F" w:rsidRPr="00253BF6" w:rsidRDefault="009F285F" w:rsidP="008E5606">
    <w:pPr>
      <w:spacing w:after="0" w:line="240" w:lineRule="auto"/>
      <w:rPr>
        <w:rFonts w:ascii="Calibri" w:hAnsi="Calibri" w:cs="Arial"/>
        <w:color w:val="000000"/>
        <w:sz w:val="28"/>
        <w:szCs w:val="28"/>
      </w:rPr>
    </w:pPr>
    <w:r>
      <w:rPr>
        <w:rFonts w:ascii="Calibri" w:hAnsi="Calibri" w:cs="Arial"/>
        <w:color w:val="000000"/>
        <w:sz w:val="28"/>
        <w:szCs w:val="28"/>
      </w:rPr>
      <w:t>llllll</w:t>
    </w:r>
  </w:p>
  <w:p w14:paraId="22B79787" w14:textId="77777777" w:rsidR="009F285F" w:rsidRPr="00253BF6" w:rsidRDefault="009F285F" w:rsidP="008E5606">
    <w:pPr>
      <w:spacing w:after="0" w:line="240" w:lineRule="auto"/>
      <w:jc w:val="right"/>
      <w:rPr>
        <w:rFonts w:ascii="Calibri" w:hAnsi="Calibri" w:cs="Arial"/>
        <w:b/>
        <w:color w:val="000000"/>
        <w:sz w:val="22"/>
      </w:rPr>
    </w:pPr>
    <w:r w:rsidRPr="00253BF6">
      <w:rPr>
        <w:rFonts w:ascii="Calibri" w:hAnsi="Calibri" w:cs="Arial"/>
        <w:b/>
        <w:color w:val="000000"/>
        <w:sz w:val="22"/>
      </w:rPr>
      <w:t>Bartholomew Road, Cowley, Oxford, OX4 3QH</w:t>
    </w:r>
  </w:p>
  <w:p w14:paraId="22B79788" w14:textId="77777777" w:rsidR="009F285F" w:rsidRPr="00253BF6" w:rsidRDefault="009F285F" w:rsidP="008E5606">
    <w:pPr>
      <w:spacing w:after="0" w:line="240" w:lineRule="auto"/>
      <w:jc w:val="right"/>
      <w:rPr>
        <w:rFonts w:ascii="Calibri" w:hAnsi="Calibri" w:cs="Arial"/>
        <w:b/>
        <w:color w:val="000000"/>
        <w:sz w:val="22"/>
        <w:szCs w:val="22"/>
      </w:rPr>
    </w:pPr>
    <w:r w:rsidRPr="00253BF6">
      <w:rPr>
        <w:rFonts w:ascii="Calibri" w:hAnsi="Calibri" w:cs="Arial"/>
        <w:b/>
        <w:i/>
        <w:sz w:val="22"/>
        <w:szCs w:val="22"/>
      </w:rPr>
      <w:t>Website:</w:t>
    </w:r>
    <w:r w:rsidRPr="00253BF6">
      <w:rPr>
        <w:rFonts w:ascii="Calibri" w:hAnsi="Calibri" w:cs="Arial"/>
        <w:b/>
        <w:sz w:val="22"/>
        <w:szCs w:val="22"/>
      </w:rPr>
      <w:t xml:space="preserve"> www.</w:t>
    </w:r>
    <w:hyperlink r:id="rId2" w:history="1">
      <w:r w:rsidRPr="00253BF6">
        <w:rPr>
          <w:rStyle w:val="Hyperlink"/>
          <w:rFonts w:ascii="Calibri" w:hAnsi="Calibri" w:cs="Arial"/>
          <w:b/>
          <w:sz w:val="22"/>
          <w:szCs w:val="22"/>
        </w:rPr>
        <w:t>churchcowleystjames.org</w:t>
      </w:r>
    </w:hyperlink>
  </w:p>
  <w:p w14:paraId="22B79789" w14:textId="77777777" w:rsidR="009F285F" w:rsidRPr="00253BF6" w:rsidRDefault="009F285F" w:rsidP="008E5606">
    <w:pPr>
      <w:spacing w:after="0" w:line="240" w:lineRule="auto"/>
      <w:jc w:val="right"/>
      <w:rPr>
        <w:rFonts w:ascii="Calibri" w:hAnsi="Calibri" w:cs="Arial"/>
        <w:b/>
        <w:color w:val="000000"/>
        <w:sz w:val="22"/>
      </w:rPr>
    </w:pPr>
    <w:r w:rsidRPr="00253BF6">
      <w:rPr>
        <w:rFonts w:ascii="Calibri" w:hAnsi="Calibri" w:cs="Arial"/>
        <w:b/>
        <w:color w:val="000000"/>
        <w:sz w:val="22"/>
      </w:rPr>
      <w:t xml:space="preserve">   </w:t>
    </w:r>
    <w:r w:rsidRPr="00253BF6">
      <w:rPr>
        <w:rFonts w:ascii="Calibri" w:hAnsi="Calibri" w:cs="Arial"/>
        <w:b/>
        <w:i/>
        <w:color w:val="000000"/>
        <w:sz w:val="22"/>
      </w:rPr>
      <w:t>Telephone:</w:t>
    </w:r>
    <w:r w:rsidRPr="00253BF6">
      <w:rPr>
        <w:rFonts w:ascii="Calibri" w:hAnsi="Calibri" w:cs="Arial"/>
        <w:b/>
        <w:color w:val="000000"/>
        <w:sz w:val="22"/>
      </w:rPr>
      <w:t xml:space="preserve"> 01865 778484</w:t>
    </w:r>
  </w:p>
  <w:p w14:paraId="22B7978A" w14:textId="77777777" w:rsidR="009F285F" w:rsidRPr="00253BF6" w:rsidRDefault="009F285F" w:rsidP="008E5606">
    <w:pPr>
      <w:spacing w:after="0" w:line="240" w:lineRule="auto"/>
      <w:jc w:val="right"/>
      <w:rPr>
        <w:rFonts w:ascii="Calibri" w:hAnsi="Calibri" w:cs="Arial"/>
        <w:b/>
        <w:color w:val="000000"/>
        <w:sz w:val="22"/>
      </w:rPr>
    </w:pPr>
    <w:r w:rsidRPr="00253BF6">
      <w:rPr>
        <w:rFonts w:ascii="Calibri" w:hAnsi="Calibri" w:cs="Arial"/>
        <w:b/>
        <w:i/>
        <w:color w:val="000000"/>
        <w:sz w:val="22"/>
      </w:rPr>
      <w:t>Fax:</w:t>
    </w:r>
    <w:r w:rsidRPr="00253BF6">
      <w:rPr>
        <w:rFonts w:ascii="Calibri" w:hAnsi="Calibri" w:cs="Arial"/>
        <w:b/>
        <w:color w:val="000000"/>
        <w:sz w:val="22"/>
      </w:rPr>
      <w:t xml:space="preserve"> 01865 774915</w:t>
    </w:r>
  </w:p>
  <w:p w14:paraId="22B7978B" w14:textId="77777777" w:rsidR="009F285F" w:rsidRPr="00253BF6" w:rsidRDefault="009F285F" w:rsidP="008E5606">
    <w:pPr>
      <w:spacing w:after="0" w:line="240" w:lineRule="auto"/>
      <w:ind w:firstLine="709"/>
      <w:jc w:val="right"/>
      <w:rPr>
        <w:rFonts w:ascii="Calibri" w:hAnsi="Calibri" w:cs="Arial"/>
        <w:b/>
        <w:color w:val="000000"/>
        <w:sz w:val="22"/>
        <w:szCs w:val="22"/>
      </w:rPr>
    </w:pPr>
    <w:r w:rsidRPr="00253BF6">
      <w:rPr>
        <w:rFonts w:ascii="Calibri" w:hAnsi="Calibri" w:cs="Arial"/>
        <w:b/>
        <w:i/>
        <w:color w:val="000000"/>
        <w:sz w:val="22"/>
        <w:szCs w:val="22"/>
      </w:rPr>
      <w:t>E-mail:</w:t>
    </w:r>
    <w:r w:rsidRPr="00253BF6">
      <w:rPr>
        <w:rFonts w:ascii="Calibri" w:hAnsi="Calibri" w:cs="Arial"/>
        <w:b/>
        <w:color w:val="000000"/>
        <w:sz w:val="22"/>
        <w:szCs w:val="22"/>
      </w:rPr>
      <w:t xml:space="preserve"> </w:t>
    </w:r>
    <w:r w:rsidRPr="00253BF6">
      <w:rPr>
        <w:rFonts w:ascii="Calibri" w:hAnsi="Calibri" w:cs="Arial"/>
        <w:b/>
        <w:sz w:val="22"/>
        <w:szCs w:val="22"/>
      </w:rPr>
      <w:t>office.3210@</w:t>
    </w:r>
    <w:r>
      <w:rPr>
        <w:rFonts w:ascii="Calibri" w:hAnsi="Calibri" w:cs="Arial"/>
        <w:b/>
        <w:sz w:val="22"/>
        <w:szCs w:val="22"/>
      </w:rPr>
      <w:t>church-cowley-st-james.oxon.sch.uk</w:t>
    </w:r>
  </w:p>
  <w:p w14:paraId="22B7978C" w14:textId="77777777" w:rsidR="009F285F" w:rsidRPr="00253BF6" w:rsidRDefault="00E12255" w:rsidP="00AC7A94">
    <w:pPr>
      <w:spacing w:after="0"/>
      <w:ind w:firstLine="709"/>
      <w:jc w:val="right"/>
      <w:rPr>
        <w:rFonts w:ascii="Calibri" w:hAnsi="Calibri" w:cs="Arial"/>
        <w:b/>
        <w:color w:val="000000"/>
        <w:sz w:val="16"/>
      </w:rPr>
    </w:pPr>
    <w:r w:rsidRPr="00253BF6">
      <w:rPr>
        <w:rFonts w:ascii="Calibri" w:hAnsi="Calibri" w:cs="Arial"/>
        <w:b/>
        <w:noProof/>
        <w:color w:val="000000"/>
        <w:sz w:val="16"/>
        <w:lang w:val="en-GB"/>
      </w:rPr>
      <mc:AlternateContent>
        <mc:Choice Requires="wps">
          <w:drawing>
            <wp:anchor distT="0" distB="0" distL="114300" distR="114300" simplePos="0" relativeHeight="251658241" behindDoc="0" locked="0" layoutInCell="1" allowOverlap="1" wp14:anchorId="22B79794" wp14:editId="22B79795">
              <wp:simplePos x="0" y="0"/>
              <wp:positionH relativeFrom="column">
                <wp:posOffset>1335405</wp:posOffset>
              </wp:positionH>
              <wp:positionV relativeFrom="paragraph">
                <wp:posOffset>105410</wp:posOffset>
              </wp:positionV>
              <wp:extent cx="4848225" cy="0"/>
              <wp:effectExtent l="11430" t="10160" r="17145" b="1841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48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C6679" id="_x0000_t32" coordsize="21600,21600" o:spt="32" o:oned="t" path="m,l21600,21600e" filled="f">
              <v:path arrowok="t" fillok="f" o:connecttype="none"/>
              <o:lock v:ext="edit" shapetype="t"/>
            </v:shapetype>
            <v:shape id="AutoShape 13" o:spid="_x0000_s1026" type="#_x0000_t32" style="position:absolute;margin-left:105.15pt;margin-top:8.3pt;width:381.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RaJQIAAEc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" strokeweight="1.5pt"/>
          </w:pict>
        </mc:Fallback>
      </mc:AlternateContent>
    </w:r>
  </w:p>
  <w:p w14:paraId="22B7978D" w14:textId="77777777" w:rsidR="009F285F" w:rsidRPr="00253BF6" w:rsidRDefault="009F285F" w:rsidP="00AC7A94">
    <w:pPr>
      <w:spacing w:after="0"/>
      <w:jc w:val="right"/>
      <w:rPr>
        <w:rFonts w:ascii="Calibri" w:hAnsi="Calibri" w:cs="Arial"/>
        <w:b/>
        <w:color w:val="000000"/>
      </w:rPr>
    </w:pPr>
    <w:r w:rsidRPr="00253BF6">
      <w:rPr>
        <w:rFonts w:ascii="Calibri" w:hAnsi="Calibri" w:cs="Arial"/>
        <w:b/>
        <w:color w:val="000000"/>
      </w:rPr>
      <w:tab/>
    </w:r>
    <w:r w:rsidRPr="00253BF6">
      <w:rPr>
        <w:rFonts w:ascii="Calibri" w:hAnsi="Calibri" w:cs="Arial"/>
        <w:b/>
        <w:color w:val="000000"/>
      </w:rPr>
      <w:tab/>
    </w:r>
    <w:r w:rsidRPr="00253BF6">
      <w:rPr>
        <w:rFonts w:ascii="Calibri" w:hAnsi="Calibri" w:cs="Arial"/>
        <w:b/>
        <w:color w:val="000000"/>
      </w:rPr>
      <w:tab/>
    </w:r>
    <w:r w:rsidRPr="00253BF6">
      <w:rPr>
        <w:rFonts w:ascii="Calibri" w:hAnsi="Calibri" w:cs="Arial"/>
        <w:b/>
        <w:color w:val="000000"/>
      </w:rPr>
      <w:tab/>
    </w:r>
  </w:p>
  <w:p w14:paraId="22B7978E" w14:textId="77777777" w:rsidR="009F285F" w:rsidRPr="00253BF6" w:rsidRDefault="009F285F" w:rsidP="00AC7A94">
    <w:pPr>
      <w:spacing w:after="0"/>
      <w:jc w:val="right"/>
      <w:rPr>
        <w:rFonts w:ascii="Calibri" w:hAnsi="Calibri"/>
      </w:rPr>
    </w:pPr>
    <w:r w:rsidRPr="00253BF6">
      <w:rPr>
        <w:rFonts w:ascii="Calibri" w:hAnsi="Calibri" w:cs="Arial"/>
        <w:b/>
        <w:i/>
        <w:color w:val="000000"/>
      </w:rPr>
      <w:t>Head Teacher:</w:t>
    </w:r>
    <w:r w:rsidRPr="00253BF6">
      <w:rPr>
        <w:rFonts w:ascii="Calibri" w:hAnsi="Calibri" w:cs="Arial"/>
        <w:b/>
        <w:color w:val="000000"/>
      </w:rPr>
      <w:t xml:space="preserve"> Steve Dew</w:t>
    </w:r>
  </w:p>
  <w:p w14:paraId="22B7978F" w14:textId="77777777" w:rsidR="009F285F" w:rsidRDefault="009F2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508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3017A43"/>
    <w:multiLevelType w:val="hybridMultilevel"/>
    <w:tmpl w:val="5E7E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07F5D"/>
    <w:multiLevelType w:val="hybridMultilevel"/>
    <w:tmpl w:val="AA54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A1349A"/>
    <w:multiLevelType w:val="hybridMultilevel"/>
    <w:tmpl w:val="7DB0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D74A2"/>
    <w:multiLevelType w:val="multilevel"/>
    <w:tmpl w:val="528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E4DA0"/>
    <w:multiLevelType w:val="hybridMultilevel"/>
    <w:tmpl w:val="554E1A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C065640"/>
    <w:multiLevelType w:val="hybridMultilevel"/>
    <w:tmpl w:val="31DA03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5C4BA0"/>
    <w:multiLevelType w:val="hybridMultilevel"/>
    <w:tmpl w:val="03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A0133"/>
    <w:multiLevelType w:val="multilevel"/>
    <w:tmpl w:val="CA06CE38"/>
    <w:lvl w:ilvl="0">
      <w:start w:val="1"/>
      <w:numFmt w:val="decimal"/>
      <w:lvlText w:val="%1."/>
      <w:lvlJc w:val="left"/>
      <w:pPr>
        <w:tabs>
          <w:tab w:val="num" w:pos="646"/>
        </w:tabs>
        <w:ind w:left="646" w:hanging="504"/>
      </w:pPr>
      <w:rPr>
        <w:rFonts w:ascii="Century Schoolbook" w:hAnsi="Century Schoolbook" w:hint="default"/>
        <w:b w:val="0"/>
        <w:i w:val="0"/>
        <w:sz w:val="24"/>
        <w:szCs w:val="24"/>
      </w:rPr>
    </w:lvl>
    <w:lvl w:ilvl="1">
      <w:start w:val="1"/>
      <w:numFmt w:val="decimal"/>
      <w:lvlText w:val="%1.%2."/>
      <w:lvlJc w:val="left"/>
      <w:pPr>
        <w:tabs>
          <w:tab w:val="num" w:pos="1510"/>
        </w:tabs>
        <w:ind w:left="1510" w:hanging="864"/>
      </w:pPr>
      <w:rPr>
        <w:rFonts w:ascii="Century Schoolbook" w:hAnsi="Century Schoolbook" w:hint="default"/>
        <w:sz w:val="24"/>
        <w:szCs w:val="24"/>
      </w:rPr>
    </w:lvl>
    <w:lvl w:ilvl="2">
      <w:start w:val="1"/>
      <w:numFmt w:val="decimal"/>
      <w:lvlText w:val="%1.%2.%3."/>
      <w:lvlJc w:val="left"/>
      <w:pPr>
        <w:tabs>
          <w:tab w:val="num" w:pos="2230"/>
        </w:tabs>
        <w:ind w:left="2230" w:hanging="720"/>
      </w:pPr>
      <w:rPr>
        <w:rFonts w:ascii="Century Schoolbook" w:hAnsi="Century Schoolbook" w:hint="default"/>
        <w:sz w:val="24"/>
        <w:szCs w:val="24"/>
      </w:rPr>
    </w:lvl>
    <w:lvl w:ilvl="3">
      <w:start w:val="1"/>
      <w:numFmt w:val="decimal"/>
      <w:lvlText w:val="%1.%2.%3.%4."/>
      <w:lvlJc w:val="left"/>
      <w:pPr>
        <w:tabs>
          <w:tab w:val="num" w:pos="2734"/>
        </w:tabs>
        <w:ind w:left="2734" w:hanging="1008"/>
      </w:pPr>
      <w:rPr>
        <w:rFonts w:ascii="Century Schoolbook" w:hAnsi="Century Schoolbook" w:hint="default"/>
        <w:b w:val="0"/>
        <w:i w:val="0"/>
        <w:sz w:val="24"/>
        <w:szCs w:val="24"/>
      </w:rPr>
    </w:lvl>
    <w:lvl w:ilvl="4">
      <w:start w:val="1"/>
      <w:numFmt w:val="decimal"/>
      <w:lvlText w:val="%1.%2.%3.%4.%5."/>
      <w:lvlJc w:val="left"/>
      <w:pPr>
        <w:tabs>
          <w:tab w:val="num" w:pos="3886"/>
        </w:tabs>
        <w:ind w:left="3886" w:hanging="1152"/>
      </w:pPr>
      <w:rPr>
        <w:rFonts w:hint="default"/>
      </w:rPr>
    </w:lvl>
    <w:lvl w:ilvl="5">
      <w:start w:val="1"/>
      <w:numFmt w:val="decimal"/>
      <w:lvlText w:val="%1.%2.%3.%4.%5.%6."/>
      <w:lvlJc w:val="left"/>
      <w:pPr>
        <w:tabs>
          <w:tab w:val="num" w:pos="338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10" w15:restartNumberingAfterBreak="0">
    <w:nsid w:val="3AD256FD"/>
    <w:multiLevelType w:val="hybridMultilevel"/>
    <w:tmpl w:val="E96C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7B75"/>
    <w:multiLevelType w:val="multilevel"/>
    <w:tmpl w:val="F7A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12DB5"/>
    <w:multiLevelType w:val="hybridMultilevel"/>
    <w:tmpl w:val="6CD80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021701"/>
    <w:multiLevelType w:val="hybridMultilevel"/>
    <w:tmpl w:val="67744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123A1E"/>
    <w:multiLevelType w:val="hybridMultilevel"/>
    <w:tmpl w:val="BDE0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B131B"/>
    <w:multiLevelType w:val="hybridMultilevel"/>
    <w:tmpl w:val="4E5C8C6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6D2410D"/>
    <w:multiLevelType w:val="hybridMultilevel"/>
    <w:tmpl w:val="91EEBD7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763BD7"/>
    <w:multiLevelType w:val="hybridMultilevel"/>
    <w:tmpl w:val="EA8A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5374E"/>
    <w:multiLevelType w:val="hybridMultilevel"/>
    <w:tmpl w:val="EF540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68590E"/>
    <w:multiLevelType w:val="hybridMultilevel"/>
    <w:tmpl w:val="7EC2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470E8"/>
    <w:multiLevelType w:val="hybridMultilevel"/>
    <w:tmpl w:val="AE50A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C4148A"/>
    <w:multiLevelType w:val="hybridMultilevel"/>
    <w:tmpl w:val="5358DD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603481">
    <w:abstractNumId w:val="3"/>
  </w:num>
  <w:num w:numId="2" w16cid:durableId="1586258835">
    <w:abstractNumId w:val="20"/>
  </w:num>
  <w:num w:numId="3" w16cid:durableId="367217532">
    <w:abstractNumId w:val="12"/>
  </w:num>
  <w:num w:numId="4" w16cid:durableId="1507591600">
    <w:abstractNumId w:val="16"/>
  </w:num>
  <w:num w:numId="5" w16cid:durableId="2119904974">
    <w:abstractNumId w:val="6"/>
  </w:num>
  <w:num w:numId="6" w16cid:durableId="2022274632">
    <w:abstractNumId w:val="13"/>
  </w:num>
  <w:num w:numId="7" w16cid:durableId="1104303696">
    <w:abstractNumId w:val="14"/>
  </w:num>
  <w:num w:numId="8" w16cid:durableId="1409186062">
    <w:abstractNumId w:val="17"/>
  </w:num>
  <w:num w:numId="9" w16cid:durableId="1837068820">
    <w:abstractNumId w:val="7"/>
  </w:num>
  <w:num w:numId="10" w16cid:durableId="449980272">
    <w:abstractNumId w:val="18"/>
  </w:num>
  <w:num w:numId="11" w16cid:durableId="894782238">
    <w:abstractNumId w:val="9"/>
  </w:num>
  <w:num w:numId="12" w16cid:durableId="1216770510">
    <w:abstractNumId w:val="5"/>
  </w:num>
  <w:num w:numId="13" w16cid:durableId="1382630550">
    <w:abstractNumId w:val="11"/>
  </w:num>
  <w:num w:numId="14" w16cid:durableId="612597642">
    <w:abstractNumId w:val="8"/>
  </w:num>
  <w:num w:numId="15" w16cid:durableId="1429696455">
    <w:abstractNumId w:val="2"/>
  </w:num>
  <w:num w:numId="16" w16cid:durableId="1286539199">
    <w:abstractNumId w:val="15"/>
  </w:num>
  <w:num w:numId="17" w16cid:durableId="1940067857">
    <w:abstractNumId w:val="10"/>
  </w:num>
  <w:num w:numId="18" w16cid:durableId="220869297">
    <w:abstractNumId w:val="4"/>
  </w:num>
  <w:num w:numId="19" w16cid:durableId="760875857">
    <w:abstractNumId w:val="19"/>
  </w:num>
  <w:num w:numId="20" w16cid:durableId="1543249832">
    <w:abstractNumId w:val="21"/>
  </w:num>
  <w:num w:numId="21" w16cid:durableId="9691630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D8"/>
    <w:rsid w:val="00012155"/>
    <w:rsid w:val="00015398"/>
    <w:rsid w:val="000271B9"/>
    <w:rsid w:val="000343F2"/>
    <w:rsid w:val="000460D1"/>
    <w:rsid w:val="00047974"/>
    <w:rsid w:val="00063172"/>
    <w:rsid w:val="00066B25"/>
    <w:rsid w:val="000744D3"/>
    <w:rsid w:val="000862C5"/>
    <w:rsid w:val="00092FC8"/>
    <w:rsid w:val="00093F6B"/>
    <w:rsid w:val="00097220"/>
    <w:rsid w:val="000A17F5"/>
    <w:rsid w:val="000A1A3F"/>
    <w:rsid w:val="000B00FE"/>
    <w:rsid w:val="000B4572"/>
    <w:rsid w:val="000B5022"/>
    <w:rsid w:val="000B5F5E"/>
    <w:rsid w:val="000B7267"/>
    <w:rsid w:val="000C4228"/>
    <w:rsid w:val="000D413B"/>
    <w:rsid w:val="000E3DC0"/>
    <w:rsid w:val="000E4829"/>
    <w:rsid w:val="000E4B42"/>
    <w:rsid w:val="000F00C3"/>
    <w:rsid w:val="000F04C6"/>
    <w:rsid w:val="000F16B1"/>
    <w:rsid w:val="000F3579"/>
    <w:rsid w:val="000F4096"/>
    <w:rsid w:val="0010611F"/>
    <w:rsid w:val="00106FE6"/>
    <w:rsid w:val="00107C45"/>
    <w:rsid w:val="001131AA"/>
    <w:rsid w:val="00114E17"/>
    <w:rsid w:val="001212AE"/>
    <w:rsid w:val="00121CC3"/>
    <w:rsid w:val="00127FD1"/>
    <w:rsid w:val="00132E1F"/>
    <w:rsid w:val="0014300F"/>
    <w:rsid w:val="00146283"/>
    <w:rsid w:val="00147853"/>
    <w:rsid w:val="00150DFA"/>
    <w:rsid w:val="00172EE9"/>
    <w:rsid w:val="00186E62"/>
    <w:rsid w:val="00194144"/>
    <w:rsid w:val="001A0493"/>
    <w:rsid w:val="001A7273"/>
    <w:rsid w:val="001B6440"/>
    <w:rsid w:val="001B73BC"/>
    <w:rsid w:val="001E1F32"/>
    <w:rsid w:val="001E7908"/>
    <w:rsid w:val="001F405D"/>
    <w:rsid w:val="001F52BE"/>
    <w:rsid w:val="001F7E74"/>
    <w:rsid w:val="00202E98"/>
    <w:rsid w:val="002030F1"/>
    <w:rsid w:val="0020573A"/>
    <w:rsid w:val="00207211"/>
    <w:rsid w:val="00220BE4"/>
    <w:rsid w:val="00223990"/>
    <w:rsid w:val="00225A3D"/>
    <w:rsid w:val="00230B7F"/>
    <w:rsid w:val="00233068"/>
    <w:rsid w:val="00234753"/>
    <w:rsid w:val="0023714D"/>
    <w:rsid w:val="002447D2"/>
    <w:rsid w:val="00245584"/>
    <w:rsid w:val="00253BF6"/>
    <w:rsid w:val="00257160"/>
    <w:rsid w:val="00274B0C"/>
    <w:rsid w:val="0029353C"/>
    <w:rsid w:val="002974EC"/>
    <w:rsid w:val="002A510A"/>
    <w:rsid w:val="002A5972"/>
    <w:rsid w:val="002A7F30"/>
    <w:rsid w:val="002C085B"/>
    <w:rsid w:val="002C124F"/>
    <w:rsid w:val="002D2F2E"/>
    <w:rsid w:val="002D4DFA"/>
    <w:rsid w:val="002D50FE"/>
    <w:rsid w:val="002E1547"/>
    <w:rsid w:val="002E27B1"/>
    <w:rsid w:val="002F2094"/>
    <w:rsid w:val="002F6214"/>
    <w:rsid w:val="00302775"/>
    <w:rsid w:val="00306CC4"/>
    <w:rsid w:val="003216BB"/>
    <w:rsid w:val="00322C74"/>
    <w:rsid w:val="00325106"/>
    <w:rsid w:val="00327C9E"/>
    <w:rsid w:val="00327EBB"/>
    <w:rsid w:val="00332804"/>
    <w:rsid w:val="003373B3"/>
    <w:rsid w:val="00340DE1"/>
    <w:rsid w:val="00341572"/>
    <w:rsid w:val="003434FE"/>
    <w:rsid w:val="00347675"/>
    <w:rsid w:val="00352868"/>
    <w:rsid w:val="00354346"/>
    <w:rsid w:val="00354472"/>
    <w:rsid w:val="00372463"/>
    <w:rsid w:val="00373252"/>
    <w:rsid w:val="00375F93"/>
    <w:rsid w:val="00376D4E"/>
    <w:rsid w:val="00380289"/>
    <w:rsid w:val="003A3924"/>
    <w:rsid w:val="003A4165"/>
    <w:rsid w:val="003B18FF"/>
    <w:rsid w:val="003B4E73"/>
    <w:rsid w:val="003C1D75"/>
    <w:rsid w:val="003C2BED"/>
    <w:rsid w:val="003D3F5B"/>
    <w:rsid w:val="004022BB"/>
    <w:rsid w:val="00402340"/>
    <w:rsid w:val="00404E9F"/>
    <w:rsid w:val="004065C8"/>
    <w:rsid w:val="0042003F"/>
    <w:rsid w:val="00442A93"/>
    <w:rsid w:val="00454790"/>
    <w:rsid w:val="0045797E"/>
    <w:rsid w:val="00457AF8"/>
    <w:rsid w:val="004605CA"/>
    <w:rsid w:val="00464452"/>
    <w:rsid w:val="004662F3"/>
    <w:rsid w:val="00472D09"/>
    <w:rsid w:val="00475BC9"/>
    <w:rsid w:val="00476300"/>
    <w:rsid w:val="00477316"/>
    <w:rsid w:val="00480B53"/>
    <w:rsid w:val="004857A3"/>
    <w:rsid w:val="00490F17"/>
    <w:rsid w:val="00491842"/>
    <w:rsid w:val="00497D2B"/>
    <w:rsid w:val="004B6D0F"/>
    <w:rsid w:val="004C51B0"/>
    <w:rsid w:val="004D7126"/>
    <w:rsid w:val="004E04B2"/>
    <w:rsid w:val="00501950"/>
    <w:rsid w:val="00510766"/>
    <w:rsid w:val="00513541"/>
    <w:rsid w:val="00516D58"/>
    <w:rsid w:val="00522C10"/>
    <w:rsid w:val="0052426C"/>
    <w:rsid w:val="005326B0"/>
    <w:rsid w:val="00542430"/>
    <w:rsid w:val="005433F6"/>
    <w:rsid w:val="00545917"/>
    <w:rsid w:val="00545C91"/>
    <w:rsid w:val="0055187E"/>
    <w:rsid w:val="00551EE3"/>
    <w:rsid w:val="0055261E"/>
    <w:rsid w:val="00566194"/>
    <w:rsid w:val="00571234"/>
    <w:rsid w:val="005719A6"/>
    <w:rsid w:val="0057703E"/>
    <w:rsid w:val="00582B92"/>
    <w:rsid w:val="00582E67"/>
    <w:rsid w:val="00590285"/>
    <w:rsid w:val="005A15E7"/>
    <w:rsid w:val="005A176C"/>
    <w:rsid w:val="005A1910"/>
    <w:rsid w:val="005A4499"/>
    <w:rsid w:val="005A50A9"/>
    <w:rsid w:val="005A712D"/>
    <w:rsid w:val="005A7629"/>
    <w:rsid w:val="005B0CC6"/>
    <w:rsid w:val="005B548A"/>
    <w:rsid w:val="005C6557"/>
    <w:rsid w:val="005E11FB"/>
    <w:rsid w:val="005F64BE"/>
    <w:rsid w:val="006037E0"/>
    <w:rsid w:val="00616E8F"/>
    <w:rsid w:val="00621670"/>
    <w:rsid w:val="00640580"/>
    <w:rsid w:val="0064283B"/>
    <w:rsid w:val="00645D82"/>
    <w:rsid w:val="00647693"/>
    <w:rsid w:val="00663CBE"/>
    <w:rsid w:val="00666FE2"/>
    <w:rsid w:val="00671316"/>
    <w:rsid w:val="006743E2"/>
    <w:rsid w:val="00674DC4"/>
    <w:rsid w:val="0068289B"/>
    <w:rsid w:val="00693D33"/>
    <w:rsid w:val="006964EE"/>
    <w:rsid w:val="006A175F"/>
    <w:rsid w:val="006A746A"/>
    <w:rsid w:val="006B0E8A"/>
    <w:rsid w:val="006B2E46"/>
    <w:rsid w:val="006B2F4F"/>
    <w:rsid w:val="006B4981"/>
    <w:rsid w:val="006B6DE7"/>
    <w:rsid w:val="006B7BA5"/>
    <w:rsid w:val="006C155C"/>
    <w:rsid w:val="006D1A69"/>
    <w:rsid w:val="006D6838"/>
    <w:rsid w:val="006E669A"/>
    <w:rsid w:val="006F01D4"/>
    <w:rsid w:val="006F2884"/>
    <w:rsid w:val="006F5DF7"/>
    <w:rsid w:val="00700499"/>
    <w:rsid w:val="007362E9"/>
    <w:rsid w:val="00737F41"/>
    <w:rsid w:val="007413D6"/>
    <w:rsid w:val="00741DD6"/>
    <w:rsid w:val="00745D5C"/>
    <w:rsid w:val="00746E57"/>
    <w:rsid w:val="007555FC"/>
    <w:rsid w:val="00755B33"/>
    <w:rsid w:val="00767F94"/>
    <w:rsid w:val="00773EFE"/>
    <w:rsid w:val="00774C6B"/>
    <w:rsid w:val="007812FA"/>
    <w:rsid w:val="007842AA"/>
    <w:rsid w:val="00790474"/>
    <w:rsid w:val="0079081B"/>
    <w:rsid w:val="00790AB0"/>
    <w:rsid w:val="007C401E"/>
    <w:rsid w:val="007C413D"/>
    <w:rsid w:val="00805EAC"/>
    <w:rsid w:val="00811354"/>
    <w:rsid w:val="00815444"/>
    <w:rsid w:val="00820177"/>
    <w:rsid w:val="00821798"/>
    <w:rsid w:val="0083134A"/>
    <w:rsid w:val="00833267"/>
    <w:rsid w:val="00835657"/>
    <w:rsid w:val="0083654E"/>
    <w:rsid w:val="008405F5"/>
    <w:rsid w:val="0084355B"/>
    <w:rsid w:val="008438F1"/>
    <w:rsid w:val="00846415"/>
    <w:rsid w:val="00853CF0"/>
    <w:rsid w:val="0086117A"/>
    <w:rsid w:val="00864674"/>
    <w:rsid w:val="008655D8"/>
    <w:rsid w:val="00865D50"/>
    <w:rsid w:val="00871852"/>
    <w:rsid w:val="008777C0"/>
    <w:rsid w:val="00881B01"/>
    <w:rsid w:val="008873E5"/>
    <w:rsid w:val="00894BE6"/>
    <w:rsid w:val="008955FC"/>
    <w:rsid w:val="0089712A"/>
    <w:rsid w:val="008A0059"/>
    <w:rsid w:val="008A21DF"/>
    <w:rsid w:val="008A5EC5"/>
    <w:rsid w:val="008A65C9"/>
    <w:rsid w:val="008A78A7"/>
    <w:rsid w:val="008B2672"/>
    <w:rsid w:val="008C6B5E"/>
    <w:rsid w:val="008D220E"/>
    <w:rsid w:val="008E1BF5"/>
    <w:rsid w:val="008E3880"/>
    <w:rsid w:val="008E3A40"/>
    <w:rsid w:val="008E5606"/>
    <w:rsid w:val="008F50D4"/>
    <w:rsid w:val="009065FE"/>
    <w:rsid w:val="0091197A"/>
    <w:rsid w:val="00915B78"/>
    <w:rsid w:val="00916A72"/>
    <w:rsid w:val="00924E94"/>
    <w:rsid w:val="00956B3D"/>
    <w:rsid w:val="00965058"/>
    <w:rsid w:val="00973141"/>
    <w:rsid w:val="00991A06"/>
    <w:rsid w:val="009A55AE"/>
    <w:rsid w:val="009F285F"/>
    <w:rsid w:val="009F2B66"/>
    <w:rsid w:val="009F2F6A"/>
    <w:rsid w:val="00A1607E"/>
    <w:rsid w:val="00A20A5A"/>
    <w:rsid w:val="00A3772F"/>
    <w:rsid w:val="00A413F7"/>
    <w:rsid w:val="00A41465"/>
    <w:rsid w:val="00A430BB"/>
    <w:rsid w:val="00A5073E"/>
    <w:rsid w:val="00A54F39"/>
    <w:rsid w:val="00A5726B"/>
    <w:rsid w:val="00A61D3E"/>
    <w:rsid w:val="00A71872"/>
    <w:rsid w:val="00A7192A"/>
    <w:rsid w:val="00A7281C"/>
    <w:rsid w:val="00A762E3"/>
    <w:rsid w:val="00A80609"/>
    <w:rsid w:val="00A81DCB"/>
    <w:rsid w:val="00A87B82"/>
    <w:rsid w:val="00A90A36"/>
    <w:rsid w:val="00A92DF0"/>
    <w:rsid w:val="00AA4044"/>
    <w:rsid w:val="00AA505B"/>
    <w:rsid w:val="00AB5FF4"/>
    <w:rsid w:val="00AC7A94"/>
    <w:rsid w:val="00B009C3"/>
    <w:rsid w:val="00B0470A"/>
    <w:rsid w:val="00B059EF"/>
    <w:rsid w:val="00B0666B"/>
    <w:rsid w:val="00B1345C"/>
    <w:rsid w:val="00B1587B"/>
    <w:rsid w:val="00B16A80"/>
    <w:rsid w:val="00B301D6"/>
    <w:rsid w:val="00B31098"/>
    <w:rsid w:val="00B40BED"/>
    <w:rsid w:val="00B41527"/>
    <w:rsid w:val="00B44736"/>
    <w:rsid w:val="00B503B7"/>
    <w:rsid w:val="00B54F8A"/>
    <w:rsid w:val="00B56DBF"/>
    <w:rsid w:val="00B61108"/>
    <w:rsid w:val="00B70689"/>
    <w:rsid w:val="00B7784F"/>
    <w:rsid w:val="00B815B1"/>
    <w:rsid w:val="00B81BC8"/>
    <w:rsid w:val="00B83968"/>
    <w:rsid w:val="00B83B10"/>
    <w:rsid w:val="00B9368C"/>
    <w:rsid w:val="00B93C5D"/>
    <w:rsid w:val="00B93E8E"/>
    <w:rsid w:val="00BE4F7F"/>
    <w:rsid w:val="00BE755A"/>
    <w:rsid w:val="00BF2700"/>
    <w:rsid w:val="00BF48B3"/>
    <w:rsid w:val="00BF4DC7"/>
    <w:rsid w:val="00C1213B"/>
    <w:rsid w:val="00C2276F"/>
    <w:rsid w:val="00C248D8"/>
    <w:rsid w:val="00C24CC0"/>
    <w:rsid w:val="00C337C4"/>
    <w:rsid w:val="00C36BC4"/>
    <w:rsid w:val="00C4681E"/>
    <w:rsid w:val="00C54474"/>
    <w:rsid w:val="00C6312F"/>
    <w:rsid w:val="00C65D4A"/>
    <w:rsid w:val="00C74830"/>
    <w:rsid w:val="00C95AC9"/>
    <w:rsid w:val="00CA21A8"/>
    <w:rsid w:val="00CA52DD"/>
    <w:rsid w:val="00CA5C55"/>
    <w:rsid w:val="00CB1163"/>
    <w:rsid w:val="00CB3975"/>
    <w:rsid w:val="00CD1F0A"/>
    <w:rsid w:val="00CD3320"/>
    <w:rsid w:val="00D2021C"/>
    <w:rsid w:val="00D365AA"/>
    <w:rsid w:val="00D43F6E"/>
    <w:rsid w:val="00D44F41"/>
    <w:rsid w:val="00D461F2"/>
    <w:rsid w:val="00D47E5C"/>
    <w:rsid w:val="00D613CE"/>
    <w:rsid w:val="00D7165D"/>
    <w:rsid w:val="00D7190B"/>
    <w:rsid w:val="00D80019"/>
    <w:rsid w:val="00D824DE"/>
    <w:rsid w:val="00D86657"/>
    <w:rsid w:val="00D86E21"/>
    <w:rsid w:val="00D877D1"/>
    <w:rsid w:val="00D913AB"/>
    <w:rsid w:val="00DB0FB2"/>
    <w:rsid w:val="00DB273C"/>
    <w:rsid w:val="00DB57CA"/>
    <w:rsid w:val="00DC0F7A"/>
    <w:rsid w:val="00DC151D"/>
    <w:rsid w:val="00DD1461"/>
    <w:rsid w:val="00DD3796"/>
    <w:rsid w:val="00DD4207"/>
    <w:rsid w:val="00DF15F9"/>
    <w:rsid w:val="00DF2931"/>
    <w:rsid w:val="00DF2ACB"/>
    <w:rsid w:val="00E029CD"/>
    <w:rsid w:val="00E07728"/>
    <w:rsid w:val="00E12255"/>
    <w:rsid w:val="00E13B5A"/>
    <w:rsid w:val="00E26C09"/>
    <w:rsid w:val="00E34687"/>
    <w:rsid w:val="00E377CA"/>
    <w:rsid w:val="00E41828"/>
    <w:rsid w:val="00E475B6"/>
    <w:rsid w:val="00E546FB"/>
    <w:rsid w:val="00E572B8"/>
    <w:rsid w:val="00E621F6"/>
    <w:rsid w:val="00E6634A"/>
    <w:rsid w:val="00E84C8C"/>
    <w:rsid w:val="00E857D5"/>
    <w:rsid w:val="00EA37D2"/>
    <w:rsid w:val="00EA42C5"/>
    <w:rsid w:val="00EB39D4"/>
    <w:rsid w:val="00EB710B"/>
    <w:rsid w:val="00EC256D"/>
    <w:rsid w:val="00EC2B28"/>
    <w:rsid w:val="00EE0019"/>
    <w:rsid w:val="00EE6EE8"/>
    <w:rsid w:val="00EF08FC"/>
    <w:rsid w:val="00EF52B5"/>
    <w:rsid w:val="00F00A97"/>
    <w:rsid w:val="00F07BA9"/>
    <w:rsid w:val="00F106EA"/>
    <w:rsid w:val="00F14E86"/>
    <w:rsid w:val="00F21DB8"/>
    <w:rsid w:val="00F40525"/>
    <w:rsid w:val="00F5204B"/>
    <w:rsid w:val="00F64CBD"/>
    <w:rsid w:val="00F65EBF"/>
    <w:rsid w:val="00F66D18"/>
    <w:rsid w:val="00F700A7"/>
    <w:rsid w:val="00F70F62"/>
    <w:rsid w:val="00F73FB0"/>
    <w:rsid w:val="00F77BA3"/>
    <w:rsid w:val="00F8571E"/>
    <w:rsid w:val="00F86AFF"/>
    <w:rsid w:val="00F92BD0"/>
    <w:rsid w:val="00F942CC"/>
    <w:rsid w:val="00F94482"/>
    <w:rsid w:val="00FA73E5"/>
    <w:rsid w:val="00FA7C4F"/>
    <w:rsid w:val="00FB575B"/>
    <w:rsid w:val="00FB6D8D"/>
    <w:rsid w:val="00FC1F47"/>
    <w:rsid w:val="00FC2E2A"/>
    <w:rsid w:val="00FC2ECF"/>
    <w:rsid w:val="00FC380C"/>
    <w:rsid w:val="00FC5D59"/>
    <w:rsid w:val="00FD410D"/>
    <w:rsid w:val="00FE0CAB"/>
    <w:rsid w:val="00FE7B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79762"/>
  <w15:chartTrackingRefBased/>
  <w15:docId w15:val="{05A8D054-AFEF-42C8-8230-BFD90D89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F3"/>
    <w:pPr>
      <w:spacing w:after="80" w:line="288" w:lineRule="auto"/>
    </w:pPr>
    <w:rPr>
      <w:rFonts w:ascii="Arial" w:hAnsi="Arial"/>
      <w:lang w:val="en-US" w:eastAsia="en-GB"/>
    </w:rPr>
  </w:style>
  <w:style w:type="paragraph" w:styleId="Heading1">
    <w:name w:val="heading 1"/>
    <w:basedOn w:val="Normal"/>
    <w:next w:val="Normal"/>
    <w:link w:val="Heading1Char"/>
    <w:qFormat/>
    <w:rsid w:val="00A430BB"/>
    <w:pPr>
      <w:keepNext/>
      <w:spacing w:after="120"/>
      <w:contextualSpacing/>
      <w:outlineLvl w:val="0"/>
    </w:pPr>
    <w:rPr>
      <w:b/>
      <w:caps/>
      <w:sz w:val="24"/>
    </w:rPr>
  </w:style>
  <w:style w:type="paragraph" w:styleId="Heading2">
    <w:name w:val="heading 2"/>
    <w:basedOn w:val="Normal"/>
    <w:next w:val="Normal"/>
    <w:link w:val="Heading2Char"/>
    <w:qFormat/>
    <w:rsid w:val="00A430BB"/>
    <w:pPr>
      <w:keepNext/>
      <w:spacing w:after="120"/>
      <w:contextualSpacing/>
      <w:outlineLvl w:val="1"/>
    </w:pPr>
    <w:rPr>
      <w:caps/>
      <w:sz w:val="24"/>
      <w:lang w:val="en-GB"/>
    </w:rPr>
  </w:style>
  <w:style w:type="paragraph" w:styleId="Heading3">
    <w:name w:val="heading 3"/>
    <w:basedOn w:val="Normal"/>
    <w:next w:val="Normal"/>
    <w:qFormat/>
    <w:rsid w:val="00402340"/>
    <w:pPr>
      <w:keepNext/>
      <w:spacing w:after="120"/>
      <w:outlineLvl w:val="2"/>
    </w:pPr>
    <w:rPr>
      <w:b/>
      <w:i/>
      <w:cap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7693"/>
    <w:pPr>
      <w:spacing w:line="240" w:lineRule="exact"/>
    </w:pPr>
    <w:rPr>
      <w:b/>
      <w:u w:val="single"/>
      <w:lang w:val="en-GB"/>
    </w:rPr>
  </w:style>
  <w:style w:type="paragraph" w:styleId="Title">
    <w:name w:val="Title"/>
    <w:basedOn w:val="Normal"/>
    <w:qFormat/>
    <w:rsid w:val="00647693"/>
    <w:pPr>
      <w:spacing w:line="400" w:lineRule="exact"/>
      <w:jc w:val="center"/>
    </w:pPr>
    <w:rPr>
      <w:b/>
      <w:sz w:val="40"/>
      <w:lang w:val="en-GB"/>
    </w:rPr>
  </w:style>
  <w:style w:type="character" w:styleId="Hyperlink">
    <w:name w:val="Hyperlink"/>
    <w:rsid w:val="00647693"/>
    <w:rPr>
      <w:color w:val="auto"/>
      <w:u w:val="none"/>
    </w:rPr>
  </w:style>
  <w:style w:type="character" w:styleId="FollowedHyperlink">
    <w:name w:val="FollowedHyperlink"/>
    <w:rsid w:val="00647693"/>
    <w:rPr>
      <w:color w:val="800080"/>
      <w:u w:val="single"/>
    </w:rPr>
  </w:style>
  <w:style w:type="paragraph" w:styleId="Header">
    <w:name w:val="header"/>
    <w:basedOn w:val="Normal"/>
    <w:link w:val="HeaderChar"/>
    <w:uiPriority w:val="99"/>
    <w:rsid w:val="00647693"/>
    <w:pPr>
      <w:tabs>
        <w:tab w:val="center" w:pos="4153"/>
        <w:tab w:val="right" w:pos="8306"/>
      </w:tabs>
    </w:pPr>
    <w:rPr>
      <w:rFonts w:ascii="Times New Roman" w:hAnsi="Times New Roman"/>
      <w:sz w:val="24"/>
      <w:lang w:val="x-none" w:eastAsia="x-none"/>
    </w:rPr>
  </w:style>
  <w:style w:type="paragraph" w:styleId="BodyTextIndent">
    <w:name w:val="Body Text Indent"/>
    <w:basedOn w:val="Normal"/>
    <w:rsid w:val="00647693"/>
    <w:pPr>
      <w:ind w:left="720" w:hanging="720"/>
    </w:pPr>
    <w:rPr>
      <w:lang w:val="en-GB"/>
    </w:rPr>
  </w:style>
  <w:style w:type="paragraph" w:styleId="BodyTextIndent2">
    <w:name w:val="Body Text Indent 2"/>
    <w:basedOn w:val="Normal"/>
    <w:rsid w:val="00647693"/>
    <w:pPr>
      <w:ind w:left="720"/>
    </w:pPr>
    <w:rPr>
      <w:rFonts w:ascii="Comic Sans MS" w:hAnsi="Comic Sans MS"/>
      <w:lang w:val="en-GB"/>
    </w:rPr>
  </w:style>
  <w:style w:type="paragraph" w:styleId="BodyText2">
    <w:name w:val="Body Text 2"/>
    <w:basedOn w:val="Normal"/>
    <w:rsid w:val="00647693"/>
    <w:pPr>
      <w:jc w:val="both"/>
    </w:pPr>
    <w:rPr>
      <w:rFonts w:ascii="Comic Sans MS" w:hAnsi="Comic Sans MS"/>
      <w:sz w:val="72"/>
    </w:rPr>
  </w:style>
  <w:style w:type="paragraph" w:styleId="BodyText3">
    <w:name w:val="Body Text 3"/>
    <w:basedOn w:val="Normal"/>
    <w:rsid w:val="00647693"/>
    <w:pPr>
      <w:jc w:val="center"/>
    </w:pPr>
    <w:rPr>
      <w:rFonts w:ascii="Comic Sans MS" w:hAnsi="Comic Sans MS"/>
      <w:color w:val="000000"/>
    </w:rPr>
  </w:style>
  <w:style w:type="paragraph" w:styleId="Footer">
    <w:name w:val="footer"/>
    <w:basedOn w:val="Normal"/>
    <w:link w:val="FooterChar"/>
    <w:uiPriority w:val="99"/>
    <w:unhideWhenUsed/>
    <w:rsid w:val="00097220"/>
    <w:pPr>
      <w:tabs>
        <w:tab w:val="center" w:pos="4513"/>
        <w:tab w:val="right" w:pos="9026"/>
      </w:tabs>
    </w:pPr>
    <w:rPr>
      <w:rFonts w:ascii="Times New Roman" w:hAnsi="Times New Roman"/>
      <w:sz w:val="24"/>
      <w:lang w:eastAsia="x-none"/>
    </w:rPr>
  </w:style>
  <w:style w:type="character" w:customStyle="1" w:styleId="FooterChar">
    <w:name w:val="Footer Char"/>
    <w:link w:val="Footer"/>
    <w:uiPriority w:val="99"/>
    <w:rsid w:val="00097220"/>
    <w:rPr>
      <w:sz w:val="24"/>
      <w:lang w:val="en-US"/>
    </w:rPr>
  </w:style>
  <w:style w:type="paragraph" w:styleId="BalloonText">
    <w:name w:val="Balloon Text"/>
    <w:basedOn w:val="Normal"/>
    <w:link w:val="BalloonTextChar"/>
    <w:uiPriority w:val="99"/>
    <w:semiHidden/>
    <w:unhideWhenUsed/>
    <w:rsid w:val="00097220"/>
    <w:rPr>
      <w:rFonts w:ascii="Tahoma" w:hAnsi="Tahoma"/>
      <w:sz w:val="16"/>
      <w:szCs w:val="16"/>
      <w:lang w:eastAsia="x-none"/>
    </w:rPr>
  </w:style>
  <w:style w:type="character" w:customStyle="1" w:styleId="BalloonTextChar">
    <w:name w:val="Balloon Text Char"/>
    <w:link w:val="BalloonText"/>
    <w:uiPriority w:val="99"/>
    <w:semiHidden/>
    <w:rsid w:val="00097220"/>
    <w:rPr>
      <w:rFonts w:ascii="Tahoma" w:hAnsi="Tahoma" w:cs="Tahoma"/>
      <w:sz w:val="16"/>
      <w:szCs w:val="16"/>
      <w:lang w:val="en-US"/>
    </w:rPr>
  </w:style>
  <w:style w:type="character" w:customStyle="1" w:styleId="HeaderChar">
    <w:name w:val="Header Char"/>
    <w:link w:val="Header"/>
    <w:uiPriority w:val="99"/>
    <w:rsid w:val="004B6D0F"/>
    <w:rPr>
      <w:sz w:val="24"/>
    </w:rPr>
  </w:style>
  <w:style w:type="paragraph" w:customStyle="1" w:styleId="Default">
    <w:name w:val="Default"/>
    <w:rsid w:val="00D86E21"/>
    <w:pPr>
      <w:autoSpaceDE w:val="0"/>
      <w:autoSpaceDN w:val="0"/>
      <w:adjustRightInd w:val="0"/>
    </w:pPr>
    <w:rPr>
      <w:rFonts w:ascii="Arial" w:hAnsi="Arial" w:cs="Arial"/>
      <w:color w:val="000000"/>
      <w:sz w:val="24"/>
      <w:szCs w:val="24"/>
      <w:lang w:eastAsia="en-GB"/>
    </w:rPr>
  </w:style>
  <w:style w:type="paragraph" w:customStyle="1" w:styleId="ColourfulListAccent11">
    <w:name w:val="Colourful List – Accent 11"/>
    <w:basedOn w:val="Normal"/>
    <w:uiPriority w:val="34"/>
    <w:qFormat/>
    <w:rsid w:val="00D86E21"/>
    <w:pPr>
      <w:ind w:left="720"/>
    </w:pPr>
  </w:style>
  <w:style w:type="character" w:customStyle="1" w:styleId="Heading1Char">
    <w:name w:val="Heading 1 Char"/>
    <w:link w:val="Heading1"/>
    <w:rsid w:val="006743E2"/>
    <w:rPr>
      <w:rFonts w:ascii="Arial" w:hAnsi="Arial"/>
      <w:b/>
      <w:caps/>
      <w:sz w:val="24"/>
      <w:lang w:val="en-US"/>
    </w:rPr>
  </w:style>
  <w:style w:type="character" w:customStyle="1" w:styleId="Heading2Char">
    <w:name w:val="Heading 2 Char"/>
    <w:link w:val="Heading2"/>
    <w:rsid w:val="006743E2"/>
    <w:rPr>
      <w:rFonts w:ascii="Arial" w:hAnsi="Arial"/>
      <w:caps/>
      <w:sz w:val="24"/>
    </w:rPr>
  </w:style>
  <w:style w:type="table" w:styleId="TableGrid">
    <w:name w:val="Table Grid"/>
    <w:basedOn w:val="TableNormal"/>
    <w:uiPriority w:val="59"/>
    <w:rsid w:val="008C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880"/>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styleId="Strong">
    <w:name w:val="Strong"/>
    <w:uiPriority w:val="22"/>
    <w:qFormat/>
    <w:rsid w:val="008B2672"/>
    <w:rPr>
      <w:b/>
      <w:bCs/>
    </w:rPr>
  </w:style>
  <w:style w:type="character" w:styleId="Emphasis">
    <w:name w:val="Emphasis"/>
    <w:uiPriority w:val="20"/>
    <w:qFormat/>
    <w:rsid w:val="008B2672"/>
    <w:rPr>
      <w:i/>
      <w:iCs/>
    </w:rPr>
  </w:style>
  <w:style w:type="paragraph" w:customStyle="1" w:styleId="MediumGrid21">
    <w:name w:val="Medium Grid 21"/>
    <w:uiPriority w:val="1"/>
    <w:qFormat/>
    <w:rsid w:val="00A41465"/>
    <w:rPr>
      <w:rFonts w:ascii="Arial" w:hAnsi="Arial"/>
      <w:lang w:val="en-US" w:eastAsia="en-GB"/>
    </w:rPr>
  </w:style>
  <w:style w:type="paragraph" w:customStyle="1" w:styleId="ColourfulShadingAccent11">
    <w:name w:val="Colourful Shading – Accent 11"/>
    <w:hidden/>
    <w:uiPriority w:val="99"/>
    <w:semiHidden/>
    <w:rsid w:val="0055261E"/>
    <w:rPr>
      <w:rFonts w:ascii="Arial" w:hAnsi="Arial"/>
      <w:lang w:val="en-US" w:eastAsia="en-GB"/>
    </w:rPr>
  </w:style>
  <w:style w:type="character" w:customStyle="1" w:styleId="markn8hmcqhph">
    <w:name w:val="markn8hmcqhph"/>
    <w:basedOn w:val="DefaultParagraphFont"/>
    <w:rsid w:val="007C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9407">
      <w:bodyDiv w:val="1"/>
      <w:marLeft w:val="0"/>
      <w:marRight w:val="0"/>
      <w:marTop w:val="0"/>
      <w:marBottom w:val="0"/>
      <w:divBdr>
        <w:top w:val="none" w:sz="0" w:space="0" w:color="auto"/>
        <w:left w:val="none" w:sz="0" w:space="0" w:color="auto"/>
        <w:bottom w:val="none" w:sz="0" w:space="0" w:color="auto"/>
        <w:right w:val="none" w:sz="0" w:space="0" w:color="auto"/>
      </w:divBdr>
    </w:div>
    <w:div w:id="108361974">
      <w:bodyDiv w:val="1"/>
      <w:marLeft w:val="0"/>
      <w:marRight w:val="0"/>
      <w:marTop w:val="0"/>
      <w:marBottom w:val="0"/>
      <w:divBdr>
        <w:top w:val="none" w:sz="0" w:space="0" w:color="auto"/>
        <w:left w:val="none" w:sz="0" w:space="0" w:color="auto"/>
        <w:bottom w:val="none" w:sz="0" w:space="0" w:color="auto"/>
        <w:right w:val="none" w:sz="0" w:space="0" w:color="auto"/>
      </w:divBdr>
      <w:divsChild>
        <w:div w:id="1347093821">
          <w:marLeft w:val="0"/>
          <w:marRight w:val="0"/>
          <w:marTop w:val="0"/>
          <w:marBottom w:val="0"/>
          <w:divBdr>
            <w:top w:val="none" w:sz="0" w:space="0" w:color="auto"/>
            <w:left w:val="none" w:sz="0" w:space="0" w:color="auto"/>
            <w:bottom w:val="none" w:sz="0" w:space="0" w:color="auto"/>
            <w:right w:val="none" w:sz="0" w:space="0" w:color="auto"/>
          </w:divBdr>
        </w:div>
      </w:divsChild>
    </w:div>
    <w:div w:id="355426673">
      <w:bodyDiv w:val="1"/>
      <w:marLeft w:val="0"/>
      <w:marRight w:val="0"/>
      <w:marTop w:val="0"/>
      <w:marBottom w:val="0"/>
      <w:divBdr>
        <w:top w:val="none" w:sz="0" w:space="0" w:color="auto"/>
        <w:left w:val="none" w:sz="0" w:space="0" w:color="auto"/>
        <w:bottom w:val="none" w:sz="0" w:space="0" w:color="auto"/>
        <w:right w:val="none" w:sz="0" w:space="0" w:color="auto"/>
      </w:divBdr>
    </w:div>
    <w:div w:id="592711114">
      <w:bodyDiv w:val="1"/>
      <w:marLeft w:val="0"/>
      <w:marRight w:val="0"/>
      <w:marTop w:val="0"/>
      <w:marBottom w:val="0"/>
      <w:divBdr>
        <w:top w:val="none" w:sz="0" w:space="0" w:color="auto"/>
        <w:left w:val="none" w:sz="0" w:space="0" w:color="auto"/>
        <w:bottom w:val="none" w:sz="0" w:space="0" w:color="auto"/>
        <w:right w:val="none" w:sz="0" w:space="0" w:color="auto"/>
      </w:divBdr>
    </w:div>
    <w:div w:id="593174930">
      <w:bodyDiv w:val="1"/>
      <w:marLeft w:val="0"/>
      <w:marRight w:val="0"/>
      <w:marTop w:val="0"/>
      <w:marBottom w:val="0"/>
      <w:divBdr>
        <w:top w:val="none" w:sz="0" w:space="0" w:color="auto"/>
        <w:left w:val="none" w:sz="0" w:space="0" w:color="auto"/>
        <w:bottom w:val="none" w:sz="0" w:space="0" w:color="auto"/>
        <w:right w:val="none" w:sz="0" w:space="0" w:color="auto"/>
      </w:divBdr>
    </w:div>
    <w:div w:id="1136025606">
      <w:bodyDiv w:val="1"/>
      <w:marLeft w:val="0"/>
      <w:marRight w:val="0"/>
      <w:marTop w:val="0"/>
      <w:marBottom w:val="0"/>
      <w:divBdr>
        <w:top w:val="none" w:sz="0" w:space="0" w:color="auto"/>
        <w:left w:val="none" w:sz="0" w:space="0" w:color="auto"/>
        <w:bottom w:val="none" w:sz="0" w:space="0" w:color="auto"/>
        <w:right w:val="none" w:sz="0" w:space="0" w:color="auto"/>
      </w:divBdr>
    </w:div>
    <w:div w:id="1167751635">
      <w:bodyDiv w:val="1"/>
      <w:marLeft w:val="0"/>
      <w:marRight w:val="0"/>
      <w:marTop w:val="0"/>
      <w:marBottom w:val="0"/>
      <w:divBdr>
        <w:top w:val="none" w:sz="0" w:space="0" w:color="auto"/>
        <w:left w:val="none" w:sz="0" w:space="0" w:color="auto"/>
        <w:bottom w:val="none" w:sz="0" w:space="0" w:color="auto"/>
        <w:right w:val="none" w:sz="0" w:space="0" w:color="auto"/>
      </w:divBdr>
    </w:div>
    <w:div w:id="1204487931">
      <w:bodyDiv w:val="1"/>
      <w:marLeft w:val="0"/>
      <w:marRight w:val="0"/>
      <w:marTop w:val="0"/>
      <w:marBottom w:val="0"/>
      <w:divBdr>
        <w:top w:val="none" w:sz="0" w:space="0" w:color="auto"/>
        <w:left w:val="none" w:sz="0" w:space="0" w:color="auto"/>
        <w:bottom w:val="none" w:sz="0" w:space="0" w:color="auto"/>
        <w:right w:val="none" w:sz="0" w:space="0" w:color="auto"/>
      </w:divBdr>
    </w:div>
    <w:div w:id="1216309116">
      <w:bodyDiv w:val="1"/>
      <w:marLeft w:val="0"/>
      <w:marRight w:val="0"/>
      <w:marTop w:val="0"/>
      <w:marBottom w:val="0"/>
      <w:divBdr>
        <w:top w:val="none" w:sz="0" w:space="0" w:color="auto"/>
        <w:left w:val="none" w:sz="0" w:space="0" w:color="auto"/>
        <w:bottom w:val="none" w:sz="0" w:space="0" w:color="auto"/>
        <w:right w:val="none" w:sz="0" w:space="0" w:color="auto"/>
      </w:divBdr>
    </w:div>
    <w:div w:id="1925063691">
      <w:bodyDiv w:val="1"/>
      <w:marLeft w:val="0"/>
      <w:marRight w:val="0"/>
      <w:marTop w:val="0"/>
      <w:marBottom w:val="0"/>
      <w:divBdr>
        <w:top w:val="none" w:sz="0" w:space="0" w:color="auto"/>
        <w:left w:val="none" w:sz="0" w:space="0" w:color="auto"/>
        <w:bottom w:val="none" w:sz="0" w:space="0" w:color="auto"/>
        <w:right w:val="none" w:sz="0" w:space="0" w:color="auto"/>
      </w:divBdr>
    </w:div>
    <w:div w:id="206151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office.3210@church-cowley-st-james.oxon.sch.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Pupil%20Info%20&amp;%20forms\Templates-Letters%20&amp;%20Forms\Holiday%20Leave%20Granted%20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617F-E276-0840-96B1-8AD7462B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Z:\Pupil Info &amp; forms\Templates-Letters &amp; Forms\Holiday Leave Granted Let.dotx</Template>
  <TotalTime>2</TotalTime>
  <Pages>4</Pages>
  <Words>1213</Words>
  <Characters>6454</Characters>
  <Application>Microsoft Office Word</Application>
  <DocSecurity>0</DocSecurity>
  <Lines>339</Lines>
  <Paragraphs>139</Paragraphs>
  <ScaleCrop>false</ScaleCrop>
  <HeadingPairs>
    <vt:vector size="2" baseType="variant">
      <vt:variant>
        <vt:lpstr>Title</vt:lpstr>
      </vt:variant>
      <vt:variant>
        <vt:i4>1</vt:i4>
      </vt:variant>
    </vt:vector>
  </HeadingPairs>
  <TitlesOfParts>
    <vt:vector size="1" baseType="lpstr">
      <vt:lpstr>CCSJ Letterhead</vt:lpstr>
    </vt:vector>
  </TitlesOfParts>
  <Company>University of Oxford</Company>
  <LinksUpToDate>false</LinksUpToDate>
  <CharactersWithSpaces>7528</CharactersWithSpaces>
  <SharedDoc>false</SharedDoc>
  <HLinks>
    <vt:vector size="6" baseType="variant">
      <vt:variant>
        <vt:i4>655407</vt:i4>
      </vt:variant>
      <vt:variant>
        <vt:i4>6</vt:i4>
      </vt:variant>
      <vt:variant>
        <vt:i4>0</vt:i4>
      </vt:variant>
      <vt:variant>
        <vt:i4>5</vt:i4>
      </vt:variant>
      <vt:variant>
        <vt:lpwstr>mailto:office.3210@church-cowley-st-james.oxon.sch.uk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CCSJ Letterhead</dc:title>
  <dc:subject/>
  <dc:creator>Office</dc:creator>
  <cp:keywords/>
  <cp:lastModifiedBy>Steve Dew</cp:lastModifiedBy>
  <cp:revision>3</cp:revision>
  <cp:lastPrinted>2025-03-10T16:32:00Z</cp:lastPrinted>
  <dcterms:created xsi:type="dcterms:W3CDTF">2025-03-10T16:33:00Z</dcterms:created>
  <dcterms:modified xsi:type="dcterms:W3CDTF">2025-04-02T13:05:00Z</dcterms:modified>
</cp:coreProperties>
</file>