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10" w:tblpY="14"/>
        <w:tblW w:w="10627" w:type="dxa"/>
        <w:tblLook w:val="04A0" w:firstRow="1" w:lastRow="0" w:firstColumn="1" w:lastColumn="0" w:noHBand="0" w:noVBand="1"/>
      </w:tblPr>
      <w:tblGrid>
        <w:gridCol w:w="10627"/>
      </w:tblGrid>
      <w:tr w:rsidR="00097DE8" w:rsidRPr="00B500ED" w14:paraId="31E72D1F" w14:textId="77777777" w:rsidTr="00BD177B">
        <w:trPr>
          <w:trHeight w:val="15299"/>
        </w:trPr>
        <w:tc>
          <w:tcPr>
            <w:tcW w:w="10627" w:type="dxa"/>
          </w:tcPr>
          <w:p w14:paraId="6EE8F5A2" w14:textId="77777777" w:rsidR="00097DE8" w:rsidRPr="00B500ED" w:rsidRDefault="00097DE8" w:rsidP="00BD177B">
            <w:pPr>
              <w:pStyle w:val="NormalWeb"/>
              <w:spacing w:before="0" w:beforeAutospacing="0" w:after="0" w:afterAutospacing="0"/>
              <w:jc w:val="center"/>
              <w:rPr>
                <w:rFonts w:asciiTheme="minorHAnsi" w:hAnsiTheme="minorHAnsi" w:cstheme="minorHAnsi"/>
                <w:b/>
                <w:bCs/>
                <w:color w:val="000000"/>
                <w:sz w:val="22"/>
                <w:szCs w:val="22"/>
              </w:rPr>
            </w:pPr>
            <w:r w:rsidRPr="00B500ED">
              <w:rPr>
                <w:rFonts w:asciiTheme="minorHAnsi" w:hAnsiTheme="minorHAnsi" w:cstheme="minorHAnsi"/>
                <w:noProof/>
              </w:rPr>
              <w:drawing>
                <wp:anchor distT="0" distB="0" distL="114300" distR="114300" simplePos="0" relativeHeight="251659264" behindDoc="1" locked="0" layoutInCell="1" allowOverlap="1" wp14:anchorId="0CBAC692" wp14:editId="351C55FA">
                  <wp:simplePos x="0" y="0"/>
                  <wp:positionH relativeFrom="column">
                    <wp:posOffset>5461953</wp:posOffset>
                  </wp:positionH>
                  <wp:positionV relativeFrom="paragraph">
                    <wp:posOffset>72390</wp:posOffset>
                  </wp:positionV>
                  <wp:extent cx="1121410" cy="1140460"/>
                  <wp:effectExtent l="0" t="0" r="2540" b="2540"/>
                  <wp:wrapTight wrapText="bothSides">
                    <wp:wrapPolygon edited="0">
                      <wp:start x="0" y="0"/>
                      <wp:lineTo x="0" y="21287"/>
                      <wp:lineTo x="21282" y="21287"/>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1140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0ED">
              <w:rPr>
                <w:rFonts w:asciiTheme="minorHAnsi" w:hAnsiTheme="minorHAnsi" w:cstheme="minorHAnsi"/>
                <w:b/>
                <w:bCs/>
                <w:color w:val="000000"/>
                <w:sz w:val="22"/>
                <w:szCs w:val="22"/>
              </w:rPr>
              <w:t>Hollybrook Schools -Job Description</w:t>
            </w:r>
          </w:p>
          <w:p w14:paraId="7A242A28" w14:textId="77777777" w:rsidR="00097DE8" w:rsidRPr="00B500ED" w:rsidRDefault="00097DE8" w:rsidP="00BD177B">
            <w:pPr>
              <w:pStyle w:val="NormalWeb"/>
              <w:spacing w:before="0" w:beforeAutospacing="0" w:after="0" w:afterAutospacing="0"/>
              <w:jc w:val="center"/>
              <w:rPr>
                <w:rFonts w:asciiTheme="minorHAnsi" w:hAnsiTheme="minorHAnsi" w:cstheme="minorHAnsi"/>
              </w:rPr>
            </w:pPr>
          </w:p>
          <w:p w14:paraId="58723D70" w14:textId="77777777" w:rsidR="00097DE8" w:rsidRPr="00B500ED" w:rsidRDefault="00097DE8" w:rsidP="00BD177B">
            <w:pPr>
              <w:pStyle w:val="NormalWeb"/>
              <w:spacing w:before="0" w:beforeAutospacing="0" w:after="0" w:afterAutospacing="0"/>
              <w:ind w:left="360"/>
              <w:rPr>
                <w:rFonts w:asciiTheme="minorHAnsi" w:hAnsiTheme="minorHAnsi" w:cstheme="minorHAnsi"/>
              </w:rPr>
            </w:pPr>
            <w:r w:rsidRPr="00B500ED">
              <w:rPr>
                <w:rFonts w:asciiTheme="minorHAnsi" w:hAnsiTheme="minorHAnsi" w:cstheme="minorHAnsi"/>
                <w:b/>
                <w:bCs/>
                <w:color w:val="000000"/>
                <w:sz w:val="22"/>
                <w:szCs w:val="22"/>
              </w:rPr>
              <w:t>Post Title:</w:t>
            </w:r>
            <w:r w:rsidRPr="00B500ED">
              <w:rPr>
                <w:rStyle w:val="apple-tab-span"/>
                <w:rFonts w:asciiTheme="minorHAnsi" w:hAnsiTheme="minorHAnsi" w:cstheme="minorHAnsi"/>
                <w:b/>
                <w:bCs/>
                <w:color w:val="000000"/>
                <w:sz w:val="22"/>
                <w:szCs w:val="22"/>
              </w:rPr>
              <w:tab/>
            </w:r>
            <w:r w:rsidRPr="00B500ED">
              <w:rPr>
                <w:rStyle w:val="apple-tab-span"/>
                <w:rFonts w:asciiTheme="minorHAnsi" w:hAnsiTheme="minorHAnsi" w:cstheme="minorHAnsi"/>
                <w:b/>
                <w:bCs/>
                <w:color w:val="000000"/>
                <w:sz w:val="22"/>
                <w:szCs w:val="22"/>
              </w:rPr>
              <w:tab/>
              <w:t>Family Inclusion Support Officer (FISO)</w:t>
            </w:r>
          </w:p>
          <w:p w14:paraId="31ABC3BC" w14:textId="77777777" w:rsidR="00097DE8" w:rsidRPr="00B500ED" w:rsidRDefault="00097DE8" w:rsidP="00BD177B">
            <w:pPr>
              <w:pStyle w:val="NormalWeb"/>
              <w:spacing w:before="0" w:beforeAutospacing="0" w:after="0" w:afterAutospacing="0"/>
              <w:ind w:left="360"/>
              <w:rPr>
                <w:rFonts w:asciiTheme="minorHAnsi" w:hAnsiTheme="minorHAnsi" w:cstheme="minorHAnsi"/>
                <w:b/>
                <w:bCs/>
                <w:color w:val="000000"/>
                <w:sz w:val="22"/>
                <w:szCs w:val="22"/>
              </w:rPr>
            </w:pPr>
            <w:r w:rsidRPr="00B500ED">
              <w:rPr>
                <w:rFonts w:asciiTheme="minorHAnsi" w:hAnsiTheme="minorHAnsi" w:cstheme="minorHAnsi"/>
                <w:b/>
                <w:bCs/>
                <w:color w:val="000000"/>
                <w:sz w:val="22"/>
                <w:szCs w:val="22"/>
              </w:rPr>
              <w:t>Responsible to:</w:t>
            </w:r>
            <w:r w:rsidRPr="00B500ED">
              <w:rPr>
                <w:rStyle w:val="apple-tab-span"/>
                <w:rFonts w:asciiTheme="minorHAnsi" w:hAnsiTheme="minorHAnsi" w:cstheme="minorHAnsi"/>
                <w:b/>
                <w:bCs/>
                <w:color w:val="000000"/>
                <w:sz w:val="22"/>
                <w:szCs w:val="22"/>
              </w:rPr>
              <w:t xml:space="preserve">        </w:t>
            </w:r>
            <w:r w:rsidRPr="00B500ED">
              <w:rPr>
                <w:rFonts w:asciiTheme="minorHAnsi" w:hAnsiTheme="minorHAnsi" w:cstheme="minorHAnsi"/>
                <w:b/>
                <w:bCs/>
                <w:color w:val="000000"/>
                <w:sz w:val="22"/>
                <w:szCs w:val="22"/>
              </w:rPr>
              <w:t>SENCO/Headteacher</w:t>
            </w:r>
          </w:p>
          <w:p w14:paraId="2580D92B" w14:textId="77777777" w:rsidR="00097DE8" w:rsidRPr="00B500ED" w:rsidRDefault="00097DE8" w:rsidP="00BD177B">
            <w:pPr>
              <w:pStyle w:val="NormalWeb"/>
              <w:spacing w:before="0" w:beforeAutospacing="0" w:after="0" w:afterAutospacing="0"/>
              <w:ind w:left="360"/>
              <w:rPr>
                <w:rFonts w:asciiTheme="minorHAnsi" w:hAnsiTheme="minorHAnsi" w:cstheme="minorHAnsi"/>
                <w:b/>
                <w:bCs/>
                <w:color w:val="000000"/>
                <w:sz w:val="22"/>
                <w:szCs w:val="22"/>
              </w:rPr>
            </w:pPr>
            <w:r w:rsidRPr="00B500ED">
              <w:rPr>
                <w:rFonts w:asciiTheme="minorHAnsi" w:hAnsiTheme="minorHAnsi" w:cstheme="minorHAnsi"/>
                <w:b/>
                <w:bCs/>
                <w:color w:val="000000"/>
                <w:sz w:val="22"/>
                <w:szCs w:val="22"/>
              </w:rPr>
              <w:t>Grade:                        Grade 7</w:t>
            </w:r>
          </w:p>
          <w:p w14:paraId="5B18003D" w14:textId="630474CD" w:rsidR="00097DE8" w:rsidRPr="00B500ED" w:rsidRDefault="00097DE8" w:rsidP="00A86646">
            <w:pPr>
              <w:pStyle w:val="NormalWeb"/>
              <w:spacing w:before="0" w:beforeAutospacing="0" w:after="0" w:afterAutospacing="0"/>
              <w:ind w:left="360"/>
              <w:jc w:val="center"/>
              <w:rPr>
                <w:rFonts w:asciiTheme="minorHAnsi" w:hAnsiTheme="minorHAnsi" w:cstheme="minorHAnsi"/>
                <w:b/>
                <w:bCs/>
                <w:color w:val="000000"/>
                <w:sz w:val="22"/>
                <w:szCs w:val="22"/>
              </w:rPr>
            </w:pPr>
            <w:r w:rsidRPr="00B500ED">
              <w:rPr>
                <w:rFonts w:asciiTheme="minorHAnsi" w:hAnsiTheme="minorHAnsi" w:cstheme="minorHAnsi"/>
                <w:b/>
                <w:bCs/>
                <w:color w:val="000000"/>
                <w:sz w:val="22"/>
                <w:szCs w:val="22"/>
              </w:rPr>
              <w:t xml:space="preserve">Hours:    </w:t>
            </w:r>
            <w:r w:rsidR="00B24795" w:rsidRPr="00B500ED">
              <w:rPr>
                <w:rFonts w:asciiTheme="minorHAnsi" w:hAnsiTheme="minorHAnsi" w:cstheme="minorHAnsi"/>
                <w:b/>
                <w:bCs/>
                <w:color w:val="000000"/>
                <w:sz w:val="22"/>
                <w:szCs w:val="22"/>
              </w:rPr>
              <w:t xml:space="preserve">              </w:t>
            </w:r>
            <w:r w:rsidRPr="00B500ED">
              <w:rPr>
                <w:rFonts w:asciiTheme="minorHAnsi" w:hAnsiTheme="minorHAnsi" w:cstheme="minorHAnsi"/>
                <w:b/>
                <w:bCs/>
                <w:color w:val="000000"/>
                <w:sz w:val="22"/>
                <w:szCs w:val="22"/>
              </w:rPr>
              <w:t xml:space="preserve">    18 hours per week </w:t>
            </w:r>
            <w:r w:rsidRPr="00B500ED">
              <w:rPr>
                <w:rFonts w:asciiTheme="minorHAnsi" w:hAnsiTheme="minorHAnsi" w:cstheme="minorHAnsi"/>
                <w:b/>
                <w:bCs/>
                <w:i/>
                <w:iCs/>
                <w:color w:val="000000"/>
                <w:sz w:val="20"/>
                <w:szCs w:val="20"/>
              </w:rPr>
              <w:t>(</w:t>
            </w:r>
            <w:r w:rsidR="00F066B0" w:rsidRPr="00B500ED">
              <w:rPr>
                <w:rFonts w:asciiTheme="minorHAnsi" w:hAnsiTheme="minorHAnsi" w:cstheme="minorHAnsi"/>
                <w:b/>
                <w:bCs/>
                <w:i/>
                <w:iCs/>
                <w:color w:val="000000"/>
                <w:sz w:val="20"/>
                <w:szCs w:val="20"/>
              </w:rPr>
              <w:t>8.30-12.00</w:t>
            </w:r>
            <w:r w:rsidR="00DD2CEB" w:rsidRPr="00B500ED">
              <w:rPr>
                <w:rFonts w:asciiTheme="minorHAnsi" w:hAnsiTheme="minorHAnsi" w:cstheme="minorHAnsi"/>
                <w:b/>
                <w:bCs/>
                <w:i/>
                <w:iCs/>
                <w:color w:val="000000"/>
                <w:sz w:val="20"/>
                <w:szCs w:val="20"/>
              </w:rPr>
              <w:t xml:space="preserve"> </w:t>
            </w:r>
            <w:r w:rsidR="008E4F48" w:rsidRPr="00B500ED">
              <w:rPr>
                <w:rFonts w:asciiTheme="minorHAnsi" w:hAnsiTheme="minorHAnsi" w:cstheme="minorHAnsi"/>
                <w:b/>
                <w:bCs/>
                <w:i/>
                <w:iCs/>
                <w:color w:val="000000"/>
                <w:sz w:val="20"/>
                <w:szCs w:val="20"/>
              </w:rPr>
              <w:t xml:space="preserve">Mondays, Tuesdays, Wednesdays and  </w:t>
            </w:r>
            <w:r w:rsidR="00BA68E2" w:rsidRPr="00B500ED">
              <w:rPr>
                <w:rFonts w:asciiTheme="minorHAnsi" w:hAnsiTheme="minorHAnsi" w:cstheme="minorHAnsi"/>
                <w:b/>
                <w:bCs/>
                <w:i/>
                <w:iCs/>
                <w:color w:val="000000"/>
                <w:sz w:val="20"/>
                <w:szCs w:val="20"/>
              </w:rPr>
              <w:t xml:space="preserve">      </w:t>
            </w:r>
            <w:r w:rsidR="008E4F48" w:rsidRPr="00B500ED">
              <w:rPr>
                <w:rFonts w:asciiTheme="minorHAnsi" w:hAnsiTheme="minorHAnsi" w:cstheme="minorHAnsi"/>
                <w:b/>
                <w:bCs/>
                <w:i/>
                <w:iCs/>
                <w:color w:val="000000"/>
                <w:sz w:val="20"/>
                <w:szCs w:val="20"/>
              </w:rPr>
              <w:t>Fridays 8-12.00 on Thursdays)</w:t>
            </w:r>
          </w:p>
          <w:p w14:paraId="42CE1826" w14:textId="77777777" w:rsidR="00097DE8" w:rsidRPr="00B500ED" w:rsidRDefault="00097DE8" w:rsidP="00BD177B">
            <w:pPr>
              <w:pStyle w:val="NormalWeb"/>
              <w:spacing w:before="0" w:beforeAutospacing="0" w:after="0" w:afterAutospacing="0"/>
              <w:rPr>
                <w:rFonts w:asciiTheme="minorHAnsi" w:hAnsiTheme="minorHAnsi" w:cstheme="minorHAnsi"/>
                <w:b/>
                <w:bCs/>
                <w:color w:val="000000"/>
                <w:sz w:val="22"/>
                <w:szCs w:val="22"/>
              </w:rPr>
            </w:pPr>
          </w:p>
          <w:p w14:paraId="77814A89" w14:textId="77777777" w:rsidR="00097DE8" w:rsidRPr="00B500ED" w:rsidRDefault="00097DE8" w:rsidP="00BD177B">
            <w:pPr>
              <w:pStyle w:val="NormalWeb"/>
              <w:spacing w:before="0" w:beforeAutospacing="0" w:after="0" w:afterAutospacing="0"/>
              <w:rPr>
                <w:rFonts w:asciiTheme="minorHAnsi" w:hAnsiTheme="minorHAnsi" w:cstheme="minorHAnsi"/>
                <w:b/>
                <w:bCs/>
                <w:color w:val="000000"/>
                <w:sz w:val="22"/>
                <w:szCs w:val="22"/>
              </w:rPr>
            </w:pPr>
            <w:r w:rsidRPr="00B500ED">
              <w:rPr>
                <w:rFonts w:asciiTheme="minorHAnsi" w:hAnsiTheme="minorHAnsi" w:cstheme="minorHAnsi"/>
                <w:b/>
                <w:bCs/>
                <w:color w:val="000000"/>
                <w:sz w:val="22"/>
                <w:szCs w:val="22"/>
              </w:rPr>
              <w:t>Purpose of the job:</w:t>
            </w:r>
          </w:p>
          <w:p w14:paraId="361556B7" w14:textId="77777777" w:rsidR="00097DE8" w:rsidRPr="00B500ED" w:rsidRDefault="00097DE8" w:rsidP="00BD177B">
            <w:pPr>
              <w:numPr>
                <w:ilvl w:val="0"/>
                <w:numId w:val="24"/>
              </w:numPr>
              <w:rPr>
                <w:rFonts w:cstheme="minorHAnsi"/>
                <w:b/>
                <w:bCs/>
                <w:u w:val="single"/>
              </w:rPr>
            </w:pPr>
            <w:r w:rsidRPr="00B500ED">
              <w:rPr>
                <w:rFonts w:cstheme="minorHAnsi"/>
              </w:rPr>
              <w:t xml:space="preserve">To support children with early signs of social, emotional and behavioural difficulties to enable them to effectively access school life and the curriculum </w:t>
            </w:r>
          </w:p>
          <w:p w14:paraId="6BAC8883" w14:textId="6F5B1946" w:rsidR="00097DE8" w:rsidRPr="00B500ED" w:rsidRDefault="00097DE8" w:rsidP="00BD177B">
            <w:pPr>
              <w:numPr>
                <w:ilvl w:val="0"/>
                <w:numId w:val="24"/>
              </w:numPr>
              <w:rPr>
                <w:rFonts w:cstheme="minorHAnsi"/>
                <w:u w:val="single"/>
              </w:rPr>
            </w:pPr>
            <w:r w:rsidRPr="00B500ED">
              <w:rPr>
                <w:rFonts w:cstheme="minorHAnsi"/>
              </w:rPr>
              <w:t xml:space="preserve">To provide targeted support to parents and to work with children, parents, school staff and other agencies to prevent problems escalating </w:t>
            </w:r>
            <w:r w:rsidR="002119DA" w:rsidRPr="00B500ED">
              <w:rPr>
                <w:rFonts w:cstheme="minorHAnsi"/>
              </w:rPr>
              <w:t xml:space="preserve">and support good attendance </w:t>
            </w:r>
          </w:p>
          <w:p w14:paraId="54FE0838" w14:textId="77777777" w:rsidR="00097DE8" w:rsidRPr="00B500ED" w:rsidRDefault="00097DE8" w:rsidP="00BD177B">
            <w:pPr>
              <w:pStyle w:val="NormalWeb"/>
              <w:numPr>
                <w:ilvl w:val="0"/>
                <w:numId w:val="24"/>
              </w:numPr>
              <w:spacing w:before="0" w:beforeAutospacing="0" w:after="0" w:afterAutospacing="0"/>
              <w:rPr>
                <w:rFonts w:asciiTheme="minorHAnsi" w:hAnsiTheme="minorHAnsi" w:cstheme="minorHAnsi"/>
                <w:sz w:val="22"/>
                <w:szCs w:val="22"/>
              </w:rPr>
            </w:pPr>
            <w:r w:rsidRPr="00B500ED">
              <w:rPr>
                <w:rFonts w:asciiTheme="minorHAnsi" w:hAnsiTheme="minorHAnsi" w:cstheme="minorHAnsi"/>
                <w:sz w:val="22"/>
                <w:szCs w:val="22"/>
              </w:rPr>
              <w:t xml:space="preserve">To deliver Trauma Informed (or equivalent) sessions for more vulnerable children within the community </w:t>
            </w:r>
          </w:p>
          <w:p w14:paraId="308E2549" w14:textId="77777777" w:rsidR="00097DE8" w:rsidRPr="00B500ED" w:rsidRDefault="00097DE8" w:rsidP="00BD177B">
            <w:pPr>
              <w:rPr>
                <w:rFonts w:cstheme="minorHAnsi"/>
              </w:rPr>
            </w:pPr>
          </w:p>
          <w:p w14:paraId="58392C4C" w14:textId="77777777" w:rsidR="00097DE8" w:rsidRPr="00B500ED" w:rsidRDefault="00097DE8" w:rsidP="00BD177B">
            <w:pPr>
              <w:spacing w:after="120"/>
              <w:rPr>
                <w:rFonts w:cstheme="minorHAnsi"/>
                <w:b/>
                <w:bCs/>
              </w:rPr>
            </w:pPr>
            <w:r w:rsidRPr="00B500ED">
              <w:rPr>
                <w:rFonts w:cstheme="minorHAnsi"/>
                <w:b/>
                <w:bCs/>
              </w:rPr>
              <w:t>The role requires the FISO to:</w:t>
            </w:r>
          </w:p>
          <w:p w14:paraId="24654417" w14:textId="77777777" w:rsidR="00097DE8" w:rsidRPr="00B500ED" w:rsidRDefault="00097DE8" w:rsidP="00BD177B">
            <w:pPr>
              <w:pStyle w:val="ListParagraph"/>
              <w:numPr>
                <w:ilvl w:val="0"/>
                <w:numId w:val="28"/>
              </w:numPr>
              <w:rPr>
                <w:rFonts w:cstheme="minorHAnsi"/>
                <w:u w:val="single"/>
              </w:rPr>
            </w:pPr>
            <w:r w:rsidRPr="00B500ED">
              <w:rPr>
                <w:rFonts w:cstheme="minorHAnsi"/>
              </w:rPr>
              <w:t>provide direct support to parents by:</w:t>
            </w:r>
          </w:p>
          <w:p w14:paraId="5BF1F015" w14:textId="77777777" w:rsidR="00097DE8" w:rsidRPr="00B500ED" w:rsidRDefault="00097DE8" w:rsidP="00BD177B">
            <w:pPr>
              <w:numPr>
                <w:ilvl w:val="1"/>
                <w:numId w:val="27"/>
              </w:numPr>
              <w:rPr>
                <w:rFonts w:cstheme="minorHAnsi"/>
              </w:rPr>
            </w:pPr>
            <w:r w:rsidRPr="00B500ED">
              <w:rPr>
                <w:rFonts w:cstheme="minorHAnsi"/>
              </w:rPr>
              <w:t>arranging and/or overseeing parenting courses, to help parents with parenting skills</w:t>
            </w:r>
          </w:p>
          <w:p w14:paraId="6B944BA3" w14:textId="77777777" w:rsidR="00097DE8" w:rsidRPr="00B500ED" w:rsidRDefault="00097DE8" w:rsidP="00BD177B">
            <w:pPr>
              <w:numPr>
                <w:ilvl w:val="1"/>
                <w:numId w:val="27"/>
              </w:numPr>
              <w:rPr>
                <w:rFonts w:cstheme="minorHAnsi"/>
              </w:rPr>
            </w:pPr>
            <w:r w:rsidRPr="00B500ED">
              <w:rPr>
                <w:rFonts w:cstheme="minorHAnsi"/>
              </w:rPr>
              <w:t>liaising with parents, responding to queries and providing appropriate advice and support</w:t>
            </w:r>
          </w:p>
          <w:p w14:paraId="3326AFA4" w14:textId="77777777" w:rsidR="00097DE8" w:rsidRPr="00B500ED" w:rsidRDefault="00097DE8" w:rsidP="00BD177B">
            <w:pPr>
              <w:numPr>
                <w:ilvl w:val="1"/>
                <w:numId w:val="27"/>
              </w:numPr>
              <w:rPr>
                <w:rFonts w:cstheme="minorHAnsi"/>
              </w:rPr>
            </w:pPr>
            <w:r w:rsidRPr="00B500ED">
              <w:rPr>
                <w:rFonts w:cstheme="minorHAnsi"/>
              </w:rPr>
              <w:t>offering support sessions to parents in crisis and signposting them to services that could provide help and support</w:t>
            </w:r>
          </w:p>
          <w:p w14:paraId="6E2CF121" w14:textId="77777777" w:rsidR="00097DE8" w:rsidRPr="00B500ED" w:rsidRDefault="00097DE8" w:rsidP="00BD177B">
            <w:pPr>
              <w:numPr>
                <w:ilvl w:val="1"/>
                <w:numId w:val="27"/>
              </w:numPr>
              <w:rPr>
                <w:rFonts w:cstheme="minorHAnsi"/>
              </w:rPr>
            </w:pPr>
            <w:r w:rsidRPr="00B500ED">
              <w:rPr>
                <w:rFonts w:cstheme="minorHAnsi"/>
              </w:rPr>
              <w:t>providing information to parents about the school and relevant local services</w:t>
            </w:r>
          </w:p>
          <w:p w14:paraId="11C81D86" w14:textId="77777777" w:rsidR="00AC1BAE" w:rsidRPr="00B500ED" w:rsidRDefault="00AC1BAE" w:rsidP="00AC1BAE">
            <w:pPr>
              <w:ind w:left="1440"/>
              <w:rPr>
                <w:rFonts w:cstheme="minorHAnsi"/>
              </w:rPr>
            </w:pPr>
          </w:p>
          <w:p w14:paraId="4D2B74ED" w14:textId="77777777" w:rsidR="00097DE8" w:rsidRPr="00B500ED" w:rsidRDefault="00097DE8" w:rsidP="00BD177B">
            <w:pPr>
              <w:pStyle w:val="ListParagraph"/>
              <w:numPr>
                <w:ilvl w:val="0"/>
                <w:numId w:val="28"/>
              </w:numPr>
              <w:rPr>
                <w:rFonts w:cstheme="minorHAnsi"/>
              </w:rPr>
            </w:pPr>
            <w:r w:rsidRPr="00B500ED">
              <w:rPr>
                <w:rFonts w:cstheme="minorHAnsi"/>
              </w:rPr>
              <w:t xml:space="preserve"> provide direct support to children by:</w:t>
            </w:r>
          </w:p>
          <w:p w14:paraId="17317E58" w14:textId="77777777" w:rsidR="00097DE8" w:rsidRPr="00B500ED" w:rsidRDefault="00097DE8" w:rsidP="00BD177B">
            <w:pPr>
              <w:pStyle w:val="ListParagraph"/>
              <w:rPr>
                <w:rFonts w:cstheme="minorHAnsi"/>
              </w:rPr>
            </w:pPr>
            <w:r w:rsidRPr="00B500ED">
              <w:rPr>
                <w:rFonts w:cstheme="minorHAnsi"/>
              </w:rPr>
              <w:t xml:space="preserve">     working with children who are experiencing emotional or other difficulties with home or school life </w:t>
            </w:r>
          </w:p>
          <w:p w14:paraId="60C8AC11" w14:textId="77777777" w:rsidR="00097DE8" w:rsidRPr="00B500ED" w:rsidRDefault="00097DE8" w:rsidP="00BD177B">
            <w:pPr>
              <w:numPr>
                <w:ilvl w:val="1"/>
                <w:numId w:val="27"/>
              </w:numPr>
              <w:rPr>
                <w:rFonts w:cstheme="minorHAnsi"/>
              </w:rPr>
            </w:pPr>
            <w:r w:rsidRPr="00B500ED">
              <w:rPr>
                <w:rFonts w:cstheme="minorHAnsi"/>
              </w:rPr>
              <w:t>at the request of parents and the school, talking to children experiencing difficulties and convey the ‘voice of the child’ to parents and school staff following school procedures</w:t>
            </w:r>
          </w:p>
          <w:p w14:paraId="0D7DE790" w14:textId="6629B2CE" w:rsidR="00097DE8" w:rsidRPr="00B500ED" w:rsidRDefault="00097DE8" w:rsidP="00BD177B">
            <w:pPr>
              <w:numPr>
                <w:ilvl w:val="1"/>
                <w:numId w:val="27"/>
              </w:numPr>
              <w:rPr>
                <w:rFonts w:cstheme="minorHAnsi"/>
              </w:rPr>
            </w:pPr>
            <w:r w:rsidRPr="00B500ED">
              <w:rPr>
                <w:rFonts w:cstheme="minorHAnsi"/>
              </w:rPr>
              <w:t xml:space="preserve">delivering 1:1 Trauma support sessions </w:t>
            </w:r>
            <w:r w:rsidR="00856589" w:rsidRPr="00B500ED">
              <w:rPr>
                <w:rFonts w:cstheme="minorHAnsi"/>
              </w:rPr>
              <w:t>(or equivalent)</w:t>
            </w:r>
          </w:p>
          <w:p w14:paraId="32293B8E" w14:textId="47699ED5" w:rsidR="00097DE8" w:rsidRPr="00B500ED" w:rsidRDefault="00097DE8" w:rsidP="00BD177B">
            <w:pPr>
              <w:numPr>
                <w:ilvl w:val="1"/>
                <w:numId w:val="27"/>
              </w:numPr>
              <w:rPr>
                <w:rFonts w:cstheme="minorHAnsi"/>
              </w:rPr>
            </w:pPr>
            <w:r w:rsidRPr="00B500ED">
              <w:rPr>
                <w:rFonts w:cstheme="minorHAnsi"/>
              </w:rPr>
              <w:t xml:space="preserve">running a </w:t>
            </w:r>
            <w:r w:rsidR="00716B59" w:rsidRPr="00B500ED">
              <w:rPr>
                <w:rFonts w:cstheme="minorHAnsi"/>
              </w:rPr>
              <w:t>‘meet and greet’</w:t>
            </w:r>
            <w:r w:rsidRPr="00B500ED">
              <w:rPr>
                <w:rFonts w:cstheme="minorHAnsi"/>
              </w:rPr>
              <w:t xml:space="preserve"> before school to support</w:t>
            </w:r>
            <w:r w:rsidR="000F0D4B" w:rsidRPr="00B500ED">
              <w:rPr>
                <w:rFonts w:cstheme="minorHAnsi"/>
              </w:rPr>
              <w:t xml:space="preserve"> some</w:t>
            </w:r>
            <w:r w:rsidRPr="00B500ED">
              <w:rPr>
                <w:rFonts w:cstheme="minorHAnsi"/>
              </w:rPr>
              <w:t xml:space="preserve"> children’s transition into school</w:t>
            </w:r>
          </w:p>
          <w:p w14:paraId="16808062" w14:textId="77777777" w:rsidR="00AC1BAE" w:rsidRPr="00B500ED" w:rsidRDefault="00AC1BAE" w:rsidP="00AC1BAE">
            <w:pPr>
              <w:ind w:left="1440"/>
              <w:rPr>
                <w:rFonts w:cstheme="minorHAnsi"/>
              </w:rPr>
            </w:pPr>
          </w:p>
          <w:p w14:paraId="72DE91EC" w14:textId="77777777" w:rsidR="00097DE8" w:rsidRPr="00B500ED" w:rsidRDefault="00097DE8" w:rsidP="00BD177B">
            <w:pPr>
              <w:numPr>
                <w:ilvl w:val="0"/>
                <w:numId w:val="28"/>
              </w:numPr>
              <w:rPr>
                <w:rFonts w:cstheme="minorHAnsi"/>
              </w:rPr>
            </w:pPr>
            <w:r w:rsidRPr="00B500ED">
              <w:rPr>
                <w:rFonts w:cstheme="minorHAnsi"/>
              </w:rPr>
              <w:t xml:space="preserve"> build links between home and school by:</w:t>
            </w:r>
          </w:p>
          <w:p w14:paraId="5F90F4AE" w14:textId="43BE5DEF" w:rsidR="00097DE8" w:rsidRPr="00B500ED" w:rsidRDefault="00097DE8" w:rsidP="00BD177B">
            <w:pPr>
              <w:numPr>
                <w:ilvl w:val="1"/>
                <w:numId w:val="28"/>
              </w:numPr>
              <w:rPr>
                <w:rFonts w:cstheme="minorHAnsi"/>
              </w:rPr>
            </w:pPr>
            <w:r w:rsidRPr="00B500ED">
              <w:rPr>
                <w:rFonts w:cstheme="minorHAnsi"/>
              </w:rPr>
              <w:t>carrying out home visits</w:t>
            </w:r>
            <w:r w:rsidR="00E045D0" w:rsidRPr="00B500ED">
              <w:rPr>
                <w:rFonts w:cstheme="minorHAnsi"/>
              </w:rPr>
              <w:t>, supported by staff</w:t>
            </w:r>
            <w:r w:rsidRPr="00B500ED">
              <w:rPr>
                <w:rFonts w:cstheme="minorHAnsi"/>
              </w:rPr>
              <w:t xml:space="preserve"> and promoting measures to break down barriers between home and school </w:t>
            </w:r>
          </w:p>
          <w:p w14:paraId="5707B16B" w14:textId="77777777" w:rsidR="00097DE8" w:rsidRPr="00B500ED" w:rsidRDefault="00097DE8" w:rsidP="00BD177B">
            <w:pPr>
              <w:numPr>
                <w:ilvl w:val="1"/>
                <w:numId w:val="28"/>
              </w:numPr>
              <w:rPr>
                <w:rFonts w:cstheme="minorHAnsi"/>
              </w:rPr>
            </w:pPr>
            <w:r w:rsidRPr="00B500ED">
              <w:rPr>
                <w:rFonts w:cstheme="minorHAnsi"/>
              </w:rPr>
              <w:t>providing support and advice to parents to build their engagement with their child’s learning and facilitating/arranging family learning opportunities at the school</w:t>
            </w:r>
          </w:p>
          <w:p w14:paraId="5D2E3986" w14:textId="51CC9DF6" w:rsidR="00097DE8" w:rsidRPr="00B500ED" w:rsidRDefault="00097DE8" w:rsidP="00BD177B">
            <w:pPr>
              <w:numPr>
                <w:ilvl w:val="1"/>
                <w:numId w:val="28"/>
              </w:numPr>
              <w:rPr>
                <w:rFonts w:cstheme="minorHAnsi"/>
              </w:rPr>
            </w:pPr>
            <w:r w:rsidRPr="00B500ED">
              <w:rPr>
                <w:rFonts w:cstheme="minorHAnsi"/>
              </w:rPr>
              <w:t xml:space="preserve">offering services such as coffee mornings, information sessions and informal support meetings, according to the </w:t>
            </w:r>
            <w:r w:rsidR="00A86646" w:rsidRPr="00B500ED">
              <w:rPr>
                <w:rFonts w:cstheme="minorHAnsi"/>
              </w:rPr>
              <w:t>needs of the school community</w:t>
            </w:r>
          </w:p>
          <w:p w14:paraId="28C90D80" w14:textId="77777777" w:rsidR="00AC1BAE" w:rsidRPr="00B500ED" w:rsidRDefault="00AC1BAE" w:rsidP="00AC1BAE">
            <w:pPr>
              <w:ind w:left="1440"/>
              <w:rPr>
                <w:rFonts w:cstheme="minorHAnsi"/>
              </w:rPr>
            </w:pPr>
          </w:p>
          <w:p w14:paraId="5161B9D9" w14:textId="77777777" w:rsidR="00097DE8" w:rsidRPr="00B500ED" w:rsidRDefault="00097DE8" w:rsidP="00BD177B">
            <w:pPr>
              <w:numPr>
                <w:ilvl w:val="0"/>
                <w:numId w:val="28"/>
              </w:numPr>
              <w:rPr>
                <w:rFonts w:cstheme="minorHAnsi"/>
              </w:rPr>
            </w:pPr>
            <w:r w:rsidRPr="00B500ED">
              <w:rPr>
                <w:rFonts w:cstheme="minorHAnsi"/>
              </w:rPr>
              <w:t xml:space="preserve"> support parents and children through transitions between schools to ensure continual engagement with school and learning.</w:t>
            </w:r>
          </w:p>
          <w:p w14:paraId="2D239073" w14:textId="77777777" w:rsidR="00097DE8" w:rsidRPr="00B500ED" w:rsidRDefault="00097DE8" w:rsidP="00BD177B">
            <w:pPr>
              <w:numPr>
                <w:ilvl w:val="0"/>
                <w:numId w:val="29"/>
              </w:numPr>
              <w:rPr>
                <w:rFonts w:cstheme="minorHAnsi"/>
              </w:rPr>
            </w:pPr>
            <w:r w:rsidRPr="00B500ED">
              <w:rPr>
                <w:rFonts w:cstheme="minorHAnsi"/>
              </w:rPr>
              <w:t xml:space="preserve"> promote respect, self-esteem and a positive, inclusive ethos across the school.</w:t>
            </w:r>
          </w:p>
          <w:p w14:paraId="486964B8" w14:textId="77777777" w:rsidR="00097DE8" w:rsidRPr="00B500ED" w:rsidRDefault="00097DE8" w:rsidP="00BD177B">
            <w:pPr>
              <w:numPr>
                <w:ilvl w:val="0"/>
                <w:numId w:val="29"/>
              </w:numPr>
              <w:rPr>
                <w:rFonts w:cstheme="minorHAnsi"/>
              </w:rPr>
            </w:pPr>
            <w:r w:rsidRPr="00B500ED">
              <w:rPr>
                <w:rFonts w:cstheme="minorHAnsi"/>
              </w:rPr>
              <w:t xml:space="preserve"> liaise with other school staff as appropriate and to attend meetings to discuss, formulate and agree family/pupil action plans relating to attendance and behaviour issues.</w:t>
            </w:r>
          </w:p>
          <w:p w14:paraId="0E49B1A0" w14:textId="77777777" w:rsidR="00097DE8" w:rsidRPr="00B500ED" w:rsidRDefault="00097DE8" w:rsidP="00BD177B">
            <w:pPr>
              <w:numPr>
                <w:ilvl w:val="0"/>
                <w:numId w:val="29"/>
              </w:numPr>
              <w:rPr>
                <w:rFonts w:cstheme="minorHAnsi"/>
              </w:rPr>
            </w:pPr>
            <w:r w:rsidRPr="00B500ED">
              <w:rPr>
                <w:rFonts w:cstheme="minorHAnsi"/>
              </w:rPr>
              <w:t xml:space="preserve"> liaise with a variety of outside agencies, organisations and professionals as appropriate to provide children and parents with the necessary support and help.</w:t>
            </w:r>
          </w:p>
          <w:p w14:paraId="3C30053E" w14:textId="77777777" w:rsidR="00097DE8" w:rsidRPr="00B500ED" w:rsidRDefault="00097DE8" w:rsidP="00BD177B">
            <w:pPr>
              <w:numPr>
                <w:ilvl w:val="0"/>
                <w:numId w:val="29"/>
              </w:numPr>
              <w:rPr>
                <w:rFonts w:cstheme="minorHAnsi"/>
              </w:rPr>
            </w:pPr>
            <w:r w:rsidRPr="00B500ED">
              <w:rPr>
                <w:rFonts w:cstheme="minorHAnsi"/>
              </w:rPr>
              <w:t xml:space="preserve"> produce reports, analyse statistics and data and keep appropriate records (including sensitive and confidential inclusion and child protection records).</w:t>
            </w:r>
          </w:p>
          <w:p w14:paraId="1945E541" w14:textId="77777777" w:rsidR="00097DE8" w:rsidRPr="00B500ED" w:rsidRDefault="00097DE8" w:rsidP="00BD177B">
            <w:pPr>
              <w:numPr>
                <w:ilvl w:val="0"/>
                <w:numId w:val="29"/>
              </w:numPr>
              <w:rPr>
                <w:rFonts w:cstheme="minorHAnsi"/>
              </w:rPr>
            </w:pPr>
            <w:r w:rsidRPr="00B500ED">
              <w:rPr>
                <w:rFonts w:cstheme="minorHAnsi"/>
              </w:rPr>
              <w:t xml:space="preserve">attend weekly safeguarding meetings with the Designated Safeguarding Leads to discuss ongoing safeguarding cases </w:t>
            </w:r>
          </w:p>
          <w:p w14:paraId="2978BE44" w14:textId="77777777" w:rsidR="00097DE8" w:rsidRPr="00B500ED" w:rsidRDefault="00097DE8" w:rsidP="00BD177B">
            <w:pPr>
              <w:numPr>
                <w:ilvl w:val="0"/>
                <w:numId w:val="29"/>
              </w:numPr>
              <w:tabs>
                <w:tab w:val="num" w:pos="360"/>
              </w:tabs>
              <w:rPr>
                <w:rFonts w:cstheme="minorHAnsi"/>
                <w:b/>
                <w:bCs/>
                <w:u w:val="single"/>
              </w:rPr>
            </w:pPr>
            <w:r w:rsidRPr="00B500ED">
              <w:rPr>
                <w:rFonts w:cstheme="minorHAnsi"/>
              </w:rPr>
              <w:t xml:space="preserve">take appropriate responsibility for safeguarding and children’s welfare and be aware of confidential issues linked to home/child/teacher/school and keep confidences appropriately </w:t>
            </w:r>
          </w:p>
          <w:p w14:paraId="1827ED67" w14:textId="77777777" w:rsidR="00097DE8" w:rsidRPr="00B500ED" w:rsidRDefault="00097DE8" w:rsidP="00BD177B">
            <w:pPr>
              <w:pStyle w:val="ListParagraph"/>
              <w:numPr>
                <w:ilvl w:val="0"/>
                <w:numId w:val="29"/>
              </w:numPr>
              <w:spacing w:after="120"/>
              <w:rPr>
                <w:rFonts w:cstheme="minorHAnsi"/>
              </w:rPr>
            </w:pPr>
            <w:r w:rsidRPr="00B500ED">
              <w:rPr>
                <w:rFonts w:cstheme="minorHAnsi"/>
              </w:rPr>
              <w:t>write succinct session plans and add subsequent evaluative comments</w:t>
            </w:r>
          </w:p>
          <w:p w14:paraId="4ECB52D2" w14:textId="77777777" w:rsidR="00097DE8" w:rsidRPr="00B500ED" w:rsidRDefault="00097DE8" w:rsidP="00BD177B">
            <w:pPr>
              <w:pStyle w:val="ListParagraph"/>
              <w:numPr>
                <w:ilvl w:val="0"/>
                <w:numId w:val="29"/>
              </w:numPr>
              <w:spacing w:after="120"/>
              <w:rPr>
                <w:rFonts w:cstheme="minorHAnsi"/>
              </w:rPr>
            </w:pPr>
            <w:r w:rsidRPr="00B500ED">
              <w:rPr>
                <w:rFonts w:cstheme="minorHAnsi"/>
              </w:rPr>
              <w:t>share knowledge and ideas from training/supervision sessions with other school staff as</w:t>
            </w:r>
          </w:p>
          <w:p w14:paraId="190DDBF9" w14:textId="77777777" w:rsidR="00097DE8" w:rsidRPr="00B500ED" w:rsidRDefault="00097DE8" w:rsidP="00BD177B">
            <w:pPr>
              <w:pStyle w:val="ListParagraph"/>
              <w:spacing w:after="120"/>
              <w:rPr>
                <w:rFonts w:cstheme="minorHAnsi"/>
              </w:rPr>
            </w:pPr>
            <w:r w:rsidRPr="00B500ED">
              <w:rPr>
                <w:rFonts w:cstheme="minorHAnsi"/>
              </w:rPr>
              <w:t>appropriate</w:t>
            </w:r>
          </w:p>
          <w:p w14:paraId="6C77A518" w14:textId="7334D474" w:rsidR="00097DE8" w:rsidRPr="00B500ED" w:rsidRDefault="00097DE8" w:rsidP="00BD177B">
            <w:pPr>
              <w:pStyle w:val="ListParagraph"/>
              <w:numPr>
                <w:ilvl w:val="0"/>
                <w:numId w:val="32"/>
              </w:numPr>
              <w:spacing w:after="120"/>
              <w:rPr>
                <w:rFonts w:cstheme="minorHAnsi"/>
              </w:rPr>
            </w:pPr>
            <w:r w:rsidRPr="00B500ED">
              <w:rPr>
                <w:rFonts w:cstheme="minorHAnsi"/>
              </w:rPr>
              <w:t>be aware of health and safety issues and act in accordance with the Health and Safety Policy</w:t>
            </w:r>
          </w:p>
          <w:p w14:paraId="3FA17085" w14:textId="77777777" w:rsidR="00817822" w:rsidRPr="00B500ED" w:rsidRDefault="00817822" w:rsidP="00A86646">
            <w:pPr>
              <w:pStyle w:val="NormalWeb"/>
              <w:spacing w:before="0" w:beforeAutospacing="0" w:after="0" w:afterAutospacing="0"/>
              <w:rPr>
                <w:rFonts w:asciiTheme="minorHAnsi" w:hAnsiTheme="minorHAnsi" w:cstheme="minorHAnsi"/>
                <w:b/>
                <w:bCs/>
                <w:color w:val="000000"/>
                <w:sz w:val="22"/>
                <w:szCs w:val="22"/>
              </w:rPr>
            </w:pPr>
          </w:p>
          <w:p w14:paraId="045889AF"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b/>
                <w:bCs/>
                <w:color w:val="000000"/>
                <w:sz w:val="22"/>
                <w:szCs w:val="22"/>
                <w:u w:val="single"/>
              </w:rPr>
              <w:t>Other Duties</w:t>
            </w:r>
            <w:r w:rsidRPr="00B500ED">
              <w:rPr>
                <w:rFonts w:asciiTheme="minorHAnsi" w:hAnsiTheme="minorHAnsi" w:cstheme="minorHAnsi"/>
                <w:color w:val="000000"/>
                <w:sz w:val="22"/>
                <w:szCs w:val="22"/>
              </w:rPr>
              <w:t xml:space="preserve"> </w:t>
            </w:r>
          </w:p>
          <w:p w14:paraId="0A1C3CB2"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At an appropriate level, according to the job role, grade and training received, all employees in HET are expected to: • Support the aims, values, mission and ethos of HET and participate to the team approach of HET </w:t>
            </w:r>
          </w:p>
          <w:p w14:paraId="5F8CB66D"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 Attend and contribute to staff meetings and training days as required, and identify areas of personal practice and experience to develop </w:t>
            </w:r>
          </w:p>
          <w:p w14:paraId="7E36B494"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Take appropriate responsibility for safeguarding and children’s welfare and be aware of confidential issues linked to home/child/teacher/academy and keep confidences appropriately</w:t>
            </w:r>
          </w:p>
          <w:p w14:paraId="742BCF1E"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 • The post holder at all times, whether or not in the employ of our schools or HET and except where such information is in the public domain maintain the strictest secrecy with regard to the business affairs of our schools or HET and its customers/stakeholders, products and product lists</w:t>
            </w:r>
          </w:p>
          <w:p w14:paraId="084D8378"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 • Be aware of health and safety issues and act in accordance with the Health and Safety Policy</w:t>
            </w:r>
          </w:p>
          <w:p w14:paraId="7FC78670" w14:textId="77777777" w:rsidR="00817822"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 • To liaise with other staff, contractors and outside agencies/organisations as appropriate </w:t>
            </w:r>
          </w:p>
          <w:p w14:paraId="7D802C66" w14:textId="77777777" w:rsidR="00817822" w:rsidRPr="00B500ED" w:rsidRDefault="00817822" w:rsidP="00C6072F">
            <w:pPr>
              <w:pStyle w:val="NormalWeb"/>
              <w:spacing w:before="0" w:beforeAutospacing="0" w:after="0" w:afterAutospacing="0"/>
              <w:rPr>
                <w:rFonts w:asciiTheme="minorHAnsi" w:hAnsiTheme="minorHAnsi" w:cstheme="minorHAnsi"/>
                <w:color w:val="000000"/>
                <w:sz w:val="22"/>
                <w:szCs w:val="22"/>
              </w:rPr>
            </w:pPr>
          </w:p>
          <w:p w14:paraId="04D08271" w14:textId="77777777" w:rsidR="00C6072F" w:rsidRPr="00B500ED" w:rsidRDefault="00C6072F"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The post holder may be expected to carry out duties other than those given in the job description where the level of responsibility is similar, and they have appropriate qualifications or received appropriate training to carry out these duties.</w:t>
            </w:r>
          </w:p>
          <w:p w14:paraId="10FB84A5" w14:textId="77777777" w:rsidR="00B500ED" w:rsidRPr="00B500ED" w:rsidRDefault="00B500ED" w:rsidP="00C6072F">
            <w:pPr>
              <w:pStyle w:val="NormalWeb"/>
              <w:spacing w:before="0" w:beforeAutospacing="0" w:after="0" w:afterAutospacing="0"/>
              <w:rPr>
                <w:rFonts w:asciiTheme="minorHAnsi" w:hAnsiTheme="minorHAnsi" w:cstheme="minorHAnsi"/>
                <w:color w:val="000000"/>
                <w:sz w:val="22"/>
                <w:szCs w:val="22"/>
              </w:rPr>
            </w:pPr>
          </w:p>
          <w:p w14:paraId="74145DEC" w14:textId="77777777" w:rsidR="00B500ED" w:rsidRPr="00B500ED" w:rsidRDefault="00B500ED"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 xml:space="preserve">Manager Signature: …………………………………………………………………………………………… </w:t>
            </w:r>
          </w:p>
          <w:p w14:paraId="383F620F" w14:textId="77777777" w:rsidR="00B500ED" w:rsidRPr="00B500ED" w:rsidRDefault="00B500ED"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Employee Signature: ……………..…………………………………………………………………………….</w:t>
            </w:r>
          </w:p>
          <w:p w14:paraId="37A43738" w14:textId="5C1BE515" w:rsidR="00B500ED" w:rsidRPr="00B500ED" w:rsidRDefault="00B500ED" w:rsidP="00C6072F">
            <w:pPr>
              <w:pStyle w:val="NormalWeb"/>
              <w:spacing w:before="0" w:beforeAutospacing="0" w:after="0" w:afterAutospacing="0"/>
              <w:rPr>
                <w:rFonts w:asciiTheme="minorHAnsi" w:hAnsiTheme="minorHAnsi" w:cstheme="minorHAnsi"/>
                <w:color w:val="000000"/>
                <w:sz w:val="22"/>
                <w:szCs w:val="22"/>
              </w:rPr>
            </w:pPr>
            <w:r w:rsidRPr="00B500ED">
              <w:rPr>
                <w:rFonts w:asciiTheme="minorHAnsi" w:hAnsiTheme="minorHAnsi" w:cstheme="minorHAnsi"/>
                <w:color w:val="000000"/>
                <w:sz w:val="22"/>
                <w:szCs w:val="22"/>
              </w:rPr>
              <w:t>Date: ………………………………………………………</w:t>
            </w:r>
          </w:p>
        </w:tc>
      </w:tr>
    </w:tbl>
    <w:p w14:paraId="3F9D25BF" w14:textId="42023B19" w:rsidR="00B922E6" w:rsidRPr="00B500ED" w:rsidRDefault="00B922E6" w:rsidP="00BD177B">
      <w:pPr>
        <w:pStyle w:val="NormalWeb"/>
        <w:spacing w:before="0" w:beforeAutospacing="0" w:after="0" w:afterAutospacing="0"/>
        <w:rPr>
          <w:rFonts w:asciiTheme="minorHAnsi" w:hAnsiTheme="minorHAnsi" w:cstheme="minorHAnsi"/>
          <w:b/>
          <w:bCs/>
        </w:rPr>
      </w:pPr>
    </w:p>
    <w:tbl>
      <w:tblPr>
        <w:tblStyle w:val="TableGrid"/>
        <w:tblW w:w="0" w:type="auto"/>
        <w:tblLook w:val="04A0" w:firstRow="1" w:lastRow="0" w:firstColumn="1" w:lastColumn="0" w:noHBand="0" w:noVBand="1"/>
      </w:tblPr>
      <w:tblGrid>
        <w:gridCol w:w="10456"/>
      </w:tblGrid>
      <w:tr w:rsidR="00B922E6" w14:paraId="09713D1B" w14:textId="77777777" w:rsidTr="00B922E6">
        <w:tc>
          <w:tcPr>
            <w:tcW w:w="10456" w:type="dxa"/>
          </w:tcPr>
          <w:p w14:paraId="32F20331" w14:textId="15143E22" w:rsidR="00B922E6" w:rsidRPr="00B922E6" w:rsidRDefault="00B922E6" w:rsidP="00BD177B">
            <w:pPr>
              <w:pStyle w:val="NormalWeb"/>
              <w:spacing w:before="0" w:beforeAutospacing="0" w:after="0" w:afterAutospacing="0"/>
              <w:rPr>
                <w:rFonts w:asciiTheme="minorHAnsi" w:hAnsiTheme="minorHAnsi" w:cstheme="minorHAnsi"/>
                <w:b/>
                <w:bCs/>
                <w:color w:val="000000"/>
                <w:sz w:val="22"/>
                <w:szCs w:val="22"/>
              </w:rPr>
            </w:pPr>
            <w:r w:rsidRPr="00B500ED">
              <w:rPr>
                <w:rFonts w:asciiTheme="minorHAnsi" w:hAnsiTheme="minorHAnsi" w:cstheme="minorHAnsi"/>
                <w:b/>
                <w:bCs/>
              </w:rPr>
              <w:t>FISO</w:t>
            </w:r>
            <w:r>
              <w:rPr>
                <w:rFonts w:asciiTheme="minorHAnsi" w:hAnsiTheme="minorHAnsi" w:cstheme="minorHAnsi"/>
                <w:b/>
                <w:bCs/>
              </w:rPr>
              <w:t xml:space="preserve"> </w:t>
            </w:r>
            <w:r w:rsidRPr="00B500ED">
              <w:rPr>
                <w:rFonts w:asciiTheme="minorHAnsi" w:hAnsiTheme="minorHAnsi" w:cstheme="minorHAnsi"/>
                <w:b/>
                <w:bCs/>
              </w:rPr>
              <w:t>(</w:t>
            </w:r>
            <w:r w:rsidRPr="00B500ED">
              <w:rPr>
                <w:rStyle w:val="apple-tab-span"/>
                <w:rFonts w:asciiTheme="minorHAnsi" w:hAnsiTheme="minorHAnsi" w:cstheme="minorHAnsi"/>
                <w:b/>
                <w:bCs/>
                <w:color w:val="000000"/>
                <w:sz w:val="22"/>
                <w:szCs w:val="22"/>
              </w:rPr>
              <w:t>Family Inclusion Support Officer</w:t>
            </w:r>
            <w:r w:rsidRPr="00B500ED">
              <w:rPr>
                <w:rFonts w:asciiTheme="minorHAnsi" w:hAnsiTheme="minorHAnsi" w:cstheme="minorHAnsi"/>
                <w:b/>
                <w:bCs/>
              </w:rPr>
              <w:t xml:space="preserve">) Person Specification </w:t>
            </w:r>
          </w:p>
        </w:tc>
      </w:tr>
      <w:tr w:rsidR="00B922E6" w14:paraId="7267F679" w14:textId="77777777" w:rsidTr="00B922E6">
        <w:tc>
          <w:tcPr>
            <w:tcW w:w="10456" w:type="dxa"/>
          </w:tcPr>
          <w:p w14:paraId="51480DAF" w14:textId="77777777" w:rsidR="00B922E6" w:rsidRDefault="00B922E6" w:rsidP="00B922E6">
            <w:pPr>
              <w:rPr>
                <w:rFonts w:cstheme="minorHAnsi"/>
                <w:b/>
                <w:bCs/>
              </w:rPr>
            </w:pPr>
            <w:r w:rsidRPr="00B500ED">
              <w:rPr>
                <w:rFonts w:cstheme="minorHAnsi"/>
                <w:b/>
                <w:bCs/>
              </w:rPr>
              <w:t>Essential Criteria</w:t>
            </w:r>
          </w:p>
          <w:p w14:paraId="4D53709E" w14:textId="77777777" w:rsidR="0059355C" w:rsidRPr="00B500ED" w:rsidRDefault="0059355C" w:rsidP="00B922E6">
            <w:pPr>
              <w:rPr>
                <w:rFonts w:cstheme="minorHAnsi"/>
                <w:b/>
                <w:bCs/>
              </w:rPr>
            </w:pPr>
          </w:p>
          <w:p w14:paraId="15B08ACB" w14:textId="77777777" w:rsidR="00B922E6" w:rsidRPr="00B500ED" w:rsidRDefault="00B922E6" w:rsidP="00B922E6">
            <w:pPr>
              <w:rPr>
                <w:rFonts w:cstheme="minorHAnsi"/>
                <w:b/>
                <w:bCs/>
              </w:rPr>
            </w:pPr>
            <w:r w:rsidRPr="00B500ED">
              <w:rPr>
                <w:rFonts w:cstheme="minorHAnsi"/>
                <w:b/>
                <w:bCs/>
              </w:rPr>
              <w:t>1. Qualifications &amp; Experience</w:t>
            </w:r>
          </w:p>
          <w:p w14:paraId="30C9492A" w14:textId="77777777" w:rsidR="00B922E6" w:rsidRPr="00B500ED" w:rsidRDefault="00B922E6" w:rsidP="00B922E6">
            <w:pPr>
              <w:numPr>
                <w:ilvl w:val="0"/>
                <w:numId w:val="17"/>
              </w:numPr>
              <w:rPr>
                <w:rFonts w:cstheme="minorHAnsi"/>
              </w:rPr>
            </w:pPr>
            <w:r w:rsidRPr="00B500ED">
              <w:rPr>
                <w:rFonts w:cstheme="minorHAnsi"/>
              </w:rPr>
              <w:t>Good standard of general education (e.g., GCSE English and Maths or equivalent)</w:t>
            </w:r>
          </w:p>
          <w:p w14:paraId="3508ABAC" w14:textId="77777777" w:rsidR="00B922E6" w:rsidRPr="00B500ED" w:rsidRDefault="00B922E6" w:rsidP="00B922E6">
            <w:pPr>
              <w:numPr>
                <w:ilvl w:val="0"/>
                <w:numId w:val="17"/>
              </w:numPr>
              <w:rPr>
                <w:rFonts w:cstheme="minorHAnsi"/>
              </w:rPr>
            </w:pPr>
            <w:r w:rsidRPr="00B500ED">
              <w:rPr>
                <w:rFonts w:cstheme="minorHAnsi"/>
              </w:rPr>
              <w:t>Experience working with children in a school or childcare setting</w:t>
            </w:r>
          </w:p>
          <w:p w14:paraId="28AEB00A" w14:textId="77777777" w:rsidR="00B922E6" w:rsidRPr="00B500ED" w:rsidRDefault="00B922E6" w:rsidP="00B922E6">
            <w:pPr>
              <w:numPr>
                <w:ilvl w:val="0"/>
                <w:numId w:val="17"/>
              </w:numPr>
              <w:rPr>
                <w:rFonts w:cstheme="minorHAnsi"/>
              </w:rPr>
            </w:pPr>
            <w:r w:rsidRPr="00B500ED">
              <w:rPr>
                <w:rFonts w:cstheme="minorHAnsi"/>
              </w:rPr>
              <w:t>Understanding of child development and emotional wellbeing</w:t>
            </w:r>
          </w:p>
          <w:p w14:paraId="50A43F35" w14:textId="77777777" w:rsidR="00B922E6" w:rsidRPr="00B500ED" w:rsidRDefault="00B922E6" w:rsidP="00B922E6">
            <w:pPr>
              <w:numPr>
                <w:ilvl w:val="0"/>
                <w:numId w:val="17"/>
              </w:numPr>
              <w:rPr>
                <w:rFonts w:cstheme="minorHAnsi"/>
              </w:rPr>
            </w:pPr>
            <w:r w:rsidRPr="00B500ED">
              <w:rPr>
                <w:rFonts w:cstheme="minorHAnsi"/>
              </w:rPr>
              <w:t>Experience building positive relationships with pupils, especially those with additional needs</w:t>
            </w:r>
          </w:p>
          <w:p w14:paraId="4819AA59" w14:textId="77777777" w:rsidR="00B922E6" w:rsidRPr="00B500ED" w:rsidRDefault="00B922E6" w:rsidP="00B922E6">
            <w:pPr>
              <w:rPr>
                <w:rFonts w:cstheme="minorHAnsi"/>
                <w:b/>
                <w:bCs/>
              </w:rPr>
            </w:pPr>
            <w:r w:rsidRPr="00B500ED">
              <w:rPr>
                <w:rFonts w:cstheme="minorHAnsi"/>
                <w:b/>
                <w:bCs/>
              </w:rPr>
              <w:t>2. Skills &amp; Abilities</w:t>
            </w:r>
          </w:p>
          <w:p w14:paraId="1BA8E6DC" w14:textId="77777777" w:rsidR="00B922E6" w:rsidRPr="00B500ED" w:rsidRDefault="00B922E6" w:rsidP="00B922E6">
            <w:pPr>
              <w:numPr>
                <w:ilvl w:val="0"/>
                <w:numId w:val="18"/>
              </w:numPr>
              <w:rPr>
                <w:rFonts w:cstheme="minorHAnsi"/>
              </w:rPr>
            </w:pPr>
            <w:r w:rsidRPr="00B500ED">
              <w:rPr>
                <w:rFonts w:cstheme="minorHAnsi"/>
              </w:rPr>
              <w:t>Ability to listen actively and communicate with sensitivity</w:t>
            </w:r>
          </w:p>
          <w:p w14:paraId="39AD472F" w14:textId="77777777" w:rsidR="00B922E6" w:rsidRPr="00B500ED" w:rsidRDefault="00B922E6" w:rsidP="00B922E6">
            <w:pPr>
              <w:numPr>
                <w:ilvl w:val="0"/>
                <w:numId w:val="18"/>
              </w:numPr>
              <w:rPr>
                <w:rFonts w:cstheme="minorHAnsi"/>
              </w:rPr>
            </w:pPr>
            <w:r w:rsidRPr="00B500ED">
              <w:rPr>
                <w:rFonts w:cstheme="minorHAnsi"/>
              </w:rPr>
              <w:t>Skilled at helping children express feelings safely and appropriately</w:t>
            </w:r>
          </w:p>
          <w:p w14:paraId="4790B7EE" w14:textId="77777777" w:rsidR="00B922E6" w:rsidRPr="00B500ED" w:rsidRDefault="00B922E6" w:rsidP="00B922E6">
            <w:pPr>
              <w:numPr>
                <w:ilvl w:val="0"/>
                <w:numId w:val="18"/>
              </w:numPr>
              <w:rPr>
                <w:rFonts w:cstheme="minorHAnsi"/>
              </w:rPr>
            </w:pPr>
            <w:r w:rsidRPr="00B500ED">
              <w:rPr>
                <w:rFonts w:cstheme="minorHAnsi"/>
              </w:rPr>
              <w:t>Ability to plan and deliver structured emotional</w:t>
            </w:r>
            <w:r w:rsidRPr="00B500ED">
              <w:rPr>
                <w:rFonts w:cstheme="minorHAnsi"/>
              </w:rPr>
              <w:noBreakHyphen/>
              <w:t>literacy sessions</w:t>
            </w:r>
          </w:p>
          <w:p w14:paraId="15ED07D8" w14:textId="77777777" w:rsidR="00B922E6" w:rsidRPr="00B500ED" w:rsidRDefault="00B922E6" w:rsidP="00B922E6">
            <w:pPr>
              <w:numPr>
                <w:ilvl w:val="0"/>
                <w:numId w:val="18"/>
              </w:numPr>
              <w:rPr>
                <w:rFonts w:cstheme="minorHAnsi"/>
              </w:rPr>
            </w:pPr>
            <w:r w:rsidRPr="00B500ED">
              <w:rPr>
                <w:rFonts w:cstheme="minorHAnsi"/>
              </w:rPr>
              <w:t>Good organisational and record</w:t>
            </w:r>
            <w:r w:rsidRPr="00B500ED">
              <w:rPr>
                <w:rFonts w:cstheme="minorHAnsi"/>
              </w:rPr>
              <w:noBreakHyphen/>
              <w:t>keeping skills</w:t>
            </w:r>
          </w:p>
          <w:p w14:paraId="4152AFE7" w14:textId="77777777" w:rsidR="00B922E6" w:rsidRPr="00B500ED" w:rsidRDefault="00B922E6" w:rsidP="00B922E6">
            <w:pPr>
              <w:numPr>
                <w:ilvl w:val="0"/>
                <w:numId w:val="18"/>
              </w:numPr>
              <w:rPr>
                <w:rFonts w:cstheme="minorHAnsi"/>
              </w:rPr>
            </w:pPr>
            <w:r w:rsidRPr="00B500ED">
              <w:rPr>
                <w:rFonts w:cstheme="minorHAnsi"/>
              </w:rPr>
              <w:t>Ability to work independently and use initiative</w:t>
            </w:r>
          </w:p>
          <w:p w14:paraId="1C3300DE" w14:textId="77777777" w:rsidR="00B922E6" w:rsidRPr="00B500ED" w:rsidRDefault="00B922E6" w:rsidP="00B922E6">
            <w:pPr>
              <w:numPr>
                <w:ilvl w:val="0"/>
                <w:numId w:val="18"/>
              </w:numPr>
              <w:rPr>
                <w:rFonts w:cstheme="minorHAnsi"/>
              </w:rPr>
            </w:pPr>
            <w:r w:rsidRPr="00B500ED">
              <w:rPr>
                <w:rFonts w:cstheme="minorHAnsi"/>
              </w:rPr>
              <w:t>Ability to work effectively as part of a wider pastoral or SEND team</w:t>
            </w:r>
          </w:p>
          <w:p w14:paraId="6BB51738" w14:textId="77777777" w:rsidR="00B922E6" w:rsidRPr="00B500ED" w:rsidRDefault="00B922E6" w:rsidP="00B922E6">
            <w:pPr>
              <w:numPr>
                <w:ilvl w:val="0"/>
                <w:numId w:val="18"/>
              </w:numPr>
              <w:rPr>
                <w:rFonts w:cstheme="minorHAnsi"/>
              </w:rPr>
            </w:pPr>
            <w:r w:rsidRPr="00B500ED">
              <w:rPr>
                <w:rFonts w:cstheme="minorHAnsi"/>
              </w:rPr>
              <w:t>Ability to maintain confidentiality and professional boundaries</w:t>
            </w:r>
          </w:p>
          <w:p w14:paraId="1D489FA1" w14:textId="77777777" w:rsidR="00B922E6" w:rsidRPr="00B500ED" w:rsidRDefault="00B922E6" w:rsidP="00B922E6">
            <w:pPr>
              <w:rPr>
                <w:rFonts w:cstheme="minorHAnsi"/>
                <w:b/>
                <w:bCs/>
              </w:rPr>
            </w:pPr>
            <w:r w:rsidRPr="00B500ED">
              <w:rPr>
                <w:rFonts w:cstheme="minorHAnsi"/>
                <w:b/>
                <w:bCs/>
              </w:rPr>
              <w:t>3. Personal Qualities</w:t>
            </w:r>
          </w:p>
          <w:p w14:paraId="0620A6B4" w14:textId="77777777" w:rsidR="00B922E6" w:rsidRPr="00B500ED" w:rsidRDefault="00B922E6" w:rsidP="00B922E6">
            <w:pPr>
              <w:numPr>
                <w:ilvl w:val="0"/>
                <w:numId w:val="19"/>
              </w:numPr>
              <w:rPr>
                <w:rFonts w:cstheme="minorHAnsi"/>
              </w:rPr>
            </w:pPr>
            <w:r w:rsidRPr="00B500ED">
              <w:rPr>
                <w:rFonts w:cstheme="minorHAnsi"/>
              </w:rPr>
              <w:t>Empathetic, warm, and patient</w:t>
            </w:r>
          </w:p>
          <w:p w14:paraId="2DA7F83F" w14:textId="77777777" w:rsidR="00B922E6" w:rsidRPr="00B500ED" w:rsidRDefault="00B922E6" w:rsidP="00B922E6">
            <w:pPr>
              <w:numPr>
                <w:ilvl w:val="0"/>
                <w:numId w:val="19"/>
              </w:numPr>
              <w:rPr>
                <w:rFonts w:cstheme="minorHAnsi"/>
              </w:rPr>
            </w:pPr>
            <w:r w:rsidRPr="00B500ED">
              <w:rPr>
                <w:rFonts w:cstheme="minorHAnsi"/>
              </w:rPr>
              <w:t>Calm, consistent, and emotionally resilient</w:t>
            </w:r>
          </w:p>
          <w:p w14:paraId="1FEB4CD9" w14:textId="77777777" w:rsidR="00B922E6" w:rsidRPr="00B500ED" w:rsidRDefault="00B922E6" w:rsidP="00B922E6">
            <w:pPr>
              <w:numPr>
                <w:ilvl w:val="0"/>
                <w:numId w:val="19"/>
              </w:numPr>
              <w:rPr>
                <w:rFonts w:cstheme="minorHAnsi"/>
              </w:rPr>
            </w:pPr>
            <w:r w:rsidRPr="00B500ED">
              <w:rPr>
                <w:rFonts w:cstheme="minorHAnsi"/>
              </w:rPr>
              <w:t>Non</w:t>
            </w:r>
            <w:r w:rsidRPr="00B500ED">
              <w:rPr>
                <w:rFonts w:cstheme="minorHAnsi"/>
              </w:rPr>
              <w:noBreakHyphen/>
              <w:t>judgemental and child</w:t>
            </w:r>
            <w:r w:rsidRPr="00B500ED">
              <w:rPr>
                <w:rFonts w:cstheme="minorHAnsi"/>
              </w:rPr>
              <w:noBreakHyphen/>
              <w:t>centred in approach</w:t>
            </w:r>
          </w:p>
          <w:p w14:paraId="20EFF102" w14:textId="77777777" w:rsidR="00B922E6" w:rsidRPr="00B500ED" w:rsidRDefault="00B922E6" w:rsidP="00B922E6">
            <w:pPr>
              <w:numPr>
                <w:ilvl w:val="0"/>
                <w:numId w:val="19"/>
              </w:numPr>
              <w:rPr>
                <w:rFonts w:cstheme="minorHAnsi"/>
              </w:rPr>
            </w:pPr>
            <w:r w:rsidRPr="00B500ED">
              <w:rPr>
                <w:rFonts w:cstheme="minorHAnsi"/>
              </w:rPr>
              <w:t>Reliable and committed to supporting children’s wellbeing</w:t>
            </w:r>
          </w:p>
          <w:p w14:paraId="2FFD9AD7" w14:textId="77777777" w:rsidR="00B922E6" w:rsidRPr="00B500ED" w:rsidRDefault="00B922E6" w:rsidP="00B922E6">
            <w:pPr>
              <w:numPr>
                <w:ilvl w:val="0"/>
                <w:numId w:val="19"/>
              </w:numPr>
              <w:rPr>
                <w:rFonts w:cstheme="minorHAnsi"/>
              </w:rPr>
            </w:pPr>
            <w:r w:rsidRPr="00B500ED">
              <w:rPr>
                <w:rFonts w:cstheme="minorHAnsi"/>
              </w:rPr>
              <w:t>Reflective, open to feedback, and motivated to develop professionally</w:t>
            </w:r>
          </w:p>
          <w:p w14:paraId="2F29FE07" w14:textId="77777777" w:rsidR="00B922E6" w:rsidRPr="00B500ED" w:rsidRDefault="00B922E6" w:rsidP="00B922E6">
            <w:pPr>
              <w:rPr>
                <w:rFonts w:cstheme="minorHAnsi"/>
                <w:b/>
                <w:bCs/>
              </w:rPr>
            </w:pPr>
            <w:r w:rsidRPr="00B500ED">
              <w:rPr>
                <w:rFonts w:cstheme="minorHAnsi"/>
                <w:b/>
                <w:bCs/>
              </w:rPr>
              <w:t>4. Knowledge</w:t>
            </w:r>
          </w:p>
          <w:p w14:paraId="790316CD" w14:textId="77777777" w:rsidR="00B922E6" w:rsidRPr="00B500ED" w:rsidRDefault="00B922E6" w:rsidP="00B922E6">
            <w:pPr>
              <w:numPr>
                <w:ilvl w:val="0"/>
                <w:numId w:val="20"/>
              </w:numPr>
              <w:rPr>
                <w:rFonts w:cstheme="minorHAnsi"/>
              </w:rPr>
            </w:pPr>
            <w:r w:rsidRPr="00B500ED">
              <w:rPr>
                <w:rFonts w:cstheme="minorHAnsi"/>
              </w:rPr>
              <w:t>Understanding of safeguarding and child protection procedures</w:t>
            </w:r>
          </w:p>
          <w:p w14:paraId="068EA286" w14:textId="77777777" w:rsidR="00B922E6" w:rsidRPr="00B500ED" w:rsidRDefault="00B922E6" w:rsidP="00B922E6">
            <w:pPr>
              <w:numPr>
                <w:ilvl w:val="0"/>
                <w:numId w:val="20"/>
              </w:numPr>
              <w:rPr>
                <w:rFonts w:cstheme="minorHAnsi"/>
              </w:rPr>
            </w:pPr>
            <w:r w:rsidRPr="00B500ED">
              <w:rPr>
                <w:rFonts w:cstheme="minorHAnsi"/>
              </w:rPr>
              <w:t>Awareness of emotional, social, and behavioural difficulties (ESBD/SEMH)</w:t>
            </w:r>
          </w:p>
          <w:p w14:paraId="28FD9F76" w14:textId="77777777" w:rsidR="00B922E6" w:rsidRPr="00B500ED" w:rsidRDefault="00B922E6" w:rsidP="00B922E6">
            <w:pPr>
              <w:numPr>
                <w:ilvl w:val="0"/>
                <w:numId w:val="20"/>
              </w:numPr>
              <w:rPr>
                <w:rFonts w:cstheme="minorHAnsi"/>
              </w:rPr>
            </w:pPr>
            <w:r w:rsidRPr="00B500ED">
              <w:rPr>
                <w:rFonts w:cstheme="minorHAnsi"/>
              </w:rPr>
              <w:t>Understanding of factors that affect children’s wellbeing (e.g., trauma, attachment, anxiety)</w:t>
            </w:r>
          </w:p>
          <w:p w14:paraId="5841E12A" w14:textId="77777777" w:rsidR="00B922E6" w:rsidRDefault="00B922E6" w:rsidP="00BD177B">
            <w:pPr>
              <w:pStyle w:val="NormalWeb"/>
              <w:spacing w:before="0" w:beforeAutospacing="0" w:after="0" w:afterAutospacing="0"/>
              <w:rPr>
                <w:rFonts w:asciiTheme="minorHAnsi" w:hAnsiTheme="minorHAnsi" w:cstheme="minorHAnsi"/>
                <w:b/>
                <w:bCs/>
              </w:rPr>
            </w:pPr>
          </w:p>
        </w:tc>
      </w:tr>
      <w:tr w:rsidR="00B922E6" w14:paraId="33C909EA" w14:textId="77777777" w:rsidTr="00B922E6">
        <w:tc>
          <w:tcPr>
            <w:tcW w:w="10456" w:type="dxa"/>
          </w:tcPr>
          <w:p w14:paraId="2A859E20" w14:textId="77777777" w:rsidR="00D55BD9" w:rsidRDefault="00D55BD9" w:rsidP="00D55BD9">
            <w:pPr>
              <w:rPr>
                <w:rFonts w:cstheme="minorHAnsi"/>
                <w:b/>
                <w:bCs/>
              </w:rPr>
            </w:pPr>
            <w:r w:rsidRPr="00B500ED">
              <w:rPr>
                <w:rFonts w:cstheme="minorHAnsi"/>
                <w:b/>
                <w:bCs/>
              </w:rPr>
              <w:t>Desirable Criteria</w:t>
            </w:r>
          </w:p>
          <w:p w14:paraId="1F7F2EF6" w14:textId="77777777" w:rsidR="0059355C" w:rsidRPr="00B500ED" w:rsidRDefault="0059355C" w:rsidP="00D55BD9">
            <w:pPr>
              <w:rPr>
                <w:rFonts w:cstheme="minorHAnsi"/>
                <w:b/>
                <w:bCs/>
              </w:rPr>
            </w:pPr>
          </w:p>
          <w:p w14:paraId="19CC0A4F" w14:textId="77777777" w:rsidR="00D55BD9" w:rsidRPr="00B500ED" w:rsidRDefault="00D55BD9" w:rsidP="00D55BD9">
            <w:pPr>
              <w:rPr>
                <w:rFonts w:cstheme="minorHAnsi"/>
                <w:b/>
                <w:bCs/>
              </w:rPr>
            </w:pPr>
            <w:r w:rsidRPr="00B500ED">
              <w:rPr>
                <w:rFonts w:cstheme="minorHAnsi"/>
                <w:b/>
                <w:bCs/>
              </w:rPr>
              <w:t>1. Additional Training</w:t>
            </w:r>
          </w:p>
          <w:p w14:paraId="43B42AD4" w14:textId="77777777" w:rsidR="00D55BD9" w:rsidRPr="00B500ED" w:rsidRDefault="00D55BD9" w:rsidP="00D55BD9">
            <w:pPr>
              <w:numPr>
                <w:ilvl w:val="0"/>
                <w:numId w:val="21"/>
              </w:numPr>
              <w:rPr>
                <w:rFonts w:cstheme="minorHAnsi"/>
              </w:rPr>
            </w:pPr>
            <w:r w:rsidRPr="00B500ED">
              <w:rPr>
                <w:rFonts w:cstheme="minorHAnsi"/>
              </w:rPr>
              <w:t>ELSA training (or willingness to undertake accredited ELSA training)</w:t>
            </w:r>
          </w:p>
          <w:p w14:paraId="71DBCE58" w14:textId="77777777" w:rsidR="00D55BD9" w:rsidRPr="00B500ED" w:rsidRDefault="00D55BD9" w:rsidP="00D55BD9">
            <w:pPr>
              <w:numPr>
                <w:ilvl w:val="0"/>
                <w:numId w:val="21"/>
              </w:numPr>
              <w:rPr>
                <w:rFonts w:cstheme="minorHAnsi"/>
              </w:rPr>
            </w:pPr>
            <w:r w:rsidRPr="00B500ED">
              <w:rPr>
                <w:rFonts w:cstheme="minorHAnsi"/>
              </w:rPr>
              <w:t xml:space="preserve">Training in: </w:t>
            </w:r>
          </w:p>
          <w:p w14:paraId="1888032D" w14:textId="77777777" w:rsidR="00D55BD9" w:rsidRPr="00B500ED" w:rsidRDefault="00D55BD9" w:rsidP="00D55BD9">
            <w:pPr>
              <w:numPr>
                <w:ilvl w:val="1"/>
                <w:numId w:val="21"/>
              </w:numPr>
              <w:rPr>
                <w:rFonts w:cstheme="minorHAnsi"/>
              </w:rPr>
            </w:pPr>
            <w:r w:rsidRPr="00B500ED">
              <w:rPr>
                <w:rFonts w:cstheme="minorHAnsi"/>
              </w:rPr>
              <w:t>Emotional regulation</w:t>
            </w:r>
          </w:p>
          <w:p w14:paraId="34EE9CE8" w14:textId="77777777" w:rsidR="00D55BD9" w:rsidRPr="00B500ED" w:rsidRDefault="00D55BD9" w:rsidP="00D55BD9">
            <w:pPr>
              <w:numPr>
                <w:ilvl w:val="1"/>
                <w:numId w:val="21"/>
              </w:numPr>
              <w:rPr>
                <w:rFonts w:cstheme="minorHAnsi"/>
              </w:rPr>
            </w:pPr>
            <w:r w:rsidRPr="00B500ED">
              <w:rPr>
                <w:rFonts w:cstheme="minorHAnsi"/>
              </w:rPr>
              <w:t xml:space="preserve">Trauma-informed practice or equivalent </w:t>
            </w:r>
          </w:p>
          <w:p w14:paraId="410635AA" w14:textId="77777777" w:rsidR="00D55BD9" w:rsidRPr="00B500ED" w:rsidRDefault="00D55BD9" w:rsidP="00D55BD9">
            <w:pPr>
              <w:numPr>
                <w:ilvl w:val="1"/>
                <w:numId w:val="21"/>
              </w:numPr>
              <w:rPr>
                <w:rFonts w:cstheme="minorHAnsi"/>
              </w:rPr>
            </w:pPr>
            <w:r w:rsidRPr="00B500ED">
              <w:rPr>
                <w:rFonts w:cstheme="minorHAnsi"/>
              </w:rPr>
              <w:t>Mental health first aid</w:t>
            </w:r>
          </w:p>
          <w:p w14:paraId="26459C3E" w14:textId="77777777" w:rsidR="00D55BD9" w:rsidRPr="00B500ED" w:rsidRDefault="00D55BD9" w:rsidP="00D55BD9">
            <w:pPr>
              <w:numPr>
                <w:ilvl w:val="1"/>
                <w:numId w:val="21"/>
              </w:numPr>
              <w:rPr>
                <w:rFonts w:cstheme="minorHAnsi"/>
              </w:rPr>
            </w:pPr>
            <w:r w:rsidRPr="00B500ED">
              <w:rPr>
                <w:rFonts w:cstheme="minorHAnsi"/>
              </w:rPr>
              <w:t>Autism awareness</w:t>
            </w:r>
          </w:p>
          <w:p w14:paraId="5787B610" w14:textId="77777777" w:rsidR="00D55BD9" w:rsidRPr="00B500ED" w:rsidRDefault="00D55BD9" w:rsidP="00D55BD9">
            <w:pPr>
              <w:numPr>
                <w:ilvl w:val="1"/>
                <w:numId w:val="21"/>
              </w:numPr>
              <w:rPr>
                <w:rFonts w:cstheme="minorHAnsi"/>
              </w:rPr>
            </w:pPr>
            <w:r w:rsidRPr="00B500ED">
              <w:rPr>
                <w:rFonts w:cstheme="minorHAnsi"/>
              </w:rPr>
              <w:t>Behaviour support techniques</w:t>
            </w:r>
          </w:p>
          <w:p w14:paraId="0C605EDB" w14:textId="77777777" w:rsidR="00D55BD9" w:rsidRPr="00B500ED" w:rsidRDefault="00D55BD9" w:rsidP="00D55BD9">
            <w:pPr>
              <w:pStyle w:val="ListParagraph"/>
              <w:numPr>
                <w:ilvl w:val="0"/>
                <w:numId w:val="21"/>
              </w:numPr>
              <w:rPr>
                <w:rFonts w:cstheme="minorHAnsi"/>
              </w:rPr>
            </w:pPr>
            <w:r w:rsidRPr="00B500ED">
              <w:rPr>
                <w:rFonts w:cstheme="minorHAnsi"/>
              </w:rPr>
              <w:t>DSL training (or willingness to undertake DSL training)</w:t>
            </w:r>
          </w:p>
          <w:p w14:paraId="68239F45" w14:textId="77777777" w:rsidR="00D55BD9" w:rsidRPr="00B500ED" w:rsidRDefault="00D55BD9" w:rsidP="00D55BD9">
            <w:pPr>
              <w:rPr>
                <w:rFonts w:cstheme="minorHAnsi"/>
                <w:b/>
                <w:bCs/>
              </w:rPr>
            </w:pPr>
            <w:r w:rsidRPr="00B500ED">
              <w:rPr>
                <w:rFonts w:cstheme="minorHAnsi"/>
                <w:b/>
                <w:bCs/>
              </w:rPr>
              <w:t>2. Relevant Experience</w:t>
            </w:r>
          </w:p>
          <w:p w14:paraId="39A1FE3F" w14:textId="77777777" w:rsidR="00D55BD9" w:rsidRPr="00B500ED" w:rsidRDefault="00D55BD9" w:rsidP="00D55BD9">
            <w:pPr>
              <w:numPr>
                <w:ilvl w:val="0"/>
                <w:numId w:val="22"/>
              </w:numPr>
              <w:rPr>
                <w:rFonts w:cstheme="minorHAnsi"/>
              </w:rPr>
            </w:pPr>
            <w:r w:rsidRPr="00B500ED">
              <w:rPr>
                <w:rFonts w:cstheme="minorHAnsi"/>
              </w:rPr>
              <w:t>Delivering small</w:t>
            </w:r>
            <w:r w:rsidRPr="00B500ED">
              <w:rPr>
                <w:rFonts w:cstheme="minorHAnsi"/>
              </w:rPr>
              <w:noBreakHyphen/>
              <w:t>group or 1:1 interventions</w:t>
            </w:r>
          </w:p>
          <w:p w14:paraId="16A38B1C" w14:textId="77777777" w:rsidR="00D55BD9" w:rsidRPr="00B500ED" w:rsidRDefault="00D55BD9" w:rsidP="00D55BD9">
            <w:pPr>
              <w:numPr>
                <w:ilvl w:val="0"/>
                <w:numId w:val="22"/>
              </w:numPr>
              <w:rPr>
                <w:rFonts w:cstheme="minorHAnsi"/>
              </w:rPr>
            </w:pPr>
            <w:r w:rsidRPr="00B500ED">
              <w:rPr>
                <w:rFonts w:cstheme="minorHAnsi"/>
              </w:rPr>
              <w:t>Working with parents/carers or multi</w:t>
            </w:r>
            <w:r w:rsidRPr="00B500ED">
              <w:rPr>
                <w:rFonts w:cstheme="minorHAnsi"/>
              </w:rPr>
              <w:noBreakHyphen/>
              <w:t>agency teams</w:t>
            </w:r>
          </w:p>
          <w:p w14:paraId="1B1C6AF2" w14:textId="77777777" w:rsidR="00D55BD9" w:rsidRPr="00B500ED" w:rsidRDefault="00D55BD9" w:rsidP="00D55BD9">
            <w:pPr>
              <w:numPr>
                <w:ilvl w:val="0"/>
                <w:numId w:val="22"/>
              </w:numPr>
              <w:rPr>
                <w:rFonts w:cstheme="minorHAnsi"/>
              </w:rPr>
            </w:pPr>
            <w:r w:rsidRPr="00B500ED">
              <w:rPr>
                <w:rFonts w:cstheme="minorHAnsi"/>
              </w:rPr>
              <w:t>Supporting children experiencing bereavement, loss, friendship issues, or anxiety</w:t>
            </w:r>
          </w:p>
          <w:p w14:paraId="2C3F7B1D" w14:textId="77777777" w:rsidR="00D55BD9" w:rsidRPr="00B500ED" w:rsidRDefault="00D55BD9" w:rsidP="00D55BD9">
            <w:pPr>
              <w:numPr>
                <w:ilvl w:val="0"/>
                <w:numId w:val="22"/>
              </w:numPr>
              <w:rPr>
                <w:rFonts w:cstheme="minorHAnsi"/>
              </w:rPr>
            </w:pPr>
            <w:r w:rsidRPr="00B500ED">
              <w:rPr>
                <w:rFonts w:cstheme="minorHAnsi"/>
              </w:rPr>
              <w:t>Experience in a primary, secondary, or specialist school setting</w:t>
            </w:r>
          </w:p>
          <w:p w14:paraId="1A62E007" w14:textId="77777777" w:rsidR="00D55BD9" w:rsidRPr="00B500ED" w:rsidRDefault="00D55BD9" w:rsidP="00D55BD9">
            <w:pPr>
              <w:numPr>
                <w:ilvl w:val="0"/>
                <w:numId w:val="22"/>
              </w:numPr>
              <w:rPr>
                <w:rFonts w:cstheme="minorHAnsi"/>
              </w:rPr>
            </w:pPr>
            <w:r w:rsidRPr="00B500ED">
              <w:rPr>
                <w:rFonts w:cstheme="minorHAnsi"/>
              </w:rPr>
              <w:t>Understanding of safeguarding procedures and practice</w:t>
            </w:r>
          </w:p>
          <w:p w14:paraId="5E3933E0" w14:textId="77777777" w:rsidR="00D55BD9" w:rsidRPr="00B500ED" w:rsidRDefault="00D55BD9" w:rsidP="00D55BD9">
            <w:pPr>
              <w:rPr>
                <w:rFonts w:cstheme="minorHAnsi"/>
                <w:b/>
                <w:bCs/>
              </w:rPr>
            </w:pPr>
            <w:r w:rsidRPr="00B500ED">
              <w:rPr>
                <w:rFonts w:cstheme="minorHAnsi"/>
                <w:b/>
                <w:bCs/>
              </w:rPr>
              <w:t>3. Additional Knowledge &amp; Skills</w:t>
            </w:r>
          </w:p>
          <w:p w14:paraId="5387EF37" w14:textId="77777777" w:rsidR="00D55BD9" w:rsidRPr="00B500ED" w:rsidRDefault="00D55BD9" w:rsidP="00D55BD9">
            <w:pPr>
              <w:numPr>
                <w:ilvl w:val="0"/>
                <w:numId w:val="23"/>
              </w:numPr>
              <w:rPr>
                <w:rFonts w:cstheme="minorHAnsi"/>
              </w:rPr>
            </w:pPr>
            <w:r w:rsidRPr="00B500ED">
              <w:rPr>
                <w:rFonts w:cstheme="minorHAnsi"/>
              </w:rPr>
              <w:t>Understanding of SEND Code of Practice</w:t>
            </w:r>
          </w:p>
          <w:p w14:paraId="20F0FED4" w14:textId="77777777" w:rsidR="00D55BD9" w:rsidRPr="00B500ED" w:rsidRDefault="00D55BD9" w:rsidP="00D55BD9">
            <w:pPr>
              <w:numPr>
                <w:ilvl w:val="0"/>
                <w:numId w:val="23"/>
              </w:numPr>
              <w:rPr>
                <w:rFonts w:cstheme="minorHAnsi"/>
              </w:rPr>
            </w:pPr>
            <w:r w:rsidRPr="00B500ED">
              <w:rPr>
                <w:rFonts w:cstheme="minorHAnsi"/>
              </w:rPr>
              <w:t>Ability to use simple therapeutic tools (scaled feelings, social stories, emotion coaching, etc.)</w:t>
            </w:r>
          </w:p>
          <w:p w14:paraId="586CC96E" w14:textId="77777777" w:rsidR="00D55BD9" w:rsidRPr="00B500ED" w:rsidRDefault="00D55BD9" w:rsidP="00D55BD9">
            <w:pPr>
              <w:numPr>
                <w:ilvl w:val="0"/>
                <w:numId w:val="23"/>
              </w:numPr>
              <w:rPr>
                <w:rFonts w:cstheme="minorHAnsi"/>
              </w:rPr>
            </w:pPr>
            <w:r w:rsidRPr="00B500ED">
              <w:rPr>
                <w:rFonts w:cstheme="minorHAnsi"/>
              </w:rPr>
              <w:t>Competent with basic ICT for recording and reporting</w:t>
            </w:r>
          </w:p>
          <w:p w14:paraId="19678794" w14:textId="77777777" w:rsidR="00B922E6" w:rsidRDefault="00B922E6" w:rsidP="00BD177B">
            <w:pPr>
              <w:pStyle w:val="NormalWeb"/>
              <w:spacing w:before="0" w:beforeAutospacing="0" w:after="0" w:afterAutospacing="0"/>
              <w:rPr>
                <w:rFonts w:asciiTheme="minorHAnsi" w:hAnsiTheme="minorHAnsi" w:cstheme="minorHAnsi"/>
                <w:b/>
                <w:bCs/>
              </w:rPr>
            </w:pPr>
          </w:p>
        </w:tc>
      </w:tr>
    </w:tbl>
    <w:p w14:paraId="5AA3E38F" w14:textId="77777777" w:rsidR="00FA060A" w:rsidRPr="00B500ED" w:rsidRDefault="00FA060A" w:rsidP="00FA060A">
      <w:pPr>
        <w:rPr>
          <w:rFonts w:cstheme="minorHAnsi"/>
        </w:rPr>
      </w:pPr>
    </w:p>
    <w:sectPr w:rsidR="00FA060A" w:rsidRPr="00B500ED" w:rsidSect="00C05B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550"/>
    <w:multiLevelType w:val="multilevel"/>
    <w:tmpl w:val="096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7479"/>
    <w:multiLevelType w:val="multilevel"/>
    <w:tmpl w:val="1FE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56817"/>
    <w:multiLevelType w:val="multilevel"/>
    <w:tmpl w:val="FAA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C3753"/>
    <w:multiLevelType w:val="multilevel"/>
    <w:tmpl w:val="5A62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32E4F"/>
    <w:multiLevelType w:val="multilevel"/>
    <w:tmpl w:val="827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774EB"/>
    <w:multiLevelType w:val="multilevel"/>
    <w:tmpl w:val="62409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B2B21"/>
    <w:multiLevelType w:val="hybridMultilevel"/>
    <w:tmpl w:val="0DE0A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35AE"/>
    <w:multiLevelType w:val="hybridMultilevel"/>
    <w:tmpl w:val="CAF8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862E7"/>
    <w:multiLevelType w:val="hybridMultilevel"/>
    <w:tmpl w:val="F3FC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46F1B"/>
    <w:multiLevelType w:val="multilevel"/>
    <w:tmpl w:val="5034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96322"/>
    <w:multiLevelType w:val="multilevel"/>
    <w:tmpl w:val="BD0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272BD"/>
    <w:multiLevelType w:val="hybridMultilevel"/>
    <w:tmpl w:val="E292B190"/>
    <w:lvl w:ilvl="0" w:tplc="75F014BA">
      <w:start w:val="1"/>
      <w:numFmt w:val="decimal"/>
      <w:lvlText w:val="%1."/>
      <w:lvlJc w:val="left"/>
      <w:pPr>
        <w:tabs>
          <w:tab w:val="num" w:pos="794"/>
        </w:tabs>
        <w:ind w:left="794" w:hanging="434"/>
      </w:pPr>
      <w:rPr>
        <w:rFonts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C13DFA"/>
    <w:multiLevelType w:val="multilevel"/>
    <w:tmpl w:val="AA9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73523"/>
    <w:multiLevelType w:val="multilevel"/>
    <w:tmpl w:val="8F0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035A8"/>
    <w:multiLevelType w:val="multilevel"/>
    <w:tmpl w:val="40E0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E4D2C"/>
    <w:multiLevelType w:val="multilevel"/>
    <w:tmpl w:val="B87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B49F5"/>
    <w:multiLevelType w:val="multilevel"/>
    <w:tmpl w:val="F55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807C1"/>
    <w:multiLevelType w:val="multilevel"/>
    <w:tmpl w:val="294E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44017"/>
    <w:multiLevelType w:val="multilevel"/>
    <w:tmpl w:val="DD58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14A49"/>
    <w:multiLevelType w:val="hybridMultilevel"/>
    <w:tmpl w:val="1F84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43978"/>
    <w:multiLevelType w:val="multilevel"/>
    <w:tmpl w:val="CB4C9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60507D"/>
    <w:multiLevelType w:val="multilevel"/>
    <w:tmpl w:val="46A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039DB"/>
    <w:multiLevelType w:val="multilevel"/>
    <w:tmpl w:val="FC26E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082"/>
    <w:multiLevelType w:val="hybridMultilevel"/>
    <w:tmpl w:val="F7AAE0EC"/>
    <w:lvl w:ilvl="0" w:tplc="2E164A7E">
      <w:start w:val="1"/>
      <w:numFmt w:val="bullet"/>
      <w:lvlText w:val=""/>
      <w:lvlJc w:val="left"/>
      <w:pPr>
        <w:tabs>
          <w:tab w:val="num" w:pos="284"/>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F44BB4"/>
    <w:multiLevelType w:val="multilevel"/>
    <w:tmpl w:val="FC26E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E00A9D"/>
    <w:multiLevelType w:val="multilevel"/>
    <w:tmpl w:val="B7C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05622"/>
    <w:multiLevelType w:val="multilevel"/>
    <w:tmpl w:val="FC26E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508EC"/>
    <w:multiLevelType w:val="multilevel"/>
    <w:tmpl w:val="F562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C5C2D"/>
    <w:multiLevelType w:val="multilevel"/>
    <w:tmpl w:val="DFB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B39F4"/>
    <w:multiLevelType w:val="hybridMultilevel"/>
    <w:tmpl w:val="0466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4CA"/>
    <w:multiLevelType w:val="multilevel"/>
    <w:tmpl w:val="F818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094726">
    <w:abstractNumId w:val="16"/>
  </w:num>
  <w:num w:numId="2" w16cid:durableId="1401052896">
    <w:abstractNumId w:val="1"/>
  </w:num>
  <w:num w:numId="3" w16cid:durableId="251205423">
    <w:abstractNumId w:val="2"/>
  </w:num>
  <w:num w:numId="4" w16cid:durableId="1441686294">
    <w:abstractNumId w:val="26"/>
  </w:num>
  <w:num w:numId="5" w16cid:durableId="74477067">
    <w:abstractNumId w:val="14"/>
  </w:num>
  <w:num w:numId="6" w16cid:durableId="2134787008">
    <w:abstractNumId w:val="9"/>
  </w:num>
  <w:num w:numId="7" w16cid:durableId="1156070354">
    <w:abstractNumId w:val="10"/>
  </w:num>
  <w:num w:numId="8" w16cid:durableId="1640577584">
    <w:abstractNumId w:val="12"/>
  </w:num>
  <w:num w:numId="9" w16cid:durableId="1960255681">
    <w:abstractNumId w:val="4"/>
  </w:num>
  <w:num w:numId="10" w16cid:durableId="1841849850">
    <w:abstractNumId w:val="5"/>
    <w:lvlOverride w:ilvl="0">
      <w:lvl w:ilvl="0">
        <w:numFmt w:val="decimal"/>
        <w:lvlText w:val="%1."/>
        <w:lvlJc w:val="left"/>
      </w:lvl>
    </w:lvlOverride>
  </w:num>
  <w:num w:numId="11" w16cid:durableId="1422947456">
    <w:abstractNumId w:val="15"/>
  </w:num>
  <w:num w:numId="12" w16cid:durableId="873008562">
    <w:abstractNumId w:val="20"/>
    <w:lvlOverride w:ilvl="0">
      <w:lvl w:ilvl="0">
        <w:numFmt w:val="decimal"/>
        <w:lvlText w:val="%1."/>
        <w:lvlJc w:val="left"/>
      </w:lvl>
    </w:lvlOverride>
  </w:num>
  <w:num w:numId="13" w16cid:durableId="1269653978">
    <w:abstractNumId w:val="28"/>
  </w:num>
  <w:num w:numId="14" w16cid:durableId="407583788">
    <w:abstractNumId w:val="13"/>
  </w:num>
  <w:num w:numId="15" w16cid:durableId="1469013011">
    <w:abstractNumId w:val="18"/>
  </w:num>
  <w:num w:numId="16" w16cid:durableId="1478105313">
    <w:abstractNumId w:val="19"/>
  </w:num>
  <w:num w:numId="17" w16cid:durableId="515077444">
    <w:abstractNumId w:val="0"/>
  </w:num>
  <w:num w:numId="18" w16cid:durableId="242833363">
    <w:abstractNumId w:val="31"/>
  </w:num>
  <w:num w:numId="19" w16cid:durableId="714281847">
    <w:abstractNumId w:val="3"/>
  </w:num>
  <w:num w:numId="20" w16cid:durableId="625693970">
    <w:abstractNumId w:val="21"/>
  </w:num>
  <w:num w:numId="21" w16cid:durableId="1012687126">
    <w:abstractNumId w:val="24"/>
  </w:num>
  <w:num w:numId="22" w16cid:durableId="1515073294">
    <w:abstractNumId w:val="17"/>
  </w:num>
  <w:num w:numId="23" w16cid:durableId="999314824">
    <w:abstractNumId w:val="29"/>
  </w:num>
  <w:num w:numId="24" w16cid:durableId="344522757">
    <w:abstractNumId w:val="30"/>
  </w:num>
  <w:num w:numId="25" w16cid:durableId="1874994841">
    <w:abstractNumId w:val="23"/>
  </w:num>
  <w:num w:numId="26" w16cid:durableId="250696736">
    <w:abstractNumId w:val="8"/>
  </w:num>
  <w:num w:numId="27" w16cid:durableId="1784881248">
    <w:abstractNumId w:val="11"/>
  </w:num>
  <w:num w:numId="28" w16cid:durableId="333340862">
    <w:abstractNumId w:val="6"/>
  </w:num>
  <w:num w:numId="29" w16cid:durableId="2110850659">
    <w:abstractNumId w:val="7"/>
  </w:num>
  <w:num w:numId="30" w16cid:durableId="1003170554">
    <w:abstractNumId w:val="25"/>
  </w:num>
  <w:num w:numId="31" w16cid:durableId="510683729">
    <w:abstractNumId w:val="22"/>
  </w:num>
  <w:num w:numId="32" w16cid:durableId="16903273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0A"/>
    <w:rsid w:val="00084F61"/>
    <w:rsid w:val="00097DE8"/>
    <w:rsid w:val="000C438F"/>
    <w:rsid w:val="000D11E8"/>
    <w:rsid w:val="000F0D4B"/>
    <w:rsid w:val="002119DA"/>
    <w:rsid w:val="002F3DA3"/>
    <w:rsid w:val="00337485"/>
    <w:rsid w:val="003839B2"/>
    <w:rsid w:val="003F1492"/>
    <w:rsid w:val="00430FFE"/>
    <w:rsid w:val="004F3180"/>
    <w:rsid w:val="00545B59"/>
    <w:rsid w:val="00552079"/>
    <w:rsid w:val="00590131"/>
    <w:rsid w:val="0059355C"/>
    <w:rsid w:val="006E6EDC"/>
    <w:rsid w:val="00705900"/>
    <w:rsid w:val="00716B59"/>
    <w:rsid w:val="00765860"/>
    <w:rsid w:val="007828E0"/>
    <w:rsid w:val="00782B80"/>
    <w:rsid w:val="00817822"/>
    <w:rsid w:val="00856589"/>
    <w:rsid w:val="008A6ACA"/>
    <w:rsid w:val="008E4F48"/>
    <w:rsid w:val="00A03738"/>
    <w:rsid w:val="00A14632"/>
    <w:rsid w:val="00A86646"/>
    <w:rsid w:val="00AC1BAE"/>
    <w:rsid w:val="00B24795"/>
    <w:rsid w:val="00B500ED"/>
    <w:rsid w:val="00B922E6"/>
    <w:rsid w:val="00BA388E"/>
    <w:rsid w:val="00BA68E2"/>
    <w:rsid w:val="00BD177B"/>
    <w:rsid w:val="00C05B65"/>
    <w:rsid w:val="00C6072F"/>
    <w:rsid w:val="00C976A1"/>
    <w:rsid w:val="00CA6931"/>
    <w:rsid w:val="00CC5A9B"/>
    <w:rsid w:val="00D55BD9"/>
    <w:rsid w:val="00D75019"/>
    <w:rsid w:val="00DB1C67"/>
    <w:rsid w:val="00DD2CEB"/>
    <w:rsid w:val="00DF422D"/>
    <w:rsid w:val="00E045D0"/>
    <w:rsid w:val="00E36759"/>
    <w:rsid w:val="00E660EC"/>
    <w:rsid w:val="00F066B0"/>
    <w:rsid w:val="00F50A63"/>
    <w:rsid w:val="00FA0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91D5"/>
  <w15:chartTrackingRefBased/>
  <w15:docId w15:val="{1BB0DC56-CAFD-4D70-A3C4-0088CC04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B65"/>
  </w:style>
  <w:style w:type="paragraph" w:styleId="Heading1">
    <w:name w:val="heading 1"/>
    <w:basedOn w:val="Normal"/>
    <w:next w:val="Normal"/>
    <w:link w:val="Heading1Char"/>
    <w:uiPriority w:val="9"/>
    <w:qFormat/>
    <w:rsid w:val="00C05B6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05B6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05B6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05B6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05B6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05B6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05B6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05B6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05B6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0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060A"/>
    <w:rPr>
      <w:color w:val="0000FF"/>
      <w:u w:val="single"/>
    </w:rPr>
  </w:style>
  <w:style w:type="character" w:customStyle="1" w:styleId="apple-tab-span">
    <w:name w:val="apple-tab-span"/>
    <w:basedOn w:val="DefaultParagraphFont"/>
    <w:rsid w:val="00FA060A"/>
  </w:style>
  <w:style w:type="paragraph" w:styleId="Title">
    <w:name w:val="Title"/>
    <w:basedOn w:val="Normal"/>
    <w:next w:val="Normal"/>
    <w:link w:val="TitleChar"/>
    <w:uiPriority w:val="10"/>
    <w:qFormat/>
    <w:rsid w:val="00C05B6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5B65"/>
    <w:rPr>
      <w:rFonts w:asciiTheme="majorHAnsi" w:eastAsiaTheme="majorEastAsia" w:hAnsiTheme="majorHAnsi" w:cstheme="majorBidi"/>
      <w:caps/>
      <w:color w:val="44546A" w:themeColor="text2"/>
      <w:spacing w:val="-15"/>
      <w:sz w:val="72"/>
      <w:szCs w:val="72"/>
    </w:rPr>
  </w:style>
  <w:style w:type="paragraph" w:styleId="ListParagraph">
    <w:name w:val="List Paragraph"/>
    <w:basedOn w:val="Normal"/>
    <w:uiPriority w:val="34"/>
    <w:qFormat/>
    <w:rsid w:val="00E36759"/>
    <w:pPr>
      <w:ind w:left="720"/>
      <w:contextualSpacing/>
    </w:pPr>
  </w:style>
  <w:style w:type="character" w:customStyle="1" w:styleId="Heading1Char">
    <w:name w:val="Heading 1 Char"/>
    <w:basedOn w:val="DefaultParagraphFont"/>
    <w:link w:val="Heading1"/>
    <w:uiPriority w:val="9"/>
    <w:rsid w:val="00C05B6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05B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05B6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05B6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05B6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05B6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05B6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05B6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05B6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05B65"/>
    <w:pPr>
      <w:spacing w:line="240" w:lineRule="auto"/>
    </w:pPr>
    <w:rPr>
      <w:b/>
      <w:bCs/>
      <w:smallCaps/>
      <w:color w:val="44546A" w:themeColor="text2"/>
    </w:rPr>
  </w:style>
  <w:style w:type="paragraph" w:styleId="Subtitle">
    <w:name w:val="Subtitle"/>
    <w:basedOn w:val="Normal"/>
    <w:next w:val="Normal"/>
    <w:link w:val="SubtitleChar"/>
    <w:uiPriority w:val="11"/>
    <w:qFormat/>
    <w:rsid w:val="00C05B6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05B6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05B65"/>
    <w:rPr>
      <w:b/>
      <w:bCs/>
    </w:rPr>
  </w:style>
  <w:style w:type="character" w:styleId="Emphasis">
    <w:name w:val="Emphasis"/>
    <w:basedOn w:val="DefaultParagraphFont"/>
    <w:uiPriority w:val="20"/>
    <w:qFormat/>
    <w:rsid w:val="00C05B65"/>
    <w:rPr>
      <w:i/>
      <w:iCs/>
    </w:rPr>
  </w:style>
  <w:style w:type="paragraph" w:styleId="NoSpacing">
    <w:name w:val="No Spacing"/>
    <w:uiPriority w:val="1"/>
    <w:qFormat/>
    <w:rsid w:val="00C05B65"/>
    <w:pPr>
      <w:spacing w:after="0" w:line="240" w:lineRule="auto"/>
    </w:pPr>
  </w:style>
  <w:style w:type="paragraph" w:styleId="Quote">
    <w:name w:val="Quote"/>
    <w:basedOn w:val="Normal"/>
    <w:next w:val="Normal"/>
    <w:link w:val="QuoteChar"/>
    <w:uiPriority w:val="29"/>
    <w:qFormat/>
    <w:rsid w:val="00C05B6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5B65"/>
    <w:rPr>
      <w:color w:val="44546A" w:themeColor="text2"/>
      <w:sz w:val="24"/>
      <w:szCs w:val="24"/>
    </w:rPr>
  </w:style>
  <w:style w:type="paragraph" w:styleId="IntenseQuote">
    <w:name w:val="Intense Quote"/>
    <w:basedOn w:val="Normal"/>
    <w:next w:val="Normal"/>
    <w:link w:val="IntenseQuoteChar"/>
    <w:uiPriority w:val="30"/>
    <w:qFormat/>
    <w:rsid w:val="00C05B6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5B6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5B65"/>
    <w:rPr>
      <w:i/>
      <w:iCs/>
      <w:color w:val="595959" w:themeColor="text1" w:themeTint="A6"/>
    </w:rPr>
  </w:style>
  <w:style w:type="character" w:styleId="IntenseEmphasis">
    <w:name w:val="Intense Emphasis"/>
    <w:basedOn w:val="DefaultParagraphFont"/>
    <w:uiPriority w:val="21"/>
    <w:qFormat/>
    <w:rsid w:val="00C05B65"/>
    <w:rPr>
      <w:b/>
      <w:bCs/>
      <w:i/>
      <w:iCs/>
    </w:rPr>
  </w:style>
  <w:style w:type="character" w:styleId="SubtleReference">
    <w:name w:val="Subtle Reference"/>
    <w:basedOn w:val="DefaultParagraphFont"/>
    <w:uiPriority w:val="31"/>
    <w:qFormat/>
    <w:rsid w:val="00C05B6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5B65"/>
    <w:rPr>
      <w:b/>
      <w:bCs/>
      <w:smallCaps/>
      <w:color w:val="44546A" w:themeColor="text2"/>
      <w:u w:val="single"/>
    </w:rPr>
  </w:style>
  <w:style w:type="character" w:styleId="BookTitle">
    <w:name w:val="Book Title"/>
    <w:basedOn w:val="DefaultParagraphFont"/>
    <w:uiPriority w:val="33"/>
    <w:qFormat/>
    <w:rsid w:val="00C05B65"/>
    <w:rPr>
      <w:b/>
      <w:bCs/>
      <w:smallCaps/>
      <w:spacing w:val="10"/>
    </w:rPr>
  </w:style>
  <w:style w:type="paragraph" w:styleId="TOCHeading">
    <w:name w:val="TOC Heading"/>
    <w:basedOn w:val="Heading1"/>
    <w:next w:val="Normal"/>
    <w:uiPriority w:val="39"/>
    <w:semiHidden/>
    <w:unhideWhenUsed/>
    <w:qFormat/>
    <w:rsid w:val="00C05B65"/>
    <w:pPr>
      <w:outlineLvl w:val="9"/>
    </w:pPr>
  </w:style>
  <w:style w:type="table" w:styleId="TableGrid">
    <w:name w:val="Table Grid"/>
    <w:basedOn w:val="TableNormal"/>
    <w:uiPriority w:val="39"/>
    <w:rsid w:val="0009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99700">
      <w:bodyDiv w:val="1"/>
      <w:marLeft w:val="0"/>
      <w:marRight w:val="0"/>
      <w:marTop w:val="0"/>
      <w:marBottom w:val="0"/>
      <w:divBdr>
        <w:top w:val="none" w:sz="0" w:space="0" w:color="auto"/>
        <w:left w:val="none" w:sz="0" w:space="0" w:color="auto"/>
        <w:bottom w:val="none" w:sz="0" w:space="0" w:color="auto"/>
        <w:right w:val="none" w:sz="0" w:space="0" w:color="auto"/>
      </w:divBdr>
      <w:divsChild>
        <w:div w:id="1876850331">
          <w:marLeft w:val="-108"/>
          <w:marRight w:val="0"/>
          <w:marTop w:val="0"/>
          <w:marBottom w:val="0"/>
          <w:divBdr>
            <w:top w:val="none" w:sz="0" w:space="0" w:color="auto"/>
            <w:left w:val="none" w:sz="0" w:space="0" w:color="auto"/>
            <w:bottom w:val="none" w:sz="0" w:space="0" w:color="auto"/>
            <w:right w:val="none" w:sz="0" w:space="0" w:color="auto"/>
          </w:divBdr>
        </w:div>
        <w:div w:id="1380320243">
          <w:marLeft w:val="-108"/>
          <w:marRight w:val="0"/>
          <w:marTop w:val="0"/>
          <w:marBottom w:val="0"/>
          <w:divBdr>
            <w:top w:val="none" w:sz="0" w:space="0" w:color="auto"/>
            <w:left w:val="none" w:sz="0" w:space="0" w:color="auto"/>
            <w:bottom w:val="none" w:sz="0" w:space="0" w:color="auto"/>
            <w:right w:val="none" w:sz="0" w:space="0" w:color="auto"/>
          </w:divBdr>
        </w:div>
        <w:div w:id="16609499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f6e57e85cd3b98d2bd82b8e394b55124">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7a7f9792ee9c08752279305397e0d85b"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8BE40-8424-4B5A-A303-6B1027B82785}">
  <ds:schemaRefs>
    <ds:schemaRef ds:uri="http://schemas.microsoft.com/office/2006/metadata/properties"/>
    <ds:schemaRef ds:uri="http://schemas.microsoft.com/office/infopath/2007/PartnerControls"/>
    <ds:schemaRef ds:uri="ec6f93a6-ec7a-43c8-b41b-b10b5feb09eb"/>
    <ds:schemaRef ds:uri="bcdbee73-61d7-4db0-acba-412e057cbb05"/>
  </ds:schemaRefs>
</ds:datastoreItem>
</file>

<file path=customXml/itemProps2.xml><?xml version="1.0" encoding="utf-8"?>
<ds:datastoreItem xmlns:ds="http://schemas.openxmlformats.org/officeDocument/2006/customXml" ds:itemID="{EC90CD94-BCA6-434B-828C-FB05A7F15F0C}">
  <ds:schemaRefs>
    <ds:schemaRef ds:uri="http://schemas.openxmlformats.org/officeDocument/2006/bibliography"/>
  </ds:schemaRefs>
</ds:datastoreItem>
</file>

<file path=customXml/itemProps3.xml><?xml version="1.0" encoding="utf-8"?>
<ds:datastoreItem xmlns:ds="http://schemas.openxmlformats.org/officeDocument/2006/customXml" ds:itemID="{DC17452D-4256-40E9-A8CD-E0678FC8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ee73-61d7-4db0-acba-412e057cbb05"/>
    <ds:schemaRef ds:uri="ec6f93a6-ec7a-43c8-b41b-b10b5feb0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0F602-07F3-42BC-967D-E46774AB7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Dobson</dc:creator>
  <cp:keywords/>
  <dc:description/>
  <cp:lastModifiedBy>Vince McKeown</cp:lastModifiedBy>
  <cp:revision>25</cp:revision>
  <cp:lastPrinted>2026-05-05T14:52:00Z</cp:lastPrinted>
  <dcterms:created xsi:type="dcterms:W3CDTF">2026-04-29T09:09:00Z</dcterms:created>
  <dcterms:modified xsi:type="dcterms:W3CDTF">2026-05-06T08:03:00Z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10847200</vt:r8>
  </property>
  <property fmtid="{D5CDD505-2E9C-101B-9397-08002B2CF9AE}" pid="4" name="MediaServiceImageTags">
    <vt:lpwstr/>
  </property>
</Properties>
</file>