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DF1E" w14:textId="1184B4E0" w:rsidR="00B557B3" w:rsidRDefault="00B557B3" w:rsidP="00DA3B36">
      <w:pPr>
        <w:spacing w:after="300" w:line="240" w:lineRule="auto"/>
        <w:jc w:val="center"/>
        <w:outlineLvl w:val="1"/>
        <w:rPr>
          <w:rFonts w:asciiTheme="majorHAnsi" w:eastAsia="Times New Roman" w:hAnsiTheme="majorHAnsi" w:cstheme="majorHAnsi"/>
          <w:b/>
          <w:bCs/>
          <w:color w:val="0B0C0C"/>
          <w:sz w:val="36"/>
          <w:szCs w:val="36"/>
          <w:lang w:eastAsia="en-GB"/>
        </w:rPr>
      </w:pPr>
      <w:r w:rsidRPr="00B557B3">
        <w:rPr>
          <w:rFonts w:asciiTheme="majorHAnsi" w:eastAsia="Times New Roman" w:hAnsiTheme="majorHAnsi" w:cstheme="majorHAnsi"/>
          <w:b/>
          <w:bCs/>
          <w:color w:val="0B0C0C"/>
          <w:sz w:val="36"/>
          <w:szCs w:val="36"/>
          <w:lang w:eastAsia="en-GB"/>
        </w:rPr>
        <w:t>Stockham Primary School</w:t>
      </w:r>
    </w:p>
    <w:p w14:paraId="10A4F52D" w14:textId="2B1B9DC3" w:rsidR="00B557B3" w:rsidRPr="00DA3B36" w:rsidRDefault="00B557B3" w:rsidP="00B557B3">
      <w:pPr>
        <w:spacing w:after="300" w:line="240" w:lineRule="auto"/>
        <w:jc w:val="center"/>
        <w:outlineLvl w:val="1"/>
        <w:rPr>
          <w:rFonts w:ascii="Lucida Handwriting" w:eastAsia="Times New Roman" w:hAnsi="Lucida Handwriting" w:cstheme="majorHAnsi"/>
          <w:b/>
          <w:bCs/>
          <w:color w:val="0B0C0C"/>
          <w:lang w:eastAsia="en-GB"/>
        </w:rPr>
      </w:pPr>
      <w:r w:rsidRPr="00DA3B36">
        <w:rPr>
          <w:rFonts w:ascii="Lucida Handwriting" w:eastAsia="Times New Roman" w:hAnsi="Lucida Handwriting" w:cstheme="majorHAnsi"/>
          <w:b/>
          <w:bCs/>
          <w:color w:val="0B0C0C"/>
          <w:sz w:val="36"/>
          <w:szCs w:val="36"/>
          <w:lang w:eastAsia="en-GB"/>
        </w:rPr>
        <w:t>‘</w:t>
      </w:r>
      <w:r w:rsidRPr="00DA3B36">
        <w:rPr>
          <w:rFonts w:ascii="Lucida Handwriting" w:eastAsia="Times New Roman" w:hAnsi="Lucida Handwriting" w:cstheme="majorHAnsi"/>
          <w:b/>
          <w:bCs/>
          <w:color w:val="0B0C0C"/>
          <w:lang w:eastAsia="en-GB"/>
        </w:rPr>
        <w:t>Stimulating Curiosity, Raising Aspiration and Inspiring Ambition.’</w:t>
      </w:r>
    </w:p>
    <w:p w14:paraId="5D801802" w14:textId="1A44D113" w:rsidR="00DA3B36" w:rsidRPr="00DA3B36" w:rsidRDefault="00DA3B36" w:rsidP="00B557B3">
      <w:pPr>
        <w:spacing w:after="300" w:line="240" w:lineRule="auto"/>
        <w:jc w:val="center"/>
        <w:outlineLvl w:val="1"/>
        <w:rPr>
          <w:rFonts w:ascii="Lucida Handwriting" w:eastAsia="Times New Roman" w:hAnsi="Lucida Handwriting" w:cstheme="majorHAnsi"/>
          <w:b/>
          <w:bCs/>
          <w:color w:val="0B0C0C"/>
          <w:lang w:eastAsia="en-GB"/>
        </w:rPr>
      </w:pPr>
      <w:r w:rsidRPr="00DA3B36">
        <w:rPr>
          <w:rFonts w:ascii="Lucida Handwriting" w:eastAsia="Times New Roman" w:hAnsi="Lucida Handwriting" w:cstheme="majorHAnsi"/>
          <w:b/>
          <w:bCs/>
          <w:color w:val="0B0C0C"/>
          <w:lang w:eastAsia="en-GB"/>
        </w:rPr>
        <w:t xml:space="preserve">Soaring High </w:t>
      </w:r>
    </w:p>
    <w:p w14:paraId="42A1CB27" w14:textId="5AD3F1BA" w:rsidR="00A7392E" w:rsidRDefault="006D6BA9" w:rsidP="00B557B3">
      <w:pPr>
        <w:spacing w:after="300" w:line="240" w:lineRule="auto"/>
        <w:outlineLvl w:val="1"/>
        <w:rPr>
          <w:rFonts w:ascii="Calibri" w:eastAsia="Times New Roman" w:hAnsi="Calibri" w:cs="Calibri"/>
          <w:b/>
          <w:bCs/>
          <w:color w:val="0B0C0C"/>
          <w:lang w:eastAsia="en-GB"/>
        </w:rPr>
      </w:pPr>
      <w:r>
        <w:rPr>
          <w:rFonts w:ascii="Calibri" w:eastAsia="Times New Roman" w:hAnsi="Calibri" w:cs="Calibri"/>
          <w:b/>
          <w:bCs/>
          <w:color w:val="0B0C0C"/>
          <w:lang w:eastAsia="en-GB"/>
        </w:rPr>
        <w:t xml:space="preserve">Class </w:t>
      </w:r>
      <w:r w:rsidR="00A7392E">
        <w:rPr>
          <w:rFonts w:ascii="Calibri" w:eastAsia="Times New Roman" w:hAnsi="Calibri" w:cs="Calibri"/>
          <w:b/>
          <w:bCs/>
          <w:color w:val="0B0C0C"/>
          <w:lang w:eastAsia="en-GB"/>
        </w:rPr>
        <w:t xml:space="preserve">Teacher </w:t>
      </w:r>
    </w:p>
    <w:p w14:paraId="69682A51" w14:textId="2F85FF59" w:rsidR="00B557B3" w:rsidRPr="00687078" w:rsidRDefault="00B557B3" w:rsidP="00B557B3">
      <w:pPr>
        <w:spacing w:after="300" w:line="240" w:lineRule="auto"/>
        <w:outlineLvl w:val="1"/>
        <w:rPr>
          <w:rFonts w:ascii="Calibri" w:eastAsia="Times New Roman" w:hAnsi="Calibri" w:cs="Calibri"/>
          <w:b/>
          <w:bCs/>
          <w:color w:val="0B0C0C"/>
          <w:lang w:eastAsia="en-GB"/>
        </w:rPr>
      </w:pPr>
      <w:r w:rsidRPr="00687078">
        <w:rPr>
          <w:rFonts w:ascii="Calibri" w:eastAsia="Times New Roman" w:hAnsi="Calibri" w:cs="Calibri"/>
          <w:b/>
          <w:bCs/>
          <w:color w:val="0B0C0C"/>
          <w:lang w:eastAsia="en-GB"/>
        </w:rPr>
        <w:t xml:space="preserve">Job start date: </w:t>
      </w:r>
      <w:r w:rsidR="00714FA9" w:rsidRPr="00687078">
        <w:rPr>
          <w:rFonts w:ascii="Calibri" w:eastAsia="Times New Roman" w:hAnsi="Calibri" w:cs="Calibri"/>
          <w:b/>
          <w:bCs/>
          <w:color w:val="0B0C0C"/>
          <w:lang w:eastAsia="en-GB"/>
        </w:rPr>
        <w:t>September</w:t>
      </w:r>
      <w:r w:rsidRPr="00687078">
        <w:rPr>
          <w:rFonts w:ascii="Calibri" w:eastAsia="Times New Roman" w:hAnsi="Calibri" w:cs="Calibri"/>
          <w:b/>
          <w:bCs/>
          <w:color w:val="0B0C0C"/>
          <w:lang w:eastAsia="en-GB"/>
        </w:rPr>
        <w:t xml:space="preserve"> 2025</w:t>
      </w:r>
    </w:p>
    <w:p w14:paraId="305039B2" w14:textId="46500180" w:rsidR="00B557B3" w:rsidRDefault="00B557B3" w:rsidP="00B557B3">
      <w:pPr>
        <w:spacing w:after="300" w:line="240" w:lineRule="auto"/>
        <w:outlineLvl w:val="1"/>
        <w:rPr>
          <w:rFonts w:ascii="Calibri" w:eastAsia="Times New Roman" w:hAnsi="Calibri" w:cs="Calibri"/>
          <w:b/>
          <w:bCs/>
          <w:color w:val="0B0C0C"/>
          <w:lang w:eastAsia="en-GB"/>
        </w:rPr>
      </w:pPr>
      <w:r w:rsidRPr="00687078">
        <w:rPr>
          <w:rFonts w:ascii="Calibri" w:eastAsia="Times New Roman" w:hAnsi="Calibri" w:cs="Calibri"/>
          <w:b/>
          <w:bCs/>
          <w:color w:val="0B0C0C"/>
          <w:lang w:eastAsia="en-GB"/>
        </w:rPr>
        <w:t xml:space="preserve">Closing date: </w:t>
      </w:r>
      <w:r w:rsidR="00C60A0E">
        <w:rPr>
          <w:rFonts w:ascii="Calibri" w:eastAsia="Times New Roman" w:hAnsi="Calibri" w:cs="Calibri"/>
          <w:b/>
          <w:bCs/>
          <w:color w:val="0B0C0C"/>
          <w:lang w:eastAsia="en-GB"/>
        </w:rPr>
        <w:t>Monday 28</w:t>
      </w:r>
      <w:r w:rsidR="00C60A0E" w:rsidRPr="00C60A0E">
        <w:rPr>
          <w:rFonts w:ascii="Calibri" w:eastAsia="Times New Roman" w:hAnsi="Calibri" w:cs="Calibri"/>
          <w:b/>
          <w:bCs/>
          <w:color w:val="0B0C0C"/>
          <w:vertAlign w:val="superscript"/>
          <w:lang w:eastAsia="en-GB"/>
        </w:rPr>
        <w:t>th</w:t>
      </w:r>
      <w:r w:rsidR="00714FA9" w:rsidRPr="00687078">
        <w:rPr>
          <w:rFonts w:ascii="Calibri" w:eastAsia="Times New Roman" w:hAnsi="Calibri" w:cs="Calibri"/>
          <w:b/>
          <w:bCs/>
          <w:color w:val="0B0C0C"/>
          <w:lang w:eastAsia="en-GB"/>
        </w:rPr>
        <w:t xml:space="preserve"> April 2025</w:t>
      </w:r>
      <w:r w:rsidR="00C053E9" w:rsidRPr="00687078">
        <w:rPr>
          <w:rFonts w:ascii="Calibri" w:eastAsia="Times New Roman" w:hAnsi="Calibri" w:cs="Calibri"/>
          <w:b/>
          <w:bCs/>
          <w:color w:val="0B0C0C"/>
          <w:lang w:eastAsia="en-GB"/>
        </w:rPr>
        <w:t xml:space="preserve"> 12 noon</w:t>
      </w:r>
    </w:p>
    <w:p w14:paraId="5A4314A0" w14:textId="028BF2FE" w:rsidR="00AC51B7" w:rsidRPr="00687078" w:rsidRDefault="00AC51B7" w:rsidP="00B557B3">
      <w:pPr>
        <w:spacing w:after="300" w:line="240" w:lineRule="auto"/>
        <w:outlineLvl w:val="1"/>
        <w:rPr>
          <w:rFonts w:ascii="Calibri" w:eastAsia="Times New Roman" w:hAnsi="Calibri" w:cs="Calibri"/>
          <w:b/>
          <w:bCs/>
          <w:color w:val="0B0C0C"/>
          <w:lang w:eastAsia="en-GB"/>
        </w:rPr>
      </w:pPr>
      <w:r>
        <w:rPr>
          <w:rFonts w:ascii="Calibri" w:eastAsia="Times New Roman" w:hAnsi="Calibri" w:cs="Calibri"/>
          <w:b/>
          <w:bCs/>
          <w:color w:val="0B0C0C"/>
          <w:lang w:eastAsia="en-GB"/>
        </w:rPr>
        <w:t xml:space="preserve">Interview: </w:t>
      </w:r>
      <w:r w:rsidR="00183556">
        <w:rPr>
          <w:rFonts w:ascii="Calibri" w:eastAsia="Times New Roman" w:hAnsi="Calibri" w:cs="Calibri"/>
          <w:b/>
          <w:bCs/>
          <w:color w:val="0B0C0C"/>
          <w:lang w:eastAsia="en-GB"/>
        </w:rPr>
        <w:t>Friday 2</w:t>
      </w:r>
      <w:r w:rsidR="00183556" w:rsidRPr="00183556">
        <w:rPr>
          <w:rFonts w:ascii="Calibri" w:eastAsia="Times New Roman" w:hAnsi="Calibri" w:cs="Calibri"/>
          <w:b/>
          <w:bCs/>
          <w:color w:val="0B0C0C"/>
          <w:vertAlign w:val="superscript"/>
          <w:lang w:eastAsia="en-GB"/>
        </w:rPr>
        <w:t>nd</w:t>
      </w:r>
      <w:r w:rsidR="00183556">
        <w:rPr>
          <w:rFonts w:ascii="Calibri" w:eastAsia="Times New Roman" w:hAnsi="Calibri" w:cs="Calibri"/>
          <w:b/>
          <w:bCs/>
          <w:color w:val="0B0C0C"/>
          <w:lang w:eastAsia="en-GB"/>
        </w:rPr>
        <w:t xml:space="preserve"> May 2025 </w:t>
      </w:r>
    </w:p>
    <w:p w14:paraId="740B1CF5" w14:textId="4EC4D68B" w:rsidR="00B557B3" w:rsidRPr="00687078" w:rsidRDefault="00DA3B36" w:rsidP="00DA3B36">
      <w:pPr>
        <w:spacing w:after="300" w:line="240" w:lineRule="auto"/>
        <w:outlineLvl w:val="1"/>
        <w:rPr>
          <w:rFonts w:ascii="Calibri" w:eastAsia="Times New Roman" w:hAnsi="Calibri" w:cs="Calibri"/>
          <w:b/>
          <w:bCs/>
          <w:color w:val="0B0C0C"/>
          <w:lang w:eastAsia="en-GB"/>
        </w:rPr>
      </w:pPr>
      <w:r w:rsidRPr="00687078">
        <w:rPr>
          <w:rFonts w:ascii="Calibri" w:eastAsia="Times New Roman" w:hAnsi="Calibri" w:cs="Calibri"/>
          <w:b/>
          <w:bCs/>
          <w:color w:val="0B0C0C"/>
          <w:lang w:eastAsia="en-GB"/>
        </w:rPr>
        <w:t>Contract type</w:t>
      </w:r>
      <w:r w:rsidR="00BF078B" w:rsidRPr="00687078">
        <w:rPr>
          <w:rFonts w:ascii="Calibri" w:eastAsia="Times New Roman" w:hAnsi="Calibri" w:cs="Calibri"/>
          <w:b/>
          <w:bCs/>
          <w:color w:val="0B0C0C"/>
          <w:lang w:eastAsia="en-GB"/>
        </w:rPr>
        <w:t xml:space="preserve">- </w:t>
      </w:r>
      <w:r w:rsidR="00714FA9" w:rsidRPr="00687078">
        <w:rPr>
          <w:rFonts w:ascii="Calibri" w:eastAsia="Times New Roman" w:hAnsi="Calibri" w:cs="Calibri"/>
          <w:b/>
          <w:bCs/>
          <w:color w:val="0B0C0C"/>
          <w:lang w:eastAsia="en-GB"/>
        </w:rPr>
        <w:t>Permanent</w:t>
      </w:r>
    </w:p>
    <w:p w14:paraId="43602D6B" w14:textId="7EEBFBAA" w:rsidR="00B557B3" w:rsidRPr="00687078" w:rsidRDefault="00B557B3" w:rsidP="00B557B3">
      <w:pPr>
        <w:spacing w:after="300" w:line="240" w:lineRule="auto"/>
        <w:outlineLvl w:val="1"/>
        <w:rPr>
          <w:rFonts w:ascii="Calibri" w:eastAsia="Times New Roman" w:hAnsi="Calibri" w:cs="Calibri"/>
          <w:b/>
          <w:bCs/>
          <w:color w:val="0B0C0C"/>
          <w:lang w:eastAsia="en-GB"/>
        </w:rPr>
      </w:pPr>
      <w:r w:rsidRPr="00687078">
        <w:rPr>
          <w:rFonts w:ascii="Calibri" w:eastAsia="Times New Roman" w:hAnsi="Calibri" w:cs="Calibri"/>
          <w:b/>
          <w:bCs/>
          <w:color w:val="0B0C0C"/>
          <w:lang w:eastAsia="en-GB"/>
        </w:rPr>
        <w:t>What skills and experience we're looking for</w:t>
      </w:r>
    </w:p>
    <w:p w14:paraId="5BBB3377" w14:textId="053FC0AF" w:rsidR="00B557B3" w:rsidRPr="00687078" w:rsidRDefault="00B557B3" w:rsidP="00DA3B36">
      <w:pPr>
        <w:spacing w:after="300" w:line="240" w:lineRule="auto"/>
        <w:jc w:val="both"/>
        <w:rPr>
          <w:rFonts w:ascii="Calibri" w:eastAsia="Times New Roman" w:hAnsi="Calibri" w:cs="Calibri"/>
          <w:color w:val="0B0C0C"/>
          <w:lang w:eastAsia="en-GB"/>
        </w:rPr>
      </w:pPr>
      <w:r w:rsidRPr="00687078">
        <w:rPr>
          <w:rFonts w:ascii="Calibri" w:eastAsia="Times New Roman" w:hAnsi="Calibri" w:cs="Calibri"/>
          <w:color w:val="0B0C0C"/>
          <w:lang w:eastAsia="en-GB"/>
        </w:rPr>
        <w:t xml:space="preserve">We are looking to appoint </w:t>
      </w:r>
      <w:r w:rsidR="00DA3B36" w:rsidRPr="00687078">
        <w:rPr>
          <w:rFonts w:ascii="Calibri" w:eastAsia="Times New Roman" w:hAnsi="Calibri" w:cs="Calibri"/>
          <w:color w:val="0B0C0C"/>
          <w:lang w:eastAsia="en-GB"/>
        </w:rPr>
        <w:t xml:space="preserve">an outstanding </w:t>
      </w:r>
      <w:r w:rsidR="00714FA9" w:rsidRPr="00687078">
        <w:rPr>
          <w:rFonts w:ascii="Calibri" w:eastAsia="Times New Roman" w:hAnsi="Calibri" w:cs="Calibri"/>
          <w:color w:val="0B0C0C"/>
          <w:lang w:eastAsia="en-GB"/>
        </w:rPr>
        <w:t>teacher</w:t>
      </w:r>
      <w:r w:rsidR="00DA3B36" w:rsidRPr="00687078">
        <w:rPr>
          <w:rFonts w:ascii="Calibri" w:eastAsia="Times New Roman" w:hAnsi="Calibri" w:cs="Calibri"/>
          <w:color w:val="0B0C0C"/>
          <w:lang w:eastAsia="en-GB"/>
        </w:rPr>
        <w:t xml:space="preserve"> with energy and enthusiasm and a love for teaching to join our team. We require a teacher </w:t>
      </w:r>
      <w:r w:rsidRPr="00687078">
        <w:rPr>
          <w:rFonts w:ascii="Calibri" w:eastAsia="Times New Roman" w:hAnsi="Calibri" w:cs="Calibri"/>
          <w:color w:val="0B0C0C"/>
          <w:lang w:eastAsia="en-GB"/>
        </w:rPr>
        <w:t>who can demonstrate a commitment to raising children’s aspirations and attainment through creative and inspiring learning experiences. We are looking for a teacher whose dedication will motivate and connect with our pupils and families, whilst ensuring progress and ambition are fostered for all learners.</w:t>
      </w:r>
    </w:p>
    <w:p w14:paraId="75714288" w14:textId="77777777" w:rsidR="003631E2" w:rsidRDefault="003631E2" w:rsidP="003631E2">
      <w:pPr>
        <w:spacing w:after="300" w:line="240" w:lineRule="auto"/>
        <w:rPr>
          <w:rFonts w:ascii="Calibri" w:eastAsia="Times New Roman" w:hAnsi="Calibri" w:cs="Calibri"/>
          <w:color w:val="0B0C0C"/>
          <w:lang w:eastAsia="en-GB"/>
        </w:rPr>
      </w:pPr>
      <w:r w:rsidRPr="003631E2">
        <w:rPr>
          <w:rFonts w:ascii="Calibri" w:eastAsia="Times New Roman" w:hAnsi="Calibri" w:cs="Calibri"/>
          <w:color w:val="0B0C0C"/>
          <w:lang w:eastAsia="en-GB"/>
        </w:rPr>
        <w:t>We are looking for a teacher who:-</w:t>
      </w:r>
    </w:p>
    <w:p w14:paraId="1333E031" w14:textId="35285E9D" w:rsidR="003631E2" w:rsidRPr="003631E2" w:rsidRDefault="003631E2" w:rsidP="003631E2">
      <w:pPr>
        <w:pStyle w:val="NoSpacing"/>
        <w:numPr>
          <w:ilvl w:val="0"/>
          <w:numId w:val="9"/>
        </w:numPr>
      </w:pPr>
      <w:r>
        <w:t>P</w:t>
      </w:r>
      <w:r w:rsidRPr="003631E2">
        <w:t>uts children at the forefront and supports our inclusive, supportive ethos.</w:t>
      </w:r>
    </w:p>
    <w:p w14:paraId="482C7B3C" w14:textId="77777777" w:rsidR="003631E2" w:rsidRPr="003631E2" w:rsidRDefault="003631E2" w:rsidP="003631E2">
      <w:pPr>
        <w:pStyle w:val="NoSpacing"/>
      </w:pPr>
    </w:p>
    <w:p w14:paraId="6D8098EA" w14:textId="015104F6" w:rsidR="003631E2" w:rsidRPr="003631E2" w:rsidRDefault="003631E2" w:rsidP="003631E2">
      <w:pPr>
        <w:pStyle w:val="NoSpacing"/>
        <w:numPr>
          <w:ilvl w:val="0"/>
          <w:numId w:val="9"/>
        </w:numPr>
      </w:pPr>
      <w:r w:rsidRPr="003631E2">
        <w:t>Is creative, dedicated and dynamic.</w:t>
      </w:r>
    </w:p>
    <w:p w14:paraId="79774D54" w14:textId="77777777" w:rsidR="003631E2" w:rsidRPr="003631E2" w:rsidRDefault="003631E2" w:rsidP="003631E2">
      <w:pPr>
        <w:pStyle w:val="NoSpacing"/>
      </w:pPr>
    </w:p>
    <w:p w14:paraId="70DE8753" w14:textId="0525CB59" w:rsidR="003631E2" w:rsidRPr="003631E2" w:rsidRDefault="003631E2" w:rsidP="003631E2">
      <w:pPr>
        <w:pStyle w:val="NoSpacing"/>
        <w:numPr>
          <w:ilvl w:val="0"/>
          <w:numId w:val="9"/>
        </w:numPr>
      </w:pPr>
      <w:r w:rsidRPr="003631E2">
        <w:t>Is keen to give all our pupils an enriched and exciting curriculum which makes them independent learners; equipping them with the skills they need to make excellent progress, enhancing their long term future ambitions whilst developing a love of learning.</w:t>
      </w:r>
    </w:p>
    <w:p w14:paraId="23FA6614" w14:textId="77777777" w:rsidR="003631E2" w:rsidRPr="003631E2" w:rsidRDefault="003631E2" w:rsidP="003631E2">
      <w:pPr>
        <w:pStyle w:val="NoSpacing"/>
      </w:pPr>
    </w:p>
    <w:p w14:paraId="582AC888" w14:textId="476F6DDA" w:rsidR="003631E2" w:rsidRPr="003631E2" w:rsidRDefault="003631E2" w:rsidP="003631E2">
      <w:pPr>
        <w:pStyle w:val="NoSpacing"/>
        <w:numPr>
          <w:ilvl w:val="0"/>
          <w:numId w:val="9"/>
        </w:numPr>
      </w:pPr>
      <w:r w:rsidRPr="003631E2">
        <w:t>Is dedicated to providing the best quality education and experience for all children.</w:t>
      </w:r>
    </w:p>
    <w:p w14:paraId="7C5BFD3E" w14:textId="77777777" w:rsidR="003631E2" w:rsidRPr="003631E2" w:rsidRDefault="003631E2" w:rsidP="003631E2">
      <w:pPr>
        <w:pStyle w:val="NoSpacing"/>
      </w:pPr>
    </w:p>
    <w:p w14:paraId="2802400A" w14:textId="77777777" w:rsidR="003631E2" w:rsidRDefault="003631E2" w:rsidP="003631E2">
      <w:pPr>
        <w:pStyle w:val="NoSpacing"/>
        <w:numPr>
          <w:ilvl w:val="0"/>
          <w:numId w:val="9"/>
        </w:numPr>
      </w:pPr>
      <w:r w:rsidRPr="003631E2">
        <w:t>Is friendly, caring, reflective and inclusive and who is keen to develop their own classroom practice.</w:t>
      </w:r>
    </w:p>
    <w:p w14:paraId="795F852A" w14:textId="77777777" w:rsidR="003631E2" w:rsidRDefault="003631E2" w:rsidP="003631E2">
      <w:pPr>
        <w:pStyle w:val="NoSpacing"/>
      </w:pPr>
    </w:p>
    <w:p w14:paraId="082B5A62" w14:textId="6A896455" w:rsidR="003631E2" w:rsidRDefault="003631E2" w:rsidP="003631E2">
      <w:pPr>
        <w:pStyle w:val="NoSpacing"/>
        <w:numPr>
          <w:ilvl w:val="0"/>
          <w:numId w:val="9"/>
        </w:numPr>
      </w:pPr>
      <w:r>
        <w:t>Is reflective, open to feedback and driven to give of their best</w:t>
      </w:r>
    </w:p>
    <w:p w14:paraId="33DB0458" w14:textId="355A25F3" w:rsidR="003631E2" w:rsidRDefault="003631E2" w:rsidP="003631E2">
      <w:pPr>
        <w:pStyle w:val="NoSpacing"/>
      </w:pPr>
    </w:p>
    <w:p w14:paraId="0237215F" w14:textId="5E6EB69D" w:rsidR="003631E2" w:rsidRDefault="003631E2" w:rsidP="003631E2">
      <w:pPr>
        <w:pStyle w:val="NoSpacing"/>
        <w:numPr>
          <w:ilvl w:val="0"/>
          <w:numId w:val="9"/>
        </w:numPr>
      </w:pPr>
      <w:r>
        <w:t>Is a dedicated team player and works well as part of a team</w:t>
      </w:r>
    </w:p>
    <w:p w14:paraId="58608EFC" w14:textId="1D86793E" w:rsidR="003631E2" w:rsidRDefault="003631E2" w:rsidP="003631E2">
      <w:pPr>
        <w:pStyle w:val="NoSpacing"/>
      </w:pPr>
    </w:p>
    <w:p w14:paraId="1807DCBB" w14:textId="4AE61192" w:rsidR="003631E2" w:rsidRDefault="003631E2" w:rsidP="003631E2">
      <w:pPr>
        <w:pStyle w:val="NoSpacing"/>
        <w:numPr>
          <w:ilvl w:val="0"/>
          <w:numId w:val="9"/>
        </w:numPr>
      </w:pPr>
      <w:r>
        <w:t>Demonstrates optimism about children and expects the highest possible standards</w:t>
      </w:r>
    </w:p>
    <w:p w14:paraId="773CE3E7" w14:textId="7D22CD66" w:rsidR="003631E2" w:rsidRDefault="003631E2" w:rsidP="003631E2">
      <w:pPr>
        <w:pStyle w:val="NoSpacing"/>
      </w:pPr>
    </w:p>
    <w:p w14:paraId="6D0CAC43" w14:textId="00ABB3A7" w:rsidR="003631E2" w:rsidRDefault="003631E2" w:rsidP="003631E2">
      <w:pPr>
        <w:pStyle w:val="NoSpacing"/>
        <w:numPr>
          <w:ilvl w:val="0"/>
          <w:numId w:val="9"/>
        </w:numPr>
      </w:pPr>
      <w:r>
        <w:t>Understands best safeguarding practices</w:t>
      </w:r>
    </w:p>
    <w:p w14:paraId="083342C5" w14:textId="5949C32E" w:rsidR="003631E2" w:rsidRPr="003631E2" w:rsidRDefault="003631E2" w:rsidP="003631E2">
      <w:pPr>
        <w:pStyle w:val="NoSpacing"/>
      </w:pPr>
    </w:p>
    <w:p w14:paraId="646A380A" w14:textId="77777777" w:rsidR="00B557B3" w:rsidRPr="00687078" w:rsidRDefault="00B557B3" w:rsidP="00B557B3">
      <w:pPr>
        <w:spacing w:after="300" w:line="240" w:lineRule="auto"/>
        <w:outlineLvl w:val="1"/>
        <w:rPr>
          <w:rFonts w:ascii="Calibri" w:eastAsia="Times New Roman" w:hAnsi="Calibri" w:cs="Calibri"/>
          <w:b/>
          <w:bCs/>
          <w:color w:val="0B0C0C"/>
          <w:lang w:eastAsia="en-GB"/>
        </w:rPr>
      </w:pPr>
      <w:r w:rsidRPr="00687078">
        <w:rPr>
          <w:rFonts w:ascii="Calibri" w:eastAsia="Times New Roman" w:hAnsi="Calibri" w:cs="Calibri"/>
          <w:b/>
          <w:bCs/>
          <w:color w:val="0B0C0C"/>
          <w:lang w:eastAsia="en-GB"/>
        </w:rPr>
        <w:t>What the school offers its staff</w:t>
      </w:r>
    </w:p>
    <w:p w14:paraId="59F4C2EE" w14:textId="498B97CC" w:rsidR="00B557B3" w:rsidRDefault="00B557B3" w:rsidP="00DA3B36">
      <w:pPr>
        <w:spacing w:line="240" w:lineRule="auto"/>
        <w:jc w:val="both"/>
        <w:rPr>
          <w:rFonts w:ascii="Calibri" w:eastAsia="Times New Roman" w:hAnsi="Calibri" w:cs="Calibri"/>
          <w:color w:val="0B0C0C"/>
          <w:lang w:eastAsia="en-GB"/>
        </w:rPr>
      </w:pPr>
      <w:r w:rsidRPr="00687078">
        <w:rPr>
          <w:rFonts w:ascii="Calibri" w:eastAsia="Times New Roman" w:hAnsi="Calibri" w:cs="Calibri"/>
          <w:color w:val="0B0C0C"/>
          <w:lang w:eastAsia="en-GB"/>
        </w:rPr>
        <w:lastRenderedPageBreak/>
        <w:t>Staff join a warm and welcoming team</w:t>
      </w:r>
      <w:r w:rsidR="00DA3B36" w:rsidRPr="00687078">
        <w:rPr>
          <w:rFonts w:ascii="Calibri" w:hAnsi="Calibri" w:cs="Calibri"/>
        </w:rPr>
        <w:t xml:space="preserve">. </w:t>
      </w:r>
      <w:r w:rsidR="00DA3B36" w:rsidRPr="00687078">
        <w:rPr>
          <w:rFonts w:ascii="Calibri" w:eastAsia="Times New Roman" w:hAnsi="Calibri" w:cs="Calibri"/>
          <w:color w:val="0B0C0C"/>
          <w:lang w:eastAsia="en-GB"/>
        </w:rPr>
        <w:t>Our values and ethos focus on developing a love of learning, high achievement both personally and academically which comes from the t</w:t>
      </w:r>
      <w:r w:rsidR="003631E2">
        <w:rPr>
          <w:rFonts w:ascii="Calibri" w:eastAsia="Times New Roman" w:hAnsi="Calibri" w:cs="Calibri"/>
          <w:color w:val="0B0C0C"/>
          <w:lang w:eastAsia="en-GB"/>
        </w:rPr>
        <w:t>remendous work of all our staff.</w:t>
      </w:r>
      <w:r w:rsidR="00E50870">
        <w:rPr>
          <w:rFonts w:ascii="Calibri" w:eastAsia="Times New Roman" w:hAnsi="Calibri" w:cs="Calibri"/>
          <w:color w:val="0B0C0C"/>
          <w:lang w:eastAsia="en-GB"/>
        </w:rPr>
        <w:t xml:space="preserve">  OCC Pension scheme</w:t>
      </w:r>
      <w:r w:rsidR="000C0632">
        <w:rPr>
          <w:rFonts w:ascii="Calibri" w:eastAsia="Times New Roman" w:hAnsi="Calibri" w:cs="Calibri"/>
          <w:color w:val="0B0C0C"/>
          <w:lang w:eastAsia="en-GB"/>
        </w:rPr>
        <w:t>.</w:t>
      </w:r>
    </w:p>
    <w:p w14:paraId="28AD5EF6" w14:textId="3B2ED032" w:rsidR="003631E2" w:rsidRPr="00687078" w:rsidRDefault="003631E2" w:rsidP="00DA3B36">
      <w:pPr>
        <w:spacing w:line="240" w:lineRule="auto"/>
        <w:jc w:val="both"/>
        <w:rPr>
          <w:rFonts w:ascii="Calibri" w:eastAsia="Times New Roman" w:hAnsi="Calibri" w:cs="Calibri"/>
          <w:color w:val="0B0C0C"/>
          <w:lang w:eastAsia="en-GB"/>
        </w:rPr>
      </w:pPr>
      <w:r w:rsidRPr="003631E2">
        <w:rPr>
          <w:rFonts w:ascii="Calibri" w:eastAsia="Times New Roman" w:hAnsi="Calibri" w:cs="Calibri"/>
          <w:color w:val="0B0C0C"/>
          <w:lang w:eastAsia="en-GB"/>
        </w:rPr>
        <w:t xml:space="preserve">If this sounds like the exciting challenge you have been waiting for, please contact </w:t>
      </w:r>
      <w:r>
        <w:rPr>
          <w:rFonts w:ascii="Calibri" w:eastAsia="Times New Roman" w:hAnsi="Calibri" w:cs="Calibri"/>
          <w:color w:val="0B0C0C"/>
          <w:lang w:eastAsia="en-GB"/>
        </w:rPr>
        <w:t xml:space="preserve">Miriam Doyle </w:t>
      </w:r>
      <w:r w:rsidRPr="003631E2">
        <w:rPr>
          <w:rFonts w:ascii="Calibri" w:eastAsia="Times New Roman" w:hAnsi="Calibri" w:cs="Calibri"/>
          <w:color w:val="0B0C0C"/>
          <w:lang w:eastAsia="en-GB"/>
        </w:rPr>
        <w:t>(SBM) for further information or to arrange a visit.</w:t>
      </w:r>
    </w:p>
    <w:p w14:paraId="3F82E86C" w14:textId="12D19CDB" w:rsidR="00DA3B36" w:rsidRPr="00687078" w:rsidRDefault="00DA3B36" w:rsidP="00DA3B36">
      <w:pPr>
        <w:spacing w:line="240" w:lineRule="auto"/>
        <w:rPr>
          <w:rStyle w:val="Hyperlink"/>
          <w:rFonts w:ascii="Calibri" w:eastAsia="Times New Roman" w:hAnsi="Calibri" w:cs="Calibri"/>
          <w:lang w:eastAsia="en-GB"/>
        </w:rPr>
      </w:pPr>
      <w:r w:rsidRPr="00687078">
        <w:rPr>
          <w:rFonts w:ascii="Calibri" w:eastAsia="Times New Roman" w:hAnsi="Calibri" w:cs="Calibri"/>
          <w:color w:val="0B0C0C"/>
          <w:lang w:eastAsia="en-GB"/>
        </w:rPr>
        <w:t>Should you wish to arrange a visit to view the school</w:t>
      </w:r>
      <w:r w:rsidR="00DE6E2D" w:rsidRPr="00687078">
        <w:rPr>
          <w:rFonts w:ascii="Calibri" w:eastAsia="Times New Roman" w:hAnsi="Calibri" w:cs="Calibri"/>
          <w:color w:val="0B0C0C"/>
          <w:lang w:eastAsia="en-GB"/>
        </w:rPr>
        <w:t xml:space="preserve"> or have any questions</w:t>
      </w:r>
      <w:r w:rsidRPr="00687078">
        <w:rPr>
          <w:rFonts w:ascii="Calibri" w:eastAsia="Times New Roman" w:hAnsi="Calibri" w:cs="Calibri"/>
          <w:color w:val="0B0C0C"/>
          <w:lang w:eastAsia="en-GB"/>
        </w:rPr>
        <w:t xml:space="preserve">, please do not hesitate to contact Miriam Doyle, SBM at </w:t>
      </w:r>
      <w:hyperlink r:id="rId8" w:history="1">
        <w:r w:rsidRPr="00687078">
          <w:rPr>
            <w:rStyle w:val="Hyperlink"/>
            <w:rFonts w:ascii="Calibri" w:eastAsia="Times New Roman" w:hAnsi="Calibri" w:cs="Calibri"/>
            <w:lang w:eastAsia="en-GB"/>
          </w:rPr>
          <w:t>MDoyle@stockham.oxon.sch.uk</w:t>
        </w:r>
      </w:hyperlink>
    </w:p>
    <w:p w14:paraId="4DD1C8E1" w14:textId="77777777" w:rsidR="003631E2" w:rsidRPr="003631E2" w:rsidRDefault="003631E2" w:rsidP="003631E2">
      <w:pPr>
        <w:spacing w:line="240" w:lineRule="auto"/>
        <w:rPr>
          <w:rFonts w:ascii="Calibri" w:eastAsia="Times New Roman" w:hAnsi="Calibri" w:cs="Calibri"/>
          <w:b/>
          <w:bCs/>
          <w:color w:val="0B0C0C"/>
          <w:lang w:eastAsia="en-GB"/>
        </w:rPr>
      </w:pPr>
      <w:r w:rsidRPr="003631E2">
        <w:rPr>
          <w:rFonts w:ascii="Calibri" w:eastAsia="Times New Roman" w:hAnsi="Calibri" w:cs="Calibri"/>
          <w:b/>
          <w:bCs/>
          <w:color w:val="0B0C0C"/>
          <w:lang w:eastAsia="en-GB"/>
        </w:rPr>
        <w:t>Applying for the job</w:t>
      </w:r>
    </w:p>
    <w:p w14:paraId="04144053" w14:textId="77777777" w:rsidR="003631E2" w:rsidRPr="003631E2" w:rsidRDefault="003631E2" w:rsidP="003631E2">
      <w:pPr>
        <w:spacing w:line="240" w:lineRule="auto"/>
        <w:rPr>
          <w:rFonts w:ascii="Calibri" w:eastAsia="Times New Roman" w:hAnsi="Calibri" w:cs="Calibri"/>
          <w:color w:val="0B0C0C"/>
          <w:lang w:eastAsia="en-GB"/>
        </w:rPr>
      </w:pPr>
      <w:r w:rsidRPr="003631E2">
        <w:rPr>
          <w:rFonts w:ascii="Calibri" w:eastAsia="Times New Roman" w:hAnsi="Calibri" w:cs="Calibri"/>
          <w:color w:val="0B0C0C"/>
          <w:lang w:eastAsia="en-GB"/>
        </w:rPr>
        <w:t>CVs are not accepted.</w:t>
      </w:r>
    </w:p>
    <w:p w14:paraId="17F468CD" w14:textId="77777777" w:rsidR="003631E2" w:rsidRPr="003631E2" w:rsidRDefault="003631E2" w:rsidP="003631E2">
      <w:pPr>
        <w:spacing w:line="240" w:lineRule="auto"/>
        <w:rPr>
          <w:rFonts w:ascii="Calibri" w:eastAsia="Times New Roman" w:hAnsi="Calibri" w:cs="Calibri"/>
          <w:color w:val="0B0C0C"/>
          <w:lang w:eastAsia="en-GB"/>
        </w:rPr>
      </w:pPr>
      <w:r w:rsidRPr="003631E2">
        <w:rPr>
          <w:rFonts w:ascii="Calibri" w:eastAsia="Times New Roman" w:hAnsi="Calibri" w:cs="Calibri"/>
          <w:color w:val="0B0C0C"/>
          <w:lang w:eastAsia="en-GB"/>
        </w:rPr>
        <w:t>Visas cannot be sponsored.</w:t>
      </w:r>
    </w:p>
    <w:p w14:paraId="1665403D" w14:textId="77777777" w:rsidR="003631E2" w:rsidRPr="003631E2" w:rsidRDefault="003631E2" w:rsidP="003631E2">
      <w:pPr>
        <w:spacing w:line="240" w:lineRule="auto"/>
        <w:rPr>
          <w:rFonts w:ascii="Calibri" w:eastAsia="Times New Roman" w:hAnsi="Calibri" w:cs="Calibri"/>
          <w:color w:val="0B0C0C"/>
          <w:lang w:eastAsia="en-GB"/>
        </w:rPr>
      </w:pPr>
      <w:r w:rsidRPr="003631E2">
        <w:rPr>
          <w:rFonts w:ascii="Calibri" w:eastAsia="Times New Roman" w:hAnsi="Calibri" w:cs="Calibri"/>
          <w:color w:val="0B0C0C"/>
          <w:lang w:eastAsia="en-GB"/>
        </w:rPr>
        <w:t>You are asked to provide the following:</w:t>
      </w:r>
    </w:p>
    <w:p w14:paraId="455E2DBD" w14:textId="77777777" w:rsidR="003631E2" w:rsidRPr="003631E2" w:rsidRDefault="003631E2" w:rsidP="003631E2">
      <w:pPr>
        <w:numPr>
          <w:ilvl w:val="0"/>
          <w:numId w:val="5"/>
        </w:numPr>
        <w:spacing w:line="240" w:lineRule="auto"/>
        <w:rPr>
          <w:rFonts w:ascii="Calibri" w:eastAsia="Times New Roman" w:hAnsi="Calibri" w:cs="Calibri"/>
          <w:color w:val="0B0C0C"/>
          <w:lang w:eastAsia="en-GB"/>
        </w:rPr>
      </w:pPr>
      <w:r w:rsidRPr="003631E2">
        <w:rPr>
          <w:rFonts w:ascii="Calibri" w:eastAsia="Times New Roman" w:hAnsi="Calibri" w:cs="Calibri"/>
          <w:color w:val="0B0C0C"/>
          <w:lang w:eastAsia="en-GB"/>
        </w:rPr>
        <w:t>A completed application form to include a letter of application (no more than two sides of A4) outlining how your knowledge, skills and experience fit this role</w:t>
      </w:r>
    </w:p>
    <w:p w14:paraId="490D93BC" w14:textId="77777777" w:rsidR="003631E2" w:rsidRPr="003631E2" w:rsidRDefault="003631E2" w:rsidP="003631E2">
      <w:pPr>
        <w:spacing w:line="240" w:lineRule="auto"/>
        <w:rPr>
          <w:rFonts w:ascii="Calibri" w:eastAsia="Times New Roman" w:hAnsi="Calibri" w:cs="Calibri"/>
          <w:color w:val="0B0C0C"/>
          <w:lang w:eastAsia="en-GB"/>
        </w:rPr>
      </w:pPr>
      <w:r w:rsidRPr="003631E2">
        <w:rPr>
          <w:rFonts w:ascii="Calibri" w:eastAsia="Times New Roman" w:hAnsi="Calibri" w:cs="Calibri"/>
          <w:color w:val="0B0C0C"/>
          <w:lang w:eastAsia="en-GB"/>
        </w:rPr>
        <w:t>Applications should be via OCC recruitment site / job pages.</w:t>
      </w:r>
    </w:p>
    <w:p w14:paraId="35CF6B24" w14:textId="79E0F84B" w:rsidR="0011423B" w:rsidRPr="00687078" w:rsidRDefault="0011423B" w:rsidP="0011423B">
      <w:pPr>
        <w:spacing w:line="240" w:lineRule="auto"/>
        <w:jc w:val="both"/>
        <w:rPr>
          <w:rFonts w:ascii="Calibri" w:eastAsia="Times New Roman" w:hAnsi="Calibri" w:cs="Calibri"/>
          <w:b/>
          <w:bCs/>
          <w:color w:val="0B0C0C"/>
          <w:lang w:eastAsia="en-GB"/>
        </w:rPr>
      </w:pPr>
      <w:r w:rsidRPr="00687078">
        <w:rPr>
          <w:rFonts w:ascii="Calibri" w:eastAsia="Times New Roman" w:hAnsi="Calibri" w:cs="Calibri"/>
          <w:b/>
          <w:bCs/>
          <w:color w:val="0B0C0C"/>
          <w:lang w:eastAsia="en-GB"/>
        </w:rPr>
        <w:t>Commitment to safeguarding</w:t>
      </w:r>
    </w:p>
    <w:p w14:paraId="30569AFE" w14:textId="7DCCD100" w:rsidR="00553E3A" w:rsidRPr="00687078" w:rsidRDefault="0011423B" w:rsidP="00B557B3">
      <w:pPr>
        <w:spacing w:line="240" w:lineRule="auto"/>
        <w:jc w:val="both"/>
        <w:rPr>
          <w:rFonts w:ascii="Calibri" w:eastAsia="Times New Roman" w:hAnsi="Calibri" w:cs="Calibri"/>
          <w:color w:val="0B0C0C"/>
          <w:lang w:eastAsia="en-GB"/>
        </w:rPr>
      </w:pPr>
      <w:r w:rsidRPr="00687078">
        <w:rPr>
          <w:rFonts w:ascii="Calibri" w:eastAsia="Times New Roman" w:hAnsi="Calibri" w:cs="Calibri"/>
          <w:color w:val="0B0C0C"/>
          <w:lang w:eastAsia="en-GB"/>
        </w:rPr>
        <w:t xml:space="preserve">Stockham Primary School </w:t>
      </w:r>
      <w:r w:rsidR="005B5E4D" w:rsidRPr="00687078">
        <w:rPr>
          <w:rFonts w:ascii="Calibri" w:eastAsia="Times New Roman" w:hAnsi="Calibri" w:cs="Calibri"/>
          <w:color w:val="0B0C0C"/>
          <w:lang w:eastAsia="en-GB"/>
        </w:rPr>
        <w:t xml:space="preserve">is committed to </w:t>
      </w:r>
      <w:r w:rsidR="00553E3A" w:rsidRPr="00687078">
        <w:rPr>
          <w:rFonts w:ascii="Calibri" w:eastAsia="Times New Roman" w:hAnsi="Calibri" w:cs="Calibri"/>
          <w:color w:val="0B0C0C"/>
          <w:lang w:eastAsia="en-GB"/>
        </w:rPr>
        <w:t xml:space="preserve">safeguarding </w:t>
      </w:r>
      <w:r w:rsidR="005B5E4D" w:rsidRPr="00687078">
        <w:rPr>
          <w:rFonts w:ascii="Calibri" w:eastAsia="Times New Roman" w:hAnsi="Calibri" w:cs="Calibri"/>
          <w:color w:val="0B0C0C"/>
          <w:lang w:eastAsia="en-GB"/>
        </w:rPr>
        <w:t xml:space="preserve">and safer recruitment practice </w:t>
      </w:r>
      <w:r w:rsidRPr="00687078">
        <w:rPr>
          <w:rFonts w:ascii="Calibri" w:eastAsia="Times New Roman" w:hAnsi="Calibri" w:cs="Calibri"/>
          <w:color w:val="0B0C0C"/>
          <w:lang w:eastAsia="en-GB"/>
        </w:rPr>
        <w:t>Enhanced DBS clearance will be applied for and required for this position as well as Right to Work in UK evidence</w:t>
      </w:r>
      <w:r w:rsidR="00DA3B36" w:rsidRPr="00687078">
        <w:rPr>
          <w:rFonts w:ascii="Calibri" w:eastAsia="Times New Roman" w:hAnsi="Calibri" w:cs="Calibri"/>
          <w:color w:val="0B0C0C"/>
          <w:lang w:eastAsia="en-GB"/>
        </w:rPr>
        <w:t xml:space="preserve"> and </w:t>
      </w:r>
      <w:r w:rsidRPr="00687078">
        <w:rPr>
          <w:rFonts w:ascii="Calibri" w:eastAsia="Times New Roman" w:hAnsi="Calibri" w:cs="Calibri"/>
          <w:color w:val="0B0C0C"/>
          <w:lang w:eastAsia="en-GB"/>
        </w:rPr>
        <w:t>a Fit to Work certificate</w:t>
      </w:r>
      <w:r w:rsidR="00DA3B36" w:rsidRPr="00687078">
        <w:rPr>
          <w:rFonts w:ascii="Calibri" w:eastAsia="Times New Roman" w:hAnsi="Calibri" w:cs="Calibri"/>
          <w:color w:val="0B0C0C"/>
          <w:lang w:eastAsia="en-GB"/>
        </w:rPr>
        <w:t>. The school follow the safer recruitment guidance and references will be requested prior to interview.</w:t>
      </w:r>
      <w:r w:rsidR="00DA3B36" w:rsidRPr="00687078">
        <w:rPr>
          <w:rFonts w:ascii="Calibri" w:eastAsia="Times New Roman" w:hAnsi="Calibri" w:cs="Calibri"/>
          <w:b/>
          <w:bCs/>
          <w:color w:val="0B0C0C"/>
          <w:lang w:eastAsia="en-GB"/>
        </w:rPr>
        <w:t> </w:t>
      </w:r>
      <w:r w:rsidR="00B557B3" w:rsidRPr="00687078">
        <w:rPr>
          <w:rFonts w:ascii="Calibri" w:eastAsia="Times New Roman" w:hAnsi="Calibri" w:cs="Calibri"/>
          <w:color w:val="0B0C0C"/>
          <w:lang w:eastAsia="en-GB"/>
        </w:rPr>
        <w:t>The school is committed to safeguarding and promoting the welfare of children and young people and expects staff and volunte</w:t>
      </w:r>
      <w:r w:rsidR="00553E3A" w:rsidRPr="00687078">
        <w:rPr>
          <w:rFonts w:ascii="Calibri" w:eastAsia="Times New Roman" w:hAnsi="Calibri" w:cs="Calibri"/>
          <w:color w:val="0B0C0C"/>
          <w:lang w:eastAsia="en-GB"/>
        </w:rPr>
        <w:t>ers to share this commitment.</w:t>
      </w:r>
    </w:p>
    <w:p w14:paraId="42579A67" w14:textId="2B81F25E" w:rsidR="00B557B3" w:rsidRPr="00687078" w:rsidRDefault="00553E3A" w:rsidP="00B557B3">
      <w:pPr>
        <w:spacing w:line="240" w:lineRule="auto"/>
        <w:jc w:val="both"/>
        <w:rPr>
          <w:rFonts w:ascii="Calibri" w:eastAsia="Times New Roman" w:hAnsi="Calibri" w:cs="Calibri"/>
          <w:b/>
          <w:bCs/>
          <w:color w:val="0B0C0C"/>
          <w:lang w:eastAsia="en-GB"/>
        </w:rPr>
      </w:pPr>
      <w:r w:rsidRPr="00687078">
        <w:rPr>
          <w:rFonts w:ascii="Calibri" w:eastAsia="Times New Roman" w:hAnsi="Calibri" w:cs="Calibri"/>
          <w:b/>
          <w:bCs/>
          <w:color w:val="0B0C0C"/>
          <w:lang w:eastAsia="en-GB"/>
        </w:rPr>
        <w:t>Commitment to Equal Opportunities</w:t>
      </w:r>
    </w:p>
    <w:p w14:paraId="4D98936A" w14:textId="417EB8E5" w:rsidR="00553E3A" w:rsidRPr="00687078" w:rsidRDefault="00553E3A" w:rsidP="00553E3A">
      <w:pPr>
        <w:spacing w:line="240" w:lineRule="auto"/>
        <w:jc w:val="both"/>
        <w:rPr>
          <w:rFonts w:ascii="Calibri" w:eastAsia="Times New Roman" w:hAnsi="Calibri" w:cs="Calibri"/>
          <w:color w:val="0B0C0C"/>
          <w:lang w:eastAsia="en-GB"/>
        </w:rPr>
      </w:pPr>
      <w:r w:rsidRPr="00687078">
        <w:rPr>
          <w:rFonts w:ascii="Calibri" w:eastAsia="Times New Roman" w:hAnsi="Calibri" w:cs="Calibri"/>
          <w:color w:val="0B0C0C"/>
          <w:lang w:eastAsia="en-GB"/>
        </w:rPr>
        <w:t>SPS recognises the benefit of having a diverse workforce. SPS values the contributions from all staff from a wide range of different backgrounds and actively seeks to promote an environment that is free from discrimination and harassment and at the same time supports fair promotion and cultural acceptance. Under the provision of the Equality Act 2010 SPS welcomes applications from everyone and operates a recruitment process which is fair and does not discriminate against or disadvantage anyone because of their age, disability, gender reassignment status, marriage or civil partnership status, pregnancy or maternity, race or nationality, religion or belief, sex, or sexual orientation.</w:t>
      </w:r>
    </w:p>
    <w:p w14:paraId="53FB7E7E" w14:textId="77777777" w:rsidR="00A7392E" w:rsidRPr="00A7392E" w:rsidRDefault="00A7392E" w:rsidP="00A7392E">
      <w:pPr>
        <w:rPr>
          <w:rFonts w:ascii="Calibri" w:hAnsi="Calibri" w:cs="Calibri"/>
        </w:rPr>
      </w:pPr>
      <w:r w:rsidRPr="00A7392E">
        <w:rPr>
          <w:rFonts w:ascii="Calibri" w:hAnsi="Calibri" w:cs="Calibri"/>
        </w:rPr>
        <w:t>This role is based in the UK. 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If you are currently living overseas or have lived / worked overseas in the last five years please be aware that you will be required to provide an overseas criminal records check from the country/countries you have resided in, if you are the preferred candidate for the post.</w:t>
      </w:r>
    </w:p>
    <w:p w14:paraId="5342FF5F" w14:textId="77777777" w:rsidR="00E267E0" w:rsidRPr="00687078" w:rsidRDefault="00E267E0">
      <w:pPr>
        <w:rPr>
          <w:rFonts w:ascii="Calibri" w:hAnsi="Calibri" w:cs="Calibri"/>
        </w:rPr>
      </w:pPr>
    </w:p>
    <w:sectPr w:rsidR="00E267E0" w:rsidRPr="00687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401"/>
    <w:multiLevelType w:val="multilevel"/>
    <w:tmpl w:val="4424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B3B63"/>
    <w:multiLevelType w:val="hybridMultilevel"/>
    <w:tmpl w:val="1734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F058F"/>
    <w:multiLevelType w:val="hybridMultilevel"/>
    <w:tmpl w:val="CE7A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5136A"/>
    <w:multiLevelType w:val="hybridMultilevel"/>
    <w:tmpl w:val="13445904"/>
    <w:lvl w:ilvl="0" w:tplc="53D0A3D0">
      <w:start w:val="19"/>
      <w:numFmt w:val="decimal"/>
      <w:lvlText w:val="%1"/>
      <w:lvlJc w:val="left"/>
      <w:pPr>
        <w:ind w:left="38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11F76"/>
    <w:multiLevelType w:val="hybridMultilevel"/>
    <w:tmpl w:val="5C80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C1980"/>
    <w:multiLevelType w:val="multilevel"/>
    <w:tmpl w:val="FAB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1A4E22"/>
    <w:multiLevelType w:val="multilevel"/>
    <w:tmpl w:val="7B62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460869"/>
    <w:multiLevelType w:val="multilevel"/>
    <w:tmpl w:val="86AE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A64C28"/>
    <w:multiLevelType w:val="hybridMultilevel"/>
    <w:tmpl w:val="5B08DC4C"/>
    <w:lvl w:ilvl="0" w:tplc="6BC6F1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803597">
    <w:abstractNumId w:val="6"/>
  </w:num>
  <w:num w:numId="2" w16cid:durableId="139420506">
    <w:abstractNumId w:val="0"/>
  </w:num>
  <w:num w:numId="3" w16cid:durableId="1255551165">
    <w:abstractNumId w:val="8"/>
  </w:num>
  <w:num w:numId="4" w16cid:durableId="1468082828">
    <w:abstractNumId w:val="3"/>
  </w:num>
  <w:num w:numId="5" w16cid:durableId="1525898151">
    <w:abstractNumId w:val="5"/>
  </w:num>
  <w:num w:numId="6" w16cid:durableId="717239376">
    <w:abstractNumId w:val="7"/>
  </w:num>
  <w:num w:numId="7" w16cid:durableId="1466779476">
    <w:abstractNumId w:val="2"/>
  </w:num>
  <w:num w:numId="8" w16cid:durableId="128326346">
    <w:abstractNumId w:val="1"/>
  </w:num>
  <w:num w:numId="9" w16cid:durableId="492531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B3"/>
    <w:rsid w:val="00094D2D"/>
    <w:rsid w:val="000C0632"/>
    <w:rsid w:val="0011423B"/>
    <w:rsid w:val="00141500"/>
    <w:rsid w:val="00183556"/>
    <w:rsid w:val="001F2FBC"/>
    <w:rsid w:val="00207EF8"/>
    <w:rsid w:val="00227931"/>
    <w:rsid w:val="00271585"/>
    <w:rsid w:val="003631E2"/>
    <w:rsid w:val="003B2BD4"/>
    <w:rsid w:val="004E5AC8"/>
    <w:rsid w:val="00542E46"/>
    <w:rsid w:val="00553E3A"/>
    <w:rsid w:val="005B5E4D"/>
    <w:rsid w:val="0065490D"/>
    <w:rsid w:val="00687078"/>
    <w:rsid w:val="0069056D"/>
    <w:rsid w:val="0069456A"/>
    <w:rsid w:val="006D6BA9"/>
    <w:rsid w:val="006E7DA1"/>
    <w:rsid w:val="00714FA9"/>
    <w:rsid w:val="008B32D6"/>
    <w:rsid w:val="008D1201"/>
    <w:rsid w:val="00930652"/>
    <w:rsid w:val="00984EBF"/>
    <w:rsid w:val="00A24880"/>
    <w:rsid w:val="00A7392E"/>
    <w:rsid w:val="00AC51B7"/>
    <w:rsid w:val="00B35196"/>
    <w:rsid w:val="00B557B3"/>
    <w:rsid w:val="00BB2B30"/>
    <w:rsid w:val="00BC4522"/>
    <w:rsid w:val="00BF078B"/>
    <w:rsid w:val="00C053E9"/>
    <w:rsid w:val="00C43036"/>
    <w:rsid w:val="00C60A0E"/>
    <w:rsid w:val="00C77959"/>
    <w:rsid w:val="00DA3B36"/>
    <w:rsid w:val="00DE6E2D"/>
    <w:rsid w:val="00E267E0"/>
    <w:rsid w:val="00E50870"/>
    <w:rsid w:val="00F7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836D"/>
  <w15:chartTrackingRefBased/>
  <w15:docId w15:val="{9F6C7113-475E-4490-A575-63F6167F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7B3"/>
    <w:pPr>
      <w:ind w:left="720"/>
      <w:contextualSpacing/>
    </w:pPr>
  </w:style>
  <w:style w:type="character" w:styleId="Hyperlink">
    <w:name w:val="Hyperlink"/>
    <w:basedOn w:val="DefaultParagraphFont"/>
    <w:uiPriority w:val="99"/>
    <w:unhideWhenUsed/>
    <w:rsid w:val="00DA3B36"/>
    <w:rPr>
      <w:color w:val="0563C1" w:themeColor="hyperlink"/>
      <w:u w:val="single"/>
    </w:rPr>
  </w:style>
  <w:style w:type="character" w:customStyle="1" w:styleId="UnresolvedMention1">
    <w:name w:val="Unresolved Mention1"/>
    <w:basedOn w:val="DefaultParagraphFont"/>
    <w:uiPriority w:val="99"/>
    <w:semiHidden/>
    <w:unhideWhenUsed/>
    <w:rsid w:val="00DA3B36"/>
    <w:rPr>
      <w:color w:val="605E5C"/>
      <w:shd w:val="clear" w:color="auto" w:fill="E1DFDD"/>
    </w:rPr>
  </w:style>
  <w:style w:type="paragraph" w:styleId="NoSpacing">
    <w:name w:val="No Spacing"/>
    <w:uiPriority w:val="1"/>
    <w:qFormat/>
    <w:rsid w:val="00271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560">
      <w:bodyDiv w:val="1"/>
      <w:marLeft w:val="0"/>
      <w:marRight w:val="0"/>
      <w:marTop w:val="0"/>
      <w:marBottom w:val="0"/>
      <w:divBdr>
        <w:top w:val="none" w:sz="0" w:space="0" w:color="auto"/>
        <w:left w:val="none" w:sz="0" w:space="0" w:color="auto"/>
        <w:bottom w:val="none" w:sz="0" w:space="0" w:color="auto"/>
        <w:right w:val="none" w:sz="0" w:space="0" w:color="auto"/>
      </w:divBdr>
    </w:div>
    <w:div w:id="594629289">
      <w:bodyDiv w:val="1"/>
      <w:marLeft w:val="0"/>
      <w:marRight w:val="0"/>
      <w:marTop w:val="0"/>
      <w:marBottom w:val="0"/>
      <w:divBdr>
        <w:top w:val="none" w:sz="0" w:space="0" w:color="auto"/>
        <w:left w:val="none" w:sz="0" w:space="0" w:color="auto"/>
        <w:bottom w:val="none" w:sz="0" w:space="0" w:color="auto"/>
        <w:right w:val="none" w:sz="0" w:space="0" w:color="auto"/>
      </w:divBdr>
    </w:div>
    <w:div w:id="761147331">
      <w:bodyDiv w:val="1"/>
      <w:marLeft w:val="0"/>
      <w:marRight w:val="0"/>
      <w:marTop w:val="0"/>
      <w:marBottom w:val="0"/>
      <w:divBdr>
        <w:top w:val="none" w:sz="0" w:space="0" w:color="auto"/>
        <w:left w:val="none" w:sz="0" w:space="0" w:color="auto"/>
        <w:bottom w:val="none" w:sz="0" w:space="0" w:color="auto"/>
        <w:right w:val="none" w:sz="0" w:space="0" w:color="auto"/>
      </w:divBdr>
      <w:divsChild>
        <w:div w:id="925767083">
          <w:marLeft w:val="0"/>
          <w:marRight w:val="0"/>
          <w:marTop w:val="0"/>
          <w:marBottom w:val="300"/>
          <w:divBdr>
            <w:top w:val="none" w:sz="0" w:space="0" w:color="auto"/>
            <w:left w:val="none" w:sz="0" w:space="0" w:color="auto"/>
            <w:bottom w:val="none" w:sz="0" w:space="0" w:color="auto"/>
            <w:right w:val="none" w:sz="0" w:space="0" w:color="auto"/>
          </w:divBdr>
        </w:div>
        <w:div w:id="1615362765">
          <w:marLeft w:val="0"/>
          <w:marRight w:val="0"/>
          <w:marTop w:val="0"/>
          <w:marBottom w:val="300"/>
          <w:divBdr>
            <w:top w:val="none" w:sz="0" w:space="0" w:color="auto"/>
            <w:left w:val="none" w:sz="0" w:space="0" w:color="auto"/>
            <w:bottom w:val="none" w:sz="0" w:space="0" w:color="auto"/>
            <w:right w:val="none" w:sz="0" w:space="0" w:color="auto"/>
          </w:divBdr>
        </w:div>
      </w:divsChild>
    </w:div>
    <w:div w:id="1055007216">
      <w:bodyDiv w:val="1"/>
      <w:marLeft w:val="0"/>
      <w:marRight w:val="0"/>
      <w:marTop w:val="0"/>
      <w:marBottom w:val="0"/>
      <w:divBdr>
        <w:top w:val="none" w:sz="0" w:space="0" w:color="auto"/>
        <w:left w:val="none" w:sz="0" w:space="0" w:color="auto"/>
        <w:bottom w:val="none" w:sz="0" w:space="0" w:color="auto"/>
        <w:right w:val="none" w:sz="0" w:space="0" w:color="auto"/>
      </w:divBdr>
      <w:divsChild>
        <w:div w:id="213009621">
          <w:marLeft w:val="0"/>
          <w:marRight w:val="0"/>
          <w:marTop w:val="0"/>
          <w:marBottom w:val="300"/>
          <w:divBdr>
            <w:top w:val="none" w:sz="0" w:space="0" w:color="auto"/>
            <w:left w:val="none" w:sz="0" w:space="0" w:color="auto"/>
            <w:bottom w:val="none" w:sz="0" w:space="0" w:color="auto"/>
            <w:right w:val="none" w:sz="0" w:space="0" w:color="auto"/>
          </w:divBdr>
        </w:div>
        <w:div w:id="993220707">
          <w:marLeft w:val="0"/>
          <w:marRight w:val="0"/>
          <w:marTop w:val="0"/>
          <w:marBottom w:val="300"/>
          <w:divBdr>
            <w:top w:val="none" w:sz="0" w:space="0" w:color="auto"/>
            <w:left w:val="none" w:sz="0" w:space="0" w:color="auto"/>
            <w:bottom w:val="none" w:sz="0" w:space="0" w:color="auto"/>
            <w:right w:val="none" w:sz="0" w:space="0" w:color="auto"/>
          </w:divBdr>
        </w:div>
        <w:div w:id="1656176877">
          <w:marLeft w:val="0"/>
          <w:marRight w:val="0"/>
          <w:marTop w:val="0"/>
          <w:marBottom w:val="300"/>
          <w:divBdr>
            <w:top w:val="none" w:sz="0" w:space="0" w:color="auto"/>
            <w:left w:val="none" w:sz="0" w:space="0" w:color="auto"/>
            <w:bottom w:val="none" w:sz="0" w:space="0" w:color="auto"/>
            <w:right w:val="none" w:sz="0" w:space="0" w:color="auto"/>
          </w:divBdr>
        </w:div>
        <w:div w:id="1664359052">
          <w:marLeft w:val="0"/>
          <w:marRight w:val="0"/>
          <w:marTop w:val="450"/>
          <w:marBottom w:val="450"/>
          <w:divBdr>
            <w:top w:val="none" w:sz="0" w:space="0" w:color="auto"/>
            <w:left w:val="single" w:sz="48" w:space="11" w:color="B1B4B6"/>
            <w:bottom w:val="none" w:sz="0" w:space="0" w:color="auto"/>
            <w:right w:val="none" w:sz="0" w:space="0" w:color="auto"/>
          </w:divBdr>
        </w:div>
        <w:div w:id="57410439">
          <w:marLeft w:val="0"/>
          <w:marRight w:val="0"/>
          <w:marTop w:val="0"/>
          <w:marBottom w:val="300"/>
          <w:divBdr>
            <w:top w:val="none" w:sz="0" w:space="0" w:color="auto"/>
            <w:left w:val="none" w:sz="0" w:space="0" w:color="auto"/>
            <w:bottom w:val="none" w:sz="0" w:space="0" w:color="auto"/>
            <w:right w:val="none" w:sz="0" w:space="0" w:color="auto"/>
          </w:divBdr>
        </w:div>
        <w:div w:id="1583031643">
          <w:marLeft w:val="0"/>
          <w:marRight w:val="0"/>
          <w:marTop w:val="0"/>
          <w:marBottom w:val="0"/>
          <w:divBdr>
            <w:top w:val="none" w:sz="0" w:space="0" w:color="auto"/>
            <w:left w:val="none" w:sz="0" w:space="0" w:color="auto"/>
            <w:bottom w:val="single" w:sz="6" w:space="0" w:color="B1B4B6"/>
            <w:right w:val="none" w:sz="0" w:space="0" w:color="auto"/>
          </w:divBdr>
        </w:div>
        <w:div w:id="779255093">
          <w:marLeft w:val="0"/>
          <w:marRight w:val="0"/>
          <w:marTop w:val="0"/>
          <w:marBottom w:val="0"/>
          <w:divBdr>
            <w:top w:val="none" w:sz="0" w:space="0" w:color="auto"/>
            <w:left w:val="none" w:sz="0" w:space="0" w:color="auto"/>
            <w:bottom w:val="single" w:sz="6" w:space="0" w:color="B1B4B6"/>
            <w:right w:val="none" w:sz="0" w:space="0" w:color="auto"/>
          </w:divBdr>
        </w:div>
        <w:div w:id="389379188">
          <w:marLeft w:val="0"/>
          <w:marRight w:val="0"/>
          <w:marTop w:val="0"/>
          <w:marBottom w:val="0"/>
          <w:divBdr>
            <w:top w:val="none" w:sz="0" w:space="0" w:color="auto"/>
            <w:left w:val="none" w:sz="0" w:space="0" w:color="auto"/>
            <w:bottom w:val="single" w:sz="6" w:space="0" w:color="B1B4B6"/>
            <w:right w:val="none" w:sz="0" w:space="0" w:color="auto"/>
          </w:divBdr>
        </w:div>
        <w:div w:id="1028874290">
          <w:marLeft w:val="0"/>
          <w:marRight w:val="0"/>
          <w:marTop w:val="0"/>
          <w:marBottom w:val="0"/>
          <w:divBdr>
            <w:top w:val="none" w:sz="0" w:space="0" w:color="auto"/>
            <w:left w:val="none" w:sz="0" w:space="0" w:color="auto"/>
            <w:bottom w:val="single" w:sz="6" w:space="0" w:color="B1B4B6"/>
            <w:right w:val="none" w:sz="0" w:space="0" w:color="auto"/>
          </w:divBdr>
        </w:div>
        <w:div w:id="2124299490">
          <w:marLeft w:val="0"/>
          <w:marRight w:val="0"/>
          <w:marTop w:val="0"/>
          <w:marBottom w:val="0"/>
          <w:divBdr>
            <w:top w:val="none" w:sz="0" w:space="0" w:color="auto"/>
            <w:left w:val="none" w:sz="0" w:space="0" w:color="auto"/>
            <w:bottom w:val="single" w:sz="6" w:space="0" w:color="B1B4B6"/>
            <w:right w:val="none" w:sz="0" w:space="0" w:color="auto"/>
          </w:divBdr>
        </w:div>
        <w:div w:id="1222716477">
          <w:marLeft w:val="0"/>
          <w:marRight w:val="0"/>
          <w:marTop w:val="0"/>
          <w:marBottom w:val="0"/>
          <w:divBdr>
            <w:top w:val="none" w:sz="0" w:space="0" w:color="auto"/>
            <w:left w:val="none" w:sz="0" w:space="0" w:color="auto"/>
            <w:bottom w:val="single" w:sz="6" w:space="0" w:color="B1B4B6"/>
            <w:right w:val="none" w:sz="0" w:space="0" w:color="auto"/>
          </w:divBdr>
        </w:div>
        <w:div w:id="1018195747">
          <w:marLeft w:val="0"/>
          <w:marRight w:val="0"/>
          <w:marTop w:val="0"/>
          <w:marBottom w:val="0"/>
          <w:divBdr>
            <w:top w:val="none" w:sz="0" w:space="0" w:color="auto"/>
            <w:left w:val="none" w:sz="0" w:space="0" w:color="auto"/>
            <w:bottom w:val="single" w:sz="6" w:space="0" w:color="B1B4B6"/>
            <w:right w:val="none" w:sz="0" w:space="0" w:color="auto"/>
          </w:divBdr>
        </w:div>
        <w:div w:id="995763584">
          <w:marLeft w:val="0"/>
          <w:marRight w:val="0"/>
          <w:marTop w:val="0"/>
          <w:marBottom w:val="0"/>
          <w:divBdr>
            <w:top w:val="none" w:sz="0" w:space="0" w:color="auto"/>
            <w:left w:val="none" w:sz="0" w:space="0" w:color="auto"/>
            <w:bottom w:val="single" w:sz="6" w:space="0" w:color="B1B4B6"/>
            <w:right w:val="none" w:sz="0" w:space="0" w:color="auto"/>
          </w:divBdr>
        </w:div>
      </w:divsChild>
    </w:div>
    <w:div w:id="16559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yle@stockham.oxon.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DB93C3E2BF44B2F6803C0BB57B5C" ma:contentTypeVersion="15" ma:contentTypeDescription="Create a new document." ma:contentTypeScope="" ma:versionID="6628d56a0f12e17a76c323ff93fcc013">
  <xsd:schema xmlns:xsd="http://www.w3.org/2001/XMLSchema" xmlns:xs="http://www.w3.org/2001/XMLSchema" xmlns:p="http://schemas.microsoft.com/office/2006/metadata/properties" xmlns:ns2="24a2e92f-4568-4d08-a922-b611d09b1f88" xmlns:ns3="d60fcd7b-6e1e-4f5f-acc5-b69597b6d133" targetNamespace="http://schemas.microsoft.com/office/2006/metadata/properties" ma:root="true" ma:fieldsID="b4dc0f0b9330133aeb082dd23f8b025a" ns2:_="" ns3:_="">
    <xsd:import namespace="24a2e92f-4568-4d08-a922-b611d09b1f88"/>
    <xsd:import namespace="d60fcd7b-6e1e-4f5f-acc5-b69597b6d1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2e92f-4568-4d08-a922-b611d09b1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d0cd34-3d64-47d1-bb32-1b6e7b94228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fcd7b-6e1e-4f5f-acc5-b69597b6d1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e4115c-af74-4755-9acf-771a5dff63fb}" ma:internalName="TaxCatchAll" ma:showField="CatchAllData" ma:web="d60fcd7b-6e1e-4f5f-acc5-b69597b6d1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2e92f-4568-4d08-a922-b611d09b1f88">
      <Terms xmlns="http://schemas.microsoft.com/office/infopath/2007/PartnerControls"/>
    </lcf76f155ced4ddcb4097134ff3c332f>
    <TaxCatchAll xmlns="d60fcd7b-6e1e-4f5f-acc5-b69597b6d1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F1E73-9BD4-4DC2-B6C0-DA35199FB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2e92f-4568-4d08-a922-b611d09b1f88"/>
    <ds:schemaRef ds:uri="d60fcd7b-6e1e-4f5f-acc5-b69597b6d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134F0-B8D7-4E4A-9CAF-E499808E89A9}">
  <ds:schemaRefs>
    <ds:schemaRef ds:uri="http://schemas.microsoft.com/office/2006/metadata/properties"/>
    <ds:schemaRef ds:uri="http://schemas.microsoft.com/office/infopath/2007/PartnerControls"/>
    <ds:schemaRef ds:uri="24a2e92f-4568-4d08-a922-b611d09b1f88"/>
    <ds:schemaRef ds:uri="d60fcd7b-6e1e-4f5f-acc5-b69597b6d133"/>
  </ds:schemaRefs>
</ds:datastoreItem>
</file>

<file path=customXml/itemProps3.xml><?xml version="1.0" encoding="utf-8"?>
<ds:datastoreItem xmlns:ds="http://schemas.openxmlformats.org/officeDocument/2006/customXml" ds:itemID="{CB2E5DF1-6E28-41AD-ABAB-20AAA937B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Marsh-Ballard</dc:creator>
  <cp:keywords/>
  <dc:description/>
  <cp:lastModifiedBy>Ms Doyle</cp:lastModifiedBy>
  <cp:revision>4</cp:revision>
  <cp:lastPrinted>2025-04-02T11:29:00Z</cp:lastPrinted>
  <dcterms:created xsi:type="dcterms:W3CDTF">2025-04-02T11:20:00Z</dcterms:created>
  <dcterms:modified xsi:type="dcterms:W3CDTF">2025-04-02T11:33:00Z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0x010100DF98DB93C3E2BF44B2F6803C0BB57B5C</vt:lpwstr>
  </property>
  <property fmtid="{D5CDD505-2E9C-101B-9397-08002B2CF9AE}" pid="3" name="MediaServiceImageTags">
    <vt:lpwstr/>
  </property>
</Properties>
</file>