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82F3" w14:textId="6BED8FE1" w:rsidR="00574080" w:rsidRDefault="00574080" w:rsidP="009D688A">
      <w:pPr>
        <w:rPr>
          <w:rFonts w:ascii="Arial" w:hAnsi="Arial" w:cs="Arial"/>
          <w:b/>
          <w:bCs/>
          <w:sz w:val="28"/>
          <w:szCs w:val="28"/>
        </w:rPr>
      </w:pPr>
      <w:r>
        <w:rPr>
          <w:noProof/>
        </w:rPr>
        <w:drawing>
          <wp:anchor distT="0" distB="0" distL="114300" distR="114300" simplePos="0" relativeHeight="251658240" behindDoc="0" locked="0" layoutInCell="1" allowOverlap="1" wp14:anchorId="452A2D4A" wp14:editId="6E29F275">
            <wp:simplePos x="0" y="0"/>
            <wp:positionH relativeFrom="column">
              <wp:posOffset>4909820</wp:posOffset>
            </wp:positionH>
            <wp:positionV relativeFrom="paragraph">
              <wp:posOffset>-520065</wp:posOffset>
            </wp:positionV>
            <wp:extent cx="1235248" cy="923925"/>
            <wp:effectExtent l="0" t="0" r="0" b="0"/>
            <wp:wrapNone/>
            <wp:docPr id="1526948021" name="drawing" title="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48021" name="drawing" title="A screenshot of a phon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35248" cy="923925"/>
                    </a:xfrm>
                    <a:prstGeom prst="rect">
                      <a:avLst/>
                    </a:prstGeom>
                  </pic:spPr>
                </pic:pic>
              </a:graphicData>
            </a:graphic>
            <wp14:sizeRelH relativeFrom="margin">
              <wp14:pctWidth>0</wp14:pctWidth>
            </wp14:sizeRelH>
            <wp14:sizeRelV relativeFrom="margin">
              <wp14:pctHeight>0</wp14:pctHeight>
            </wp14:sizeRelV>
          </wp:anchor>
        </w:drawing>
      </w:r>
    </w:p>
    <w:p w14:paraId="13DF21F4" w14:textId="77777777" w:rsidR="00574080" w:rsidRDefault="00574080" w:rsidP="009D688A">
      <w:pPr>
        <w:rPr>
          <w:rFonts w:ascii="Arial" w:hAnsi="Arial" w:cs="Arial"/>
          <w:b/>
          <w:bCs/>
          <w:sz w:val="28"/>
          <w:szCs w:val="28"/>
        </w:rPr>
      </w:pPr>
    </w:p>
    <w:p w14:paraId="5FE928B3" w14:textId="4F7AB546" w:rsidR="007635D2" w:rsidRPr="00761D24" w:rsidRDefault="006157B9" w:rsidP="00F81B24">
      <w:pPr>
        <w:jc w:val="center"/>
        <w:rPr>
          <w:rFonts w:ascii="Arial" w:hAnsi="Arial" w:cs="Arial"/>
          <w:b/>
          <w:bCs/>
          <w:sz w:val="28"/>
          <w:szCs w:val="28"/>
        </w:rPr>
      </w:pPr>
      <w:r w:rsidRPr="00761D24">
        <w:rPr>
          <w:rFonts w:ascii="Arial" w:hAnsi="Arial" w:cs="Arial"/>
          <w:b/>
          <w:bCs/>
          <w:sz w:val="28"/>
          <w:szCs w:val="28"/>
        </w:rPr>
        <w:t>Job Description</w:t>
      </w:r>
    </w:p>
    <w:p w14:paraId="672A6659" w14:textId="77777777" w:rsidR="006157B9" w:rsidRDefault="006157B9" w:rsidP="00D91E1C">
      <w:pPr>
        <w:jc w:val="both"/>
        <w:rPr>
          <w:rFonts w:ascii="Arial" w:hAnsi="Arial" w:cs="Arial"/>
          <w:b/>
          <w:bCs/>
          <w:sz w:val="20"/>
        </w:rPr>
      </w:pPr>
    </w:p>
    <w:p w14:paraId="0A37501D" w14:textId="77777777" w:rsidR="00687C46" w:rsidRPr="00761D24" w:rsidRDefault="00687C46" w:rsidP="00D91E1C">
      <w:pPr>
        <w:jc w:val="both"/>
        <w:rPr>
          <w:rFonts w:ascii="Arial" w:hAnsi="Arial" w:cs="Arial"/>
          <w:b/>
          <w:bCs/>
          <w:sz w:val="20"/>
        </w:rPr>
      </w:pPr>
    </w:p>
    <w:p w14:paraId="13F9EF91" w14:textId="09EA2DF8" w:rsidR="006D75CF" w:rsidRPr="00492BEF" w:rsidRDefault="006D75CF" w:rsidP="00D91E1C">
      <w:pPr>
        <w:rPr>
          <w:rFonts w:ascii="Arial" w:hAnsi="Arial" w:cs="Arial"/>
        </w:rPr>
      </w:pPr>
      <w:r w:rsidRPr="2C55A147">
        <w:rPr>
          <w:rFonts w:ascii="Arial" w:hAnsi="Arial" w:cs="Arial"/>
          <w:b/>
          <w:bCs/>
        </w:rPr>
        <w:t>JOB TITLE:</w:t>
      </w:r>
      <w:r>
        <w:tab/>
      </w:r>
      <w:r>
        <w:tab/>
      </w:r>
      <w:r>
        <w:tab/>
      </w:r>
      <w:r>
        <w:tab/>
      </w:r>
      <w:r w:rsidR="6D72B6B7" w:rsidRPr="2C55A147">
        <w:rPr>
          <w:rFonts w:ascii="Arial" w:hAnsi="Arial" w:cs="Arial"/>
        </w:rPr>
        <w:t>Academy Site Lead</w:t>
      </w:r>
    </w:p>
    <w:p w14:paraId="5DAB6C7B" w14:textId="77777777" w:rsidR="006D75CF" w:rsidRPr="00492BEF" w:rsidRDefault="006D75CF" w:rsidP="00D91E1C">
      <w:pPr>
        <w:jc w:val="both"/>
        <w:rPr>
          <w:rFonts w:ascii="Arial" w:hAnsi="Arial" w:cs="Arial"/>
          <w:b/>
          <w:bCs/>
          <w:sz w:val="20"/>
        </w:rPr>
      </w:pPr>
    </w:p>
    <w:p w14:paraId="1B3403C4" w14:textId="2DBEB7E2" w:rsidR="006D75CF" w:rsidRPr="0004224E" w:rsidRDefault="006D75CF" w:rsidP="00D45789">
      <w:pPr>
        <w:ind w:left="3600" w:hanging="3600"/>
        <w:jc w:val="both"/>
        <w:rPr>
          <w:rFonts w:ascii="Arial" w:hAnsi="Arial" w:cs="Arial"/>
        </w:rPr>
      </w:pPr>
      <w:r w:rsidRPr="2C55A147">
        <w:rPr>
          <w:rFonts w:ascii="Arial" w:hAnsi="Arial" w:cs="Arial"/>
          <w:b/>
          <w:bCs/>
        </w:rPr>
        <w:t>REPORTS TO:</w:t>
      </w:r>
      <w:r>
        <w:tab/>
      </w:r>
      <w:r w:rsidR="2992928D" w:rsidRPr="2C55A147">
        <w:rPr>
          <w:rFonts w:ascii="Arial" w:hAnsi="Arial" w:cs="Arial"/>
        </w:rPr>
        <w:t>Prin</w:t>
      </w:r>
      <w:r w:rsidR="3B2FAA95" w:rsidRPr="2C55A147">
        <w:rPr>
          <w:rFonts w:ascii="Arial" w:hAnsi="Arial" w:cs="Arial"/>
        </w:rPr>
        <w:t>cipal</w:t>
      </w:r>
    </w:p>
    <w:p w14:paraId="02EB378F" w14:textId="77777777" w:rsidR="006D75CF" w:rsidRPr="00492BEF" w:rsidRDefault="006D75CF" w:rsidP="00D91E1C">
      <w:pPr>
        <w:jc w:val="both"/>
        <w:rPr>
          <w:rFonts w:ascii="Arial" w:hAnsi="Arial" w:cs="Arial"/>
          <w:b/>
          <w:bCs/>
        </w:rPr>
      </w:pPr>
    </w:p>
    <w:p w14:paraId="7A343B6B" w14:textId="77777777" w:rsidR="001E2EA0" w:rsidRPr="00492BEF" w:rsidRDefault="006D75CF" w:rsidP="00D91E1C">
      <w:pPr>
        <w:jc w:val="both"/>
        <w:rPr>
          <w:rFonts w:ascii="Arial" w:hAnsi="Arial" w:cs="Arial"/>
          <w:bCs/>
        </w:rPr>
      </w:pPr>
      <w:r w:rsidRPr="00492BEF">
        <w:rPr>
          <w:rFonts w:ascii="Arial" w:hAnsi="Arial" w:cs="Arial"/>
          <w:b/>
          <w:bCs/>
        </w:rPr>
        <w:t>SUPERVISES:</w:t>
      </w:r>
      <w:r w:rsidR="001E611A" w:rsidRPr="00492BEF">
        <w:rPr>
          <w:rFonts w:ascii="Arial" w:hAnsi="Arial" w:cs="Arial"/>
          <w:b/>
          <w:bCs/>
        </w:rPr>
        <w:tab/>
      </w:r>
      <w:r w:rsidR="001E611A" w:rsidRPr="00492BEF">
        <w:rPr>
          <w:rFonts w:ascii="Arial" w:hAnsi="Arial" w:cs="Arial"/>
          <w:b/>
          <w:bCs/>
        </w:rPr>
        <w:tab/>
      </w:r>
      <w:r w:rsidR="001E611A" w:rsidRPr="00492BEF">
        <w:rPr>
          <w:rFonts w:ascii="Arial" w:hAnsi="Arial" w:cs="Arial"/>
          <w:b/>
          <w:bCs/>
        </w:rPr>
        <w:tab/>
      </w:r>
      <w:r w:rsidR="0004224E">
        <w:rPr>
          <w:rFonts w:ascii="Arial" w:hAnsi="Arial" w:cs="Arial"/>
          <w:bCs/>
        </w:rPr>
        <w:t>Site Team</w:t>
      </w:r>
    </w:p>
    <w:p w14:paraId="6A05A809" w14:textId="77777777" w:rsidR="001E2EA0" w:rsidRPr="00492BEF" w:rsidRDefault="001E2EA0" w:rsidP="00D91E1C">
      <w:pPr>
        <w:jc w:val="both"/>
        <w:rPr>
          <w:rFonts w:ascii="Arial" w:hAnsi="Arial" w:cs="Arial"/>
          <w:b/>
          <w:bCs/>
        </w:rPr>
      </w:pPr>
    </w:p>
    <w:p w14:paraId="017CB423" w14:textId="77777777" w:rsidR="006D75CF" w:rsidRDefault="001E2EA0" w:rsidP="00D91E1C">
      <w:pPr>
        <w:jc w:val="both"/>
        <w:rPr>
          <w:rFonts w:ascii="Arial" w:hAnsi="Arial" w:cs="Arial"/>
          <w:bCs/>
        </w:rPr>
      </w:pPr>
      <w:r w:rsidRPr="00492BEF">
        <w:rPr>
          <w:rFonts w:ascii="Arial" w:hAnsi="Arial" w:cs="Arial"/>
          <w:b/>
          <w:bCs/>
        </w:rPr>
        <w:t>GRADE:</w:t>
      </w:r>
      <w:r w:rsidR="006D75CF" w:rsidRPr="00492BEF">
        <w:rPr>
          <w:rFonts w:ascii="Arial" w:hAnsi="Arial" w:cs="Arial"/>
          <w:b/>
          <w:bCs/>
        </w:rPr>
        <w:tab/>
      </w:r>
      <w:r w:rsidR="006D75CF" w:rsidRPr="00492BEF">
        <w:rPr>
          <w:rFonts w:ascii="Arial" w:hAnsi="Arial" w:cs="Arial"/>
          <w:b/>
          <w:bCs/>
        </w:rPr>
        <w:tab/>
      </w:r>
      <w:r w:rsidR="001E611A" w:rsidRPr="00492BEF">
        <w:rPr>
          <w:rFonts w:ascii="Arial" w:hAnsi="Arial" w:cs="Arial"/>
          <w:b/>
          <w:bCs/>
        </w:rPr>
        <w:tab/>
      </w:r>
      <w:r w:rsidR="001E611A" w:rsidRPr="00492BEF">
        <w:rPr>
          <w:rFonts w:ascii="Arial" w:hAnsi="Arial" w:cs="Arial"/>
          <w:b/>
          <w:bCs/>
        </w:rPr>
        <w:tab/>
      </w:r>
      <w:r w:rsidR="001E611A" w:rsidRPr="00492BEF">
        <w:rPr>
          <w:rFonts w:ascii="Arial" w:hAnsi="Arial" w:cs="Arial"/>
          <w:bCs/>
        </w:rPr>
        <w:t xml:space="preserve">Band </w:t>
      </w:r>
      <w:r w:rsidR="00EA5DC8">
        <w:rPr>
          <w:rFonts w:ascii="Arial" w:hAnsi="Arial" w:cs="Arial"/>
          <w:bCs/>
        </w:rPr>
        <w:t>6</w:t>
      </w:r>
    </w:p>
    <w:p w14:paraId="5A39BBE3" w14:textId="77777777" w:rsidR="00030A52" w:rsidRDefault="00030A52" w:rsidP="00D91E1C">
      <w:pPr>
        <w:jc w:val="both"/>
        <w:rPr>
          <w:rFonts w:ascii="Arial" w:hAnsi="Arial" w:cs="Arial"/>
          <w:bCs/>
        </w:rPr>
      </w:pPr>
    </w:p>
    <w:p w14:paraId="27160644" w14:textId="3B5DB4B5" w:rsidR="00030A52" w:rsidRPr="00492BEF" w:rsidRDefault="00030A52" w:rsidP="00D91E1C">
      <w:pPr>
        <w:jc w:val="both"/>
        <w:rPr>
          <w:rFonts w:ascii="Arial" w:hAnsi="Arial" w:cs="Arial"/>
        </w:rPr>
      </w:pPr>
      <w:r w:rsidRPr="2C55A147">
        <w:rPr>
          <w:rFonts w:ascii="Arial" w:hAnsi="Arial" w:cs="Arial"/>
          <w:b/>
          <w:bCs/>
        </w:rPr>
        <w:t>LOCATION:</w:t>
      </w:r>
      <w:r>
        <w:tab/>
      </w:r>
      <w:r>
        <w:tab/>
      </w:r>
      <w:r>
        <w:tab/>
      </w:r>
      <w:r w:rsidR="00B91B61" w:rsidRPr="2C55A147">
        <w:rPr>
          <w:rFonts w:ascii="Arial" w:hAnsi="Arial" w:cs="Arial"/>
        </w:rPr>
        <w:t xml:space="preserve">          </w:t>
      </w:r>
      <w:r w:rsidR="224B93E5" w:rsidRPr="2C55A147">
        <w:rPr>
          <w:rFonts w:ascii="Arial" w:hAnsi="Arial" w:cs="Arial"/>
        </w:rPr>
        <w:t>Luminous Oak</w:t>
      </w:r>
      <w:r w:rsidR="00B91B61" w:rsidRPr="2C55A147">
        <w:rPr>
          <w:rFonts w:ascii="Arial" w:hAnsi="Arial" w:cs="Arial"/>
        </w:rPr>
        <w:t xml:space="preserve"> Academy</w:t>
      </w:r>
      <w:r w:rsidR="00AD6AC2" w:rsidRPr="2C55A147">
        <w:rPr>
          <w:rFonts w:ascii="Arial" w:hAnsi="Arial" w:cs="Arial"/>
        </w:rPr>
        <w:t xml:space="preserve"> </w:t>
      </w:r>
    </w:p>
    <w:p w14:paraId="41C8F396" w14:textId="77777777" w:rsidR="006D75CF" w:rsidRPr="00492BEF" w:rsidRDefault="006D75CF" w:rsidP="00D91E1C">
      <w:pPr>
        <w:jc w:val="both"/>
        <w:rPr>
          <w:rFonts w:ascii="Arial" w:hAnsi="Arial" w:cs="Arial"/>
        </w:rPr>
      </w:pPr>
    </w:p>
    <w:p w14:paraId="2AA0C30A" w14:textId="77777777" w:rsidR="006D75CF" w:rsidRPr="00492BEF" w:rsidRDefault="006D75CF" w:rsidP="00D91E1C">
      <w:pPr>
        <w:jc w:val="both"/>
        <w:rPr>
          <w:rFonts w:ascii="Arial" w:hAnsi="Arial" w:cs="Arial"/>
          <w:b/>
          <w:bCs/>
        </w:rPr>
      </w:pPr>
      <w:r w:rsidRPr="00492BEF">
        <w:rPr>
          <w:rFonts w:ascii="Arial" w:hAnsi="Arial" w:cs="Arial"/>
          <w:b/>
          <w:bCs/>
        </w:rPr>
        <w:t>JOB PURPOSE</w:t>
      </w:r>
    </w:p>
    <w:p w14:paraId="72A3D3EC" w14:textId="77777777" w:rsidR="006D75CF" w:rsidRPr="00492BEF" w:rsidRDefault="006D75CF" w:rsidP="00D91E1C">
      <w:pPr>
        <w:jc w:val="both"/>
        <w:rPr>
          <w:rFonts w:ascii="Arial" w:hAnsi="Arial" w:cs="Arial"/>
          <w:b/>
          <w:bCs/>
          <w:sz w:val="22"/>
          <w:szCs w:val="22"/>
        </w:rPr>
      </w:pPr>
    </w:p>
    <w:p w14:paraId="53FBE0BE" w14:textId="0B3CA533" w:rsidR="0004224E" w:rsidRPr="00E97710" w:rsidRDefault="0004224E" w:rsidP="0004224E">
      <w:pPr>
        <w:pStyle w:val="BodyText"/>
        <w:ind w:right="482"/>
        <w:rPr>
          <w:sz w:val="22"/>
          <w:szCs w:val="22"/>
        </w:rPr>
      </w:pPr>
      <w:r w:rsidRPr="2C55A147">
        <w:rPr>
          <w:sz w:val="22"/>
          <w:szCs w:val="22"/>
        </w:rPr>
        <w:t xml:space="preserve">To manage the </w:t>
      </w:r>
      <w:r w:rsidR="4646E2C5" w:rsidRPr="2C55A147">
        <w:rPr>
          <w:sz w:val="22"/>
          <w:szCs w:val="22"/>
        </w:rPr>
        <w:t xml:space="preserve">Academy </w:t>
      </w:r>
      <w:r w:rsidRPr="2C55A147">
        <w:rPr>
          <w:sz w:val="22"/>
          <w:szCs w:val="22"/>
        </w:rPr>
        <w:t>premises and associated facilities for both educational and allied usage ensuring the premises are presented at all times in a clean, secure, safe and well-maintained state.</w:t>
      </w:r>
    </w:p>
    <w:p w14:paraId="0D0B940D" w14:textId="77777777" w:rsidR="006D75CF" w:rsidRPr="00761D24" w:rsidRDefault="006D75CF" w:rsidP="00D91E1C">
      <w:pPr>
        <w:rPr>
          <w:rFonts w:ascii="Arial" w:hAnsi="Arial" w:cs="Arial"/>
          <w:b/>
          <w:bCs/>
          <w:sz w:val="22"/>
          <w:szCs w:val="22"/>
        </w:rPr>
      </w:pPr>
    </w:p>
    <w:p w14:paraId="12BC652A" w14:textId="77777777" w:rsidR="006D75CF" w:rsidRDefault="006D75CF" w:rsidP="00D91E1C">
      <w:pPr>
        <w:rPr>
          <w:rFonts w:ascii="Arial" w:hAnsi="Arial" w:cs="Arial"/>
          <w:b/>
          <w:bCs/>
        </w:rPr>
      </w:pPr>
      <w:r w:rsidRPr="2C55A147">
        <w:rPr>
          <w:rFonts w:ascii="Arial" w:hAnsi="Arial" w:cs="Arial"/>
          <w:b/>
          <w:bCs/>
        </w:rPr>
        <w:t>KEY ACCOUNTABILITIES</w:t>
      </w:r>
    </w:p>
    <w:p w14:paraId="738FC018" w14:textId="77777777" w:rsidR="00D01A9E" w:rsidRPr="00761D24" w:rsidRDefault="00D01A9E" w:rsidP="00D91E1C">
      <w:pPr>
        <w:rPr>
          <w:rFonts w:ascii="Arial" w:hAnsi="Arial" w:cs="Arial"/>
          <w:b/>
          <w:bCs/>
        </w:rPr>
      </w:pPr>
    </w:p>
    <w:p w14:paraId="223926E2" w14:textId="6B4A7376"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Actively promote and uphold the Trust’s Relational Culture Charter, demonstrating:</w:t>
      </w:r>
    </w:p>
    <w:p w14:paraId="29BFEA89" w14:textId="698866FC" w:rsidR="001E611A" w:rsidRPr="00153B24" w:rsidRDefault="7C0A9438" w:rsidP="2C55A147">
      <w:pPr>
        <w:pStyle w:val="ListParagraph"/>
        <w:numPr>
          <w:ilvl w:val="0"/>
          <w:numId w:val="1"/>
        </w:num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Valuing Difference</w:t>
      </w:r>
    </w:p>
    <w:p w14:paraId="11EDC820" w14:textId="0F9FD685" w:rsidR="001E611A" w:rsidRPr="00153B24" w:rsidRDefault="7C0A9438" w:rsidP="2C55A147">
      <w:pPr>
        <w:pStyle w:val="ListParagraph"/>
        <w:numPr>
          <w:ilvl w:val="0"/>
          <w:numId w:val="1"/>
        </w:num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Effective Communication</w:t>
      </w:r>
    </w:p>
    <w:p w14:paraId="4210736A" w14:textId="5D1FC0B4" w:rsidR="001E611A" w:rsidRPr="00153B24" w:rsidRDefault="7C0A9438" w:rsidP="2C55A147">
      <w:pPr>
        <w:pStyle w:val="ListParagraph"/>
        <w:numPr>
          <w:ilvl w:val="0"/>
          <w:numId w:val="1"/>
        </w:num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High Challenge &amp; High Support</w:t>
      </w:r>
    </w:p>
    <w:p w14:paraId="1EABE4EF" w14:textId="2519C18E" w:rsidR="001E611A" w:rsidRPr="00153B24" w:rsidRDefault="7C0A9438" w:rsidP="2C55A147">
      <w:pPr>
        <w:pStyle w:val="ListParagraph"/>
        <w:numPr>
          <w:ilvl w:val="0"/>
          <w:numId w:val="1"/>
        </w:num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Respect for All</w:t>
      </w:r>
    </w:p>
    <w:p w14:paraId="67018E65" w14:textId="00489A7C" w:rsidR="001E611A" w:rsidRPr="00153B24" w:rsidRDefault="7C0A9438" w:rsidP="2C55A147">
      <w:pPr>
        <w:pStyle w:val="ListParagraph"/>
        <w:numPr>
          <w:ilvl w:val="0"/>
          <w:numId w:val="1"/>
        </w:num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Solution Focused</w:t>
      </w:r>
    </w:p>
    <w:p w14:paraId="7DF8265E" w14:textId="69575480"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733B6D5B" w14:textId="1D56EF67"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Maintain awareness of, and commitment to, the Trust’s Equality and Diversity policies and practices.</w:t>
      </w:r>
    </w:p>
    <w:p w14:paraId="74BDF5E2" w14:textId="72BA45CA"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3ED85BD3" w14:textId="0B5B7715"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To adhere to the Trust’s Safeguarding and Child Protection policies</w:t>
      </w:r>
      <w:r w:rsidRPr="2C55A147">
        <w:rPr>
          <w:rFonts w:ascii="Arial" w:eastAsia="Arial" w:hAnsi="Arial" w:cs="Arial"/>
          <w:b/>
          <w:bCs/>
          <w:color w:val="000000" w:themeColor="text1"/>
          <w:sz w:val="22"/>
          <w:szCs w:val="22"/>
        </w:rPr>
        <w:t>,</w:t>
      </w:r>
      <w:r w:rsidRPr="2C55A147">
        <w:rPr>
          <w:rFonts w:ascii="Arial" w:eastAsia="Arial" w:hAnsi="Arial" w:cs="Arial"/>
          <w:color w:val="000000" w:themeColor="text1"/>
          <w:sz w:val="22"/>
          <w:szCs w:val="22"/>
        </w:rPr>
        <w:t> ensuring any safeguarding concerns are reported promptly and appropriately in line with Trust procedures.</w:t>
      </w:r>
    </w:p>
    <w:p w14:paraId="303C3F98" w14:textId="614EE87D"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2E2A9E35" w14:textId="31D3916A"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To maintain awareness of and commitment to the Trust’s Equal Opportunity Policies in relation to both employment and service delivery.</w:t>
      </w:r>
    </w:p>
    <w:p w14:paraId="2D9FAB4E" w14:textId="18A38110"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7357B1D1" w14:textId="79FBC8C5"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To fully comply with the Health and Safety at Work Act 1974 etc. the academy’s Health and Safety Policy and support the accurate maintenance of statutory Health &amp; Safety documentation.</w:t>
      </w:r>
    </w:p>
    <w:p w14:paraId="07EE8099" w14:textId="51F8FDF7"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21A96FA3" w14:textId="19535365"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To work with colleagues to achieve Trust objectives and targets.</w:t>
      </w:r>
    </w:p>
    <w:p w14:paraId="48582C3C" w14:textId="7F9B1A59"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55C1D945" w14:textId="251EB078"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To participate in Employee Development schemes and Performance Management and contribute to the identification of your own development needs.</w:t>
      </w:r>
    </w:p>
    <w:p w14:paraId="5652BD59" w14:textId="23A952E5" w:rsidR="001E611A" w:rsidRPr="00153B24" w:rsidRDefault="001E611A" w:rsidP="2C55A147">
      <w:pPr>
        <w:autoSpaceDE w:val="0"/>
        <w:autoSpaceDN w:val="0"/>
        <w:adjustRightInd w:val="0"/>
        <w:jc w:val="both"/>
        <w:rPr>
          <w:rFonts w:ascii="Arial" w:eastAsia="Arial" w:hAnsi="Arial" w:cs="Arial"/>
          <w:color w:val="000000" w:themeColor="text1"/>
          <w:sz w:val="22"/>
          <w:szCs w:val="22"/>
        </w:rPr>
      </w:pPr>
    </w:p>
    <w:p w14:paraId="2F3F8F17" w14:textId="40F50E58" w:rsidR="001E611A" w:rsidRPr="00153B24" w:rsidRDefault="7C0A9438" w:rsidP="2C55A147">
      <w:pPr>
        <w:autoSpaceDE w:val="0"/>
        <w:autoSpaceDN w:val="0"/>
        <w:adjustRightInd w:val="0"/>
        <w:jc w:val="both"/>
        <w:rPr>
          <w:rFonts w:ascii="Arial" w:eastAsia="Arial" w:hAnsi="Arial" w:cs="Arial"/>
          <w:color w:val="000000" w:themeColor="text1"/>
          <w:sz w:val="22"/>
          <w:szCs w:val="22"/>
        </w:rPr>
      </w:pPr>
      <w:r w:rsidRPr="2C55A147">
        <w:rPr>
          <w:rFonts w:ascii="Arial" w:eastAsia="Arial" w:hAnsi="Arial" w:cs="Arial"/>
          <w:color w:val="000000" w:themeColor="text1"/>
          <w:sz w:val="22"/>
          <w:szCs w:val="22"/>
        </w:rPr>
        <w:t>Working in full collaboration with other academies in the Trust sharing good practice and resources as the need arises.</w:t>
      </w:r>
    </w:p>
    <w:p w14:paraId="33A7964D" w14:textId="3D07CCEF" w:rsidR="001E611A" w:rsidRPr="00153B24" w:rsidRDefault="001E611A" w:rsidP="2C55A147">
      <w:pPr>
        <w:autoSpaceDE w:val="0"/>
        <w:autoSpaceDN w:val="0"/>
        <w:adjustRightInd w:val="0"/>
        <w:rPr>
          <w:rFonts w:ascii="Arial" w:hAnsi="Arial" w:cs="Arial"/>
          <w:sz w:val="22"/>
          <w:szCs w:val="22"/>
        </w:rPr>
      </w:pPr>
    </w:p>
    <w:p w14:paraId="4B94D5A5" w14:textId="77777777" w:rsidR="0004224E" w:rsidRDefault="0004224E" w:rsidP="0004224E">
      <w:pPr>
        <w:autoSpaceDE w:val="0"/>
        <w:autoSpaceDN w:val="0"/>
        <w:adjustRightInd w:val="0"/>
        <w:rPr>
          <w:rFonts w:ascii="Arial" w:hAnsi="Arial" w:cs="Arial"/>
          <w:sz w:val="22"/>
          <w:szCs w:val="22"/>
        </w:rPr>
      </w:pPr>
    </w:p>
    <w:p w14:paraId="035FB82F" w14:textId="77777777" w:rsidR="00D01A9E" w:rsidRDefault="00D01A9E" w:rsidP="0004224E">
      <w:pPr>
        <w:autoSpaceDE w:val="0"/>
        <w:autoSpaceDN w:val="0"/>
        <w:adjustRightInd w:val="0"/>
        <w:rPr>
          <w:rFonts w:ascii="Arial" w:hAnsi="Arial" w:cs="Arial"/>
          <w:sz w:val="22"/>
          <w:szCs w:val="22"/>
        </w:rPr>
      </w:pPr>
    </w:p>
    <w:p w14:paraId="7845139B" w14:textId="77777777" w:rsidR="00D01A9E" w:rsidRDefault="00D01A9E" w:rsidP="0004224E">
      <w:pPr>
        <w:autoSpaceDE w:val="0"/>
        <w:autoSpaceDN w:val="0"/>
        <w:adjustRightInd w:val="0"/>
        <w:rPr>
          <w:rFonts w:ascii="Arial" w:hAnsi="Arial" w:cs="Arial"/>
          <w:sz w:val="22"/>
          <w:szCs w:val="22"/>
        </w:rPr>
      </w:pPr>
    </w:p>
    <w:p w14:paraId="23F869FB" w14:textId="77777777" w:rsidR="006D75CF" w:rsidRPr="00761D24" w:rsidRDefault="006D75CF" w:rsidP="00D91E1C">
      <w:pPr>
        <w:rPr>
          <w:rFonts w:ascii="Arial" w:hAnsi="Arial" w:cs="Arial"/>
        </w:rPr>
      </w:pPr>
      <w:r w:rsidRPr="00761D24">
        <w:rPr>
          <w:rFonts w:ascii="Arial" w:hAnsi="Arial" w:cs="Arial"/>
          <w:b/>
          <w:bCs/>
        </w:rPr>
        <w:t>PRINCIPAL RESPONSIBILITIES/DUTIES</w:t>
      </w:r>
    </w:p>
    <w:p w14:paraId="3DEEC669" w14:textId="77777777" w:rsidR="006D75CF" w:rsidRPr="00761D24" w:rsidRDefault="006D75CF" w:rsidP="00D91E1C">
      <w:pPr>
        <w:rPr>
          <w:rFonts w:ascii="Arial" w:hAnsi="Arial" w:cs="Arial"/>
          <w:sz w:val="20"/>
        </w:rPr>
      </w:pPr>
    </w:p>
    <w:p w14:paraId="40901BC4" w14:textId="35929D28" w:rsidR="003D3BE8" w:rsidRPr="003D3BE8" w:rsidRDefault="003D3BE8" w:rsidP="2C55A147">
      <w:pPr>
        <w:pStyle w:val="ListParagraph"/>
        <w:ind w:left="0"/>
        <w:contextualSpacing/>
        <w:jc w:val="both"/>
        <w:rPr>
          <w:rFonts w:ascii="Arial" w:hAnsi="Arial" w:cs="Arial"/>
          <w:sz w:val="22"/>
          <w:szCs w:val="22"/>
        </w:rPr>
      </w:pPr>
      <w:r w:rsidRPr="2C55A147">
        <w:rPr>
          <w:rFonts w:ascii="Arial" w:hAnsi="Arial" w:cs="Arial"/>
          <w:sz w:val="22"/>
          <w:szCs w:val="22"/>
        </w:rPr>
        <w:t>To as</w:t>
      </w:r>
      <w:r w:rsidR="003574AF" w:rsidRPr="2C55A147">
        <w:rPr>
          <w:rFonts w:ascii="Arial" w:hAnsi="Arial" w:cs="Arial"/>
          <w:sz w:val="22"/>
          <w:szCs w:val="22"/>
        </w:rPr>
        <w:t xml:space="preserve">sist </w:t>
      </w:r>
      <w:r w:rsidR="00196AB4" w:rsidRPr="2C55A147">
        <w:rPr>
          <w:rFonts w:ascii="Arial" w:hAnsi="Arial" w:cs="Arial"/>
          <w:sz w:val="22"/>
          <w:szCs w:val="22"/>
        </w:rPr>
        <w:t xml:space="preserve">the </w:t>
      </w:r>
      <w:r w:rsidR="007A0728" w:rsidRPr="2C55A147">
        <w:rPr>
          <w:rFonts w:ascii="Arial" w:hAnsi="Arial" w:cs="Arial"/>
          <w:sz w:val="22"/>
          <w:szCs w:val="22"/>
        </w:rPr>
        <w:t>Trust</w:t>
      </w:r>
      <w:r w:rsidR="4C773F15" w:rsidRPr="2C55A147">
        <w:rPr>
          <w:rFonts w:ascii="Arial" w:hAnsi="Arial" w:cs="Arial"/>
          <w:sz w:val="22"/>
          <w:szCs w:val="22"/>
        </w:rPr>
        <w:t xml:space="preserve"> </w:t>
      </w:r>
      <w:r w:rsidR="00196AB4" w:rsidRPr="2C55A147">
        <w:rPr>
          <w:rFonts w:ascii="Arial" w:hAnsi="Arial" w:cs="Arial"/>
          <w:sz w:val="22"/>
          <w:szCs w:val="22"/>
        </w:rPr>
        <w:t xml:space="preserve">Estates </w:t>
      </w:r>
      <w:r w:rsidR="259C31E7" w:rsidRPr="2C55A147">
        <w:rPr>
          <w:rFonts w:ascii="Arial" w:hAnsi="Arial" w:cs="Arial"/>
          <w:sz w:val="22"/>
          <w:szCs w:val="22"/>
        </w:rPr>
        <w:t xml:space="preserve">Cluster </w:t>
      </w:r>
      <w:r w:rsidR="007A0728" w:rsidRPr="2C55A147">
        <w:rPr>
          <w:rFonts w:ascii="Arial" w:hAnsi="Arial" w:cs="Arial"/>
          <w:sz w:val="22"/>
          <w:szCs w:val="22"/>
        </w:rPr>
        <w:t>Lead</w:t>
      </w:r>
      <w:r w:rsidRPr="2C55A147">
        <w:rPr>
          <w:rFonts w:ascii="Arial" w:hAnsi="Arial" w:cs="Arial"/>
          <w:sz w:val="22"/>
          <w:szCs w:val="22"/>
        </w:rPr>
        <w:t xml:space="preserve"> in the management and operational delivery of an effective and responsive Facilities &amp; Estates service covering areas of maintenance, security, outsourced cleaning, business lettings, procurement and supplier activities and H</w:t>
      </w:r>
      <w:r w:rsidR="007A0728" w:rsidRPr="2C55A147">
        <w:rPr>
          <w:rFonts w:ascii="Arial" w:hAnsi="Arial" w:cs="Arial"/>
          <w:sz w:val="22"/>
          <w:szCs w:val="22"/>
        </w:rPr>
        <w:t xml:space="preserve">ealth &amp; </w:t>
      </w:r>
      <w:r w:rsidRPr="2C55A147">
        <w:rPr>
          <w:rFonts w:ascii="Arial" w:hAnsi="Arial" w:cs="Arial"/>
          <w:sz w:val="22"/>
          <w:szCs w:val="22"/>
        </w:rPr>
        <w:t>S</w:t>
      </w:r>
      <w:r w:rsidR="007A0728" w:rsidRPr="2C55A147">
        <w:rPr>
          <w:rFonts w:ascii="Arial" w:hAnsi="Arial" w:cs="Arial"/>
          <w:sz w:val="22"/>
          <w:szCs w:val="22"/>
        </w:rPr>
        <w:t>afety</w:t>
      </w:r>
      <w:r w:rsidRPr="2C55A147">
        <w:rPr>
          <w:rFonts w:ascii="Arial" w:hAnsi="Arial" w:cs="Arial"/>
          <w:sz w:val="22"/>
          <w:szCs w:val="22"/>
        </w:rPr>
        <w:t xml:space="preserve"> compliance</w:t>
      </w:r>
      <w:r w:rsidR="00375DF8" w:rsidRPr="2C55A147">
        <w:rPr>
          <w:rFonts w:ascii="Arial" w:hAnsi="Arial" w:cs="Arial"/>
          <w:sz w:val="22"/>
          <w:szCs w:val="22"/>
        </w:rPr>
        <w:t>.</w:t>
      </w:r>
    </w:p>
    <w:p w14:paraId="3656B9AB" w14:textId="77777777" w:rsidR="003D3BE8" w:rsidRPr="003D3BE8" w:rsidRDefault="003D3BE8" w:rsidP="003D3BE8">
      <w:pPr>
        <w:pStyle w:val="ListParagraph"/>
        <w:widowControl w:val="0"/>
        <w:tabs>
          <w:tab w:val="left" w:pos="829"/>
        </w:tabs>
        <w:ind w:left="21"/>
        <w:rPr>
          <w:rFonts w:ascii="Arial" w:hAnsi="Arial" w:cs="Arial"/>
          <w:sz w:val="22"/>
          <w:szCs w:val="22"/>
        </w:rPr>
      </w:pPr>
    </w:p>
    <w:p w14:paraId="4D34693F" w14:textId="77777777" w:rsidR="003D3BE8" w:rsidRPr="003D3BE8" w:rsidRDefault="003D3BE8" w:rsidP="003D3BE8">
      <w:pPr>
        <w:pStyle w:val="ListParagraph"/>
        <w:widowControl w:val="0"/>
        <w:tabs>
          <w:tab w:val="left" w:pos="829"/>
        </w:tabs>
        <w:ind w:left="21" w:right="107"/>
        <w:rPr>
          <w:rFonts w:ascii="Arial" w:hAnsi="Arial" w:cs="Arial"/>
          <w:sz w:val="22"/>
          <w:szCs w:val="22"/>
        </w:rPr>
      </w:pPr>
      <w:r w:rsidRPr="003D3BE8">
        <w:rPr>
          <w:rFonts w:ascii="Arial" w:hAnsi="Arial" w:cs="Arial"/>
          <w:sz w:val="22"/>
          <w:szCs w:val="22"/>
        </w:rPr>
        <w:t>Supervision of the Cleaning team, organisation of continuous cover during the school session and for the duration of external hires, outside the normal school</w:t>
      </w:r>
      <w:r w:rsidRPr="003D3BE8">
        <w:rPr>
          <w:rFonts w:ascii="Arial" w:hAnsi="Arial" w:cs="Arial"/>
          <w:spacing w:val="-23"/>
          <w:sz w:val="22"/>
          <w:szCs w:val="22"/>
        </w:rPr>
        <w:t xml:space="preserve"> </w:t>
      </w:r>
      <w:r w:rsidRPr="003D3BE8">
        <w:rPr>
          <w:rFonts w:ascii="Arial" w:hAnsi="Arial" w:cs="Arial"/>
          <w:sz w:val="22"/>
          <w:szCs w:val="22"/>
        </w:rPr>
        <w:t>day.</w:t>
      </w:r>
    </w:p>
    <w:p w14:paraId="45FB0818" w14:textId="77777777" w:rsidR="003D3BE8" w:rsidRPr="003D3BE8" w:rsidRDefault="003D3BE8" w:rsidP="003D3BE8">
      <w:pPr>
        <w:pStyle w:val="BodyText"/>
        <w:spacing w:before="11"/>
        <w:rPr>
          <w:sz w:val="22"/>
          <w:szCs w:val="22"/>
        </w:rPr>
      </w:pPr>
    </w:p>
    <w:p w14:paraId="786AA5C6" w14:textId="77777777" w:rsidR="003D3BE8" w:rsidRPr="003D3BE8" w:rsidRDefault="003D3BE8" w:rsidP="003D3BE8">
      <w:pPr>
        <w:pStyle w:val="ListParagraph"/>
        <w:widowControl w:val="0"/>
        <w:tabs>
          <w:tab w:val="left" w:pos="829"/>
        </w:tabs>
        <w:ind w:left="21" w:right="110"/>
        <w:rPr>
          <w:rFonts w:ascii="Arial" w:hAnsi="Arial" w:cs="Arial"/>
          <w:sz w:val="22"/>
          <w:szCs w:val="22"/>
        </w:rPr>
      </w:pPr>
      <w:r w:rsidRPr="003D3BE8">
        <w:rPr>
          <w:rFonts w:ascii="Arial" w:hAnsi="Arial" w:cs="Arial"/>
          <w:sz w:val="22"/>
          <w:szCs w:val="22"/>
        </w:rPr>
        <w:t xml:space="preserve">Organisation of plans and procedures for emergency situations and liaison with emergency services. </w:t>
      </w:r>
    </w:p>
    <w:p w14:paraId="049F31CB" w14:textId="77777777" w:rsidR="003D3BE8" w:rsidRDefault="003D3BE8" w:rsidP="003D3BE8">
      <w:pPr>
        <w:pStyle w:val="ListParagraph"/>
        <w:ind w:left="21"/>
        <w:rPr>
          <w:rFonts w:ascii="Arial" w:hAnsi="Arial" w:cs="Arial"/>
          <w:sz w:val="22"/>
          <w:szCs w:val="22"/>
        </w:rPr>
      </w:pPr>
    </w:p>
    <w:p w14:paraId="578383F9" w14:textId="77777777" w:rsidR="003D3BE8" w:rsidRDefault="003D3BE8" w:rsidP="003D3BE8">
      <w:pPr>
        <w:pStyle w:val="ListParagraph"/>
        <w:ind w:left="21"/>
        <w:rPr>
          <w:rFonts w:ascii="Arial" w:hAnsi="Arial" w:cs="Arial"/>
          <w:sz w:val="22"/>
          <w:szCs w:val="22"/>
        </w:rPr>
      </w:pPr>
      <w:r>
        <w:rPr>
          <w:rFonts w:ascii="Arial" w:hAnsi="Arial" w:cs="Arial"/>
          <w:sz w:val="22"/>
          <w:szCs w:val="22"/>
        </w:rPr>
        <w:t xml:space="preserve">Acting as a key holder for the school and attending emergency call outs when necessary. </w:t>
      </w:r>
    </w:p>
    <w:p w14:paraId="53128261" w14:textId="77777777" w:rsidR="003D3BE8" w:rsidRPr="003D3BE8" w:rsidRDefault="003D3BE8" w:rsidP="003D3BE8">
      <w:pPr>
        <w:pStyle w:val="ListParagraph"/>
        <w:ind w:left="273"/>
        <w:rPr>
          <w:rFonts w:ascii="Arial" w:hAnsi="Arial" w:cs="Arial"/>
          <w:sz w:val="22"/>
          <w:szCs w:val="22"/>
        </w:rPr>
      </w:pPr>
    </w:p>
    <w:p w14:paraId="20133905" w14:textId="77777777" w:rsidR="003D3BE8" w:rsidRPr="003D3BE8" w:rsidRDefault="003D3BE8" w:rsidP="003D3BE8">
      <w:pPr>
        <w:ind w:right="-23"/>
        <w:jc w:val="both"/>
        <w:rPr>
          <w:rFonts w:ascii="Arial" w:eastAsia="Calibri" w:hAnsi="Arial" w:cs="Arial"/>
          <w:color w:val="000000"/>
          <w:sz w:val="22"/>
          <w:szCs w:val="22"/>
          <w:shd w:val="clear" w:color="auto" w:fill="FFFFFF"/>
          <w:lang w:eastAsia="en-GB"/>
        </w:rPr>
      </w:pPr>
      <w:r w:rsidRPr="003D3BE8">
        <w:rPr>
          <w:rFonts w:ascii="Arial" w:eastAsia="Calibri" w:hAnsi="Arial" w:cs="Arial"/>
          <w:color w:val="000000"/>
          <w:sz w:val="22"/>
          <w:szCs w:val="22"/>
          <w:lang w:eastAsia="en-GB"/>
        </w:rPr>
        <w:t>T</w:t>
      </w:r>
      <w:r w:rsidRPr="003D3BE8">
        <w:rPr>
          <w:rFonts w:ascii="Arial" w:eastAsia="Calibri" w:hAnsi="Arial" w:cs="Arial"/>
          <w:color w:val="000000"/>
          <w:sz w:val="22"/>
          <w:szCs w:val="22"/>
          <w:shd w:val="clear" w:color="auto" w:fill="FFFFFF"/>
          <w:lang w:eastAsia="en-GB"/>
        </w:rPr>
        <w:t>o supervise and co-ordinate the work of all contractors, ensuring compliance with legislation and school procedure, whilst checking that all agreed works have been completed satisfactorily, and follow up on any deficiencies as required. </w:t>
      </w:r>
    </w:p>
    <w:p w14:paraId="62486C05" w14:textId="77777777" w:rsidR="003D3BE8" w:rsidRPr="003D3BE8" w:rsidRDefault="003D3BE8" w:rsidP="003D3BE8">
      <w:pPr>
        <w:pStyle w:val="BodyText"/>
        <w:widowControl w:val="0"/>
        <w:rPr>
          <w:sz w:val="22"/>
          <w:szCs w:val="22"/>
        </w:rPr>
      </w:pPr>
    </w:p>
    <w:p w14:paraId="6F318132" w14:textId="77777777" w:rsidR="003D3BE8" w:rsidRPr="003D3BE8" w:rsidRDefault="003D3BE8" w:rsidP="003D3BE8">
      <w:pPr>
        <w:pStyle w:val="ListParagraph"/>
        <w:widowControl w:val="0"/>
        <w:tabs>
          <w:tab w:val="left" w:pos="829"/>
        </w:tabs>
        <w:ind w:left="21" w:right="108"/>
        <w:rPr>
          <w:rFonts w:ascii="Arial" w:hAnsi="Arial" w:cs="Arial"/>
          <w:sz w:val="22"/>
          <w:szCs w:val="22"/>
        </w:rPr>
      </w:pPr>
      <w:r w:rsidRPr="003D3BE8">
        <w:rPr>
          <w:rFonts w:ascii="Arial" w:hAnsi="Arial" w:cs="Arial"/>
          <w:sz w:val="22"/>
          <w:szCs w:val="22"/>
        </w:rPr>
        <w:t xml:space="preserve">Oversight of general security and arrangements for locking and unlocking of all premises, </w:t>
      </w:r>
    </w:p>
    <w:p w14:paraId="3E314775" w14:textId="77777777" w:rsidR="003D3BE8" w:rsidRPr="003D3BE8" w:rsidRDefault="003D3BE8" w:rsidP="003D3BE8">
      <w:pPr>
        <w:tabs>
          <w:tab w:val="left" w:pos="829"/>
        </w:tabs>
        <w:ind w:right="108"/>
        <w:rPr>
          <w:rFonts w:ascii="Arial" w:hAnsi="Arial" w:cs="Arial"/>
          <w:sz w:val="22"/>
          <w:szCs w:val="22"/>
        </w:rPr>
      </w:pPr>
      <w:r w:rsidRPr="003D3BE8">
        <w:rPr>
          <w:rFonts w:ascii="Arial" w:hAnsi="Arial" w:cs="Arial"/>
          <w:sz w:val="22"/>
          <w:szCs w:val="22"/>
        </w:rPr>
        <w:t>responding to enquiries</w:t>
      </w:r>
      <w:r w:rsidRPr="003D3BE8">
        <w:rPr>
          <w:rFonts w:ascii="Arial" w:hAnsi="Arial" w:cs="Arial"/>
          <w:spacing w:val="-8"/>
          <w:sz w:val="22"/>
          <w:szCs w:val="22"/>
        </w:rPr>
        <w:t xml:space="preserve"> </w:t>
      </w:r>
      <w:r w:rsidRPr="003D3BE8">
        <w:rPr>
          <w:rFonts w:ascii="Arial" w:hAnsi="Arial" w:cs="Arial"/>
          <w:sz w:val="22"/>
          <w:szCs w:val="22"/>
        </w:rPr>
        <w:t>from</w:t>
      </w:r>
      <w:r w:rsidRPr="003D3BE8">
        <w:rPr>
          <w:rFonts w:ascii="Arial" w:hAnsi="Arial" w:cs="Arial"/>
          <w:spacing w:val="-9"/>
          <w:sz w:val="22"/>
          <w:szCs w:val="22"/>
        </w:rPr>
        <w:t xml:space="preserve"> </w:t>
      </w:r>
      <w:r w:rsidRPr="003D3BE8">
        <w:rPr>
          <w:rFonts w:ascii="Arial" w:hAnsi="Arial" w:cs="Arial"/>
          <w:sz w:val="22"/>
          <w:szCs w:val="22"/>
        </w:rPr>
        <w:t>individuals/visitors</w:t>
      </w:r>
      <w:r w:rsidRPr="003D3BE8">
        <w:rPr>
          <w:rFonts w:ascii="Arial" w:hAnsi="Arial" w:cs="Arial"/>
          <w:spacing w:val="-9"/>
          <w:sz w:val="22"/>
          <w:szCs w:val="22"/>
        </w:rPr>
        <w:t xml:space="preserve"> </w:t>
      </w:r>
      <w:r w:rsidRPr="003D3BE8">
        <w:rPr>
          <w:rFonts w:ascii="Arial" w:hAnsi="Arial" w:cs="Arial"/>
          <w:sz w:val="22"/>
          <w:szCs w:val="22"/>
        </w:rPr>
        <w:t>to</w:t>
      </w:r>
      <w:r w:rsidRPr="003D3BE8">
        <w:rPr>
          <w:rFonts w:ascii="Arial" w:hAnsi="Arial" w:cs="Arial"/>
          <w:spacing w:val="-9"/>
          <w:sz w:val="22"/>
          <w:szCs w:val="22"/>
        </w:rPr>
        <w:t xml:space="preserve"> </w:t>
      </w:r>
      <w:r w:rsidRPr="003D3BE8">
        <w:rPr>
          <w:rFonts w:ascii="Arial" w:hAnsi="Arial" w:cs="Arial"/>
          <w:sz w:val="22"/>
          <w:szCs w:val="22"/>
        </w:rPr>
        <w:t>the</w:t>
      </w:r>
      <w:r w:rsidRPr="003D3BE8">
        <w:rPr>
          <w:rFonts w:ascii="Arial" w:hAnsi="Arial" w:cs="Arial"/>
          <w:spacing w:val="-10"/>
          <w:sz w:val="22"/>
          <w:szCs w:val="22"/>
        </w:rPr>
        <w:t xml:space="preserve"> </w:t>
      </w:r>
      <w:r w:rsidR="00A029D4">
        <w:rPr>
          <w:rFonts w:ascii="Arial" w:hAnsi="Arial" w:cs="Arial"/>
          <w:spacing w:val="-10"/>
          <w:sz w:val="22"/>
          <w:szCs w:val="22"/>
        </w:rPr>
        <w:t>s</w:t>
      </w:r>
      <w:r w:rsidRPr="003D3BE8">
        <w:rPr>
          <w:rFonts w:ascii="Arial" w:hAnsi="Arial" w:cs="Arial"/>
          <w:sz w:val="22"/>
          <w:szCs w:val="22"/>
        </w:rPr>
        <w:t>chool.</w:t>
      </w:r>
    </w:p>
    <w:p w14:paraId="4101652C" w14:textId="77777777" w:rsidR="00FF1EAC" w:rsidRDefault="00FF1EAC" w:rsidP="003D3BE8">
      <w:pPr>
        <w:pStyle w:val="ListParagraph"/>
        <w:widowControl w:val="0"/>
        <w:tabs>
          <w:tab w:val="left" w:pos="829"/>
        </w:tabs>
        <w:ind w:left="21"/>
        <w:rPr>
          <w:rFonts w:ascii="Arial" w:hAnsi="Arial" w:cs="Arial"/>
          <w:sz w:val="22"/>
          <w:szCs w:val="22"/>
        </w:rPr>
      </w:pPr>
    </w:p>
    <w:p w14:paraId="772B4B44" w14:textId="77777777" w:rsidR="003D3BE8" w:rsidRPr="003D3BE8" w:rsidRDefault="003D3BE8" w:rsidP="003D3BE8">
      <w:pPr>
        <w:pStyle w:val="ListParagraph"/>
        <w:widowControl w:val="0"/>
        <w:tabs>
          <w:tab w:val="left" w:pos="829"/>
        </w:tabs>
        <w:ind w:left="21"/>
        <w:rPr>
          <w:rFonts w:ascii="Arial" w:hAnsi="Arial" w:cs="Arial"/>
          <w:sz w:val="22"/>
          <w:szCs w:val="22"/>
        </w:rPr>
      </w:pPr>
      <w:r w:rsidRPr="003D3BE8">
        <w:rPr>
          <w:rFonts w:ascii="Arial" w:hAnsi="Arial" w:cs="Arial"/>
          <w:sz w:val="22"/>
          <w:szCs w:val="22"/>
        </w:rPr>
        <w:t>Management</w:t>
      </w:r>
      <w:r w:rsidRPr="003D3BE8">
        <w:rPr>
          <w:rFonts w:ascii="Arial" w:hAnsi="Arial" w:cs="Arial"/>
          <w:spacing w:val="-6"/>
          <w:sz w:val="22"/>
          <w:szCs w:val="22"/>
        </w:rPr>
        <w:t xml:space="preserve"> </w:t>
      </w:r>
      <w:r w:rsidRPr="003D3BE8">
        <w:rPr>
          <w:rFonts w:ascii="Arial" w:hAnsi="Arial" w:cs="Arial"/>
          <w:sz w:val="22"/>
          <w:szCs w:val="22"/>
        </w:rPr>
        <w:t>of</w:t>
      </w:r>
      <w:r w:rsidRPr="003D3BE8">
        <w:rPr>
          <w:rFonts w:ascii="Arial" w:hAnsi="Arial" w:cs="Arial"/>
          <w:spacing w:val="-6"/>
          <w:sz w:val="22"/>
          <w:szCs w:val="22"/>
        </w:rPr>
        <w:t xml:space="preserve"> </w:t>
      </w:r>
      <w:r w:rsidRPr="003D3BE8">
        <w:rPr>
          <w:rFonts w:ascii="Arial" w:hAnsi="Arial" w:cs="Arial"/>
          <w:sz w:val="22"/>
          <w:szCs w:val="22"/>
        </w:rPr>
        <w:t>and</w:t>
      </w:r>
      <w:r w:rsidRPr="003D3BE8">
        <w:rPr>
          <w:rFonts w:ascii="Arial" w:hAnsi="Arial" w:cs="Arial"/>
          <w:spacing w:val="-6"/>
          <w:sz w:val="22"/>
          <w:szCs w:val="22"/>
        </w:rPr>
        <w:t xml:space="preserve"> </w:t>
      </w:r>
      <w:r w:rsidRPr="003D3BE8">
        <w:rPr>
          <w:rFonts w:ascii="Arial" w:hAnsi="Arial" w:cs="Arial"/>
          <w:sz w:val="22"/>
          <w:szCs w:val="22"/>
        </w:rPr>
        <w:t>participation</w:t>
      </w:r>
      <w:r w:rsidRPr="003D3BE8">
        <w:rPr>
          <w:rFonts w:ascii="Arial" w:hAnsi="Arial" w:cs="Arial"/>
          <w:spacing w:val="-6"/>
          <w:sz w:val="22"/>
          <w:szCs w:val="22"/>
        </w:rPr>
        <w:t xml:space="preserve"> </w:t>
      </w:r>
      <w:r w:rsidRPr="003D3BE8">
        <w:rPr>
          <w:rFonts w:ascii="Arial" w:hAnsi="Arial" w:cs="Arial"/>
          <w:sz w:val="22"/>
          <w:szCs w:val="22"/>
        </w:rPr>
        <w:t>in,</w:t>
      </w:r>
      <w:r w:rsidRPr="003D3BE8">
        <w:rPr>
          <w:rFonts w:ascii="Arial" w:hAnsi="Arial" w:cs="Arial"/>
          <w:spacing w:val="-6"/>
          <w:sz w:val="22"/>
          <w:szCs w:val="22"/>
        </w:rPr>
        <w:t xml:space="preserve"> </w:t>
      </w:r>
      <w:r w:rsidRPr="003D3BE8">
        <w:rPr>
          <w:rFonts w:ascii="Arial" w:hAnsi="Arial" w:cs="Arial"/>
          <w:sz w:val="22"/>
          <w:szCs w:val="22"/>
        </w:rPr>
        <w:t>as</w:t>
      </w:r>
      <w:r w:rsidRPr="003D3BE8">
        <w:rPr>
          <w:rFonts w:ascii="Arial" w:hAnsi="Arial" w:cs="Arial"/>
          <w:spacing w:val="-7"/>
          <w:sz w:val="22"/>
          <w:szCs w:val="22"/>
        </w:rPr>
        <w:t xml:space="preserve"> </w:t>
      </w:r>
      <w:r w:rsidRPr="003D3BE8">
        <w:rPr>
          <w:rFonts w:ascii="Arial" w:hAnsi="Arial" w:cs="Arial"/>
          <w:sz w:val="22"/>
          <w:szCs w:val="22"/>
        </w:rPr>
        <w:t>necessary,</w:t>
      </w:r>
      <w:r w:rsidRPr="003D3BE8">
        <w:rPr>
          <w:rFonts w:ascii="Arial" w:hAnsi="Arial" w:cs="Arial"/>
          <w:spacing w:val="-4"/>
          <w:sz w:val="22"/>
          <w:szCs w:val="22"/>
        </w:rPr>
        <w:t xml:space="preserve"> </w:t>
      </w:r>
      <w:r w:rsidRPr="003D3BE8">
        <w:rPr>
          <w:rFonts w:ascii="Arial" w:hAnsi="Arial" w:cs="Arial"/>
          <w:sz w:val="22"/>
          <w:szCs w:val="22"/>
        </w:rPr>
        <w:t>a</w:t>
      </w:r>
      <w:r w:rsidRPr="003D3BE8">
        <w:rPr>
          <w:rFonts w:ascii="Arial" w:hAnsi="Arial" w:cs="Arial"/>
          <w:spacing w:val="-6"/>
          <w:sz w:val="22"/>
          <w:szCs w:val="22"/>
        </w:rPr>
        <w:t xml:space="preserve"> </w:t>
      </w:r>
      <w:r w:rsidRPr="003D3BE8">
        <w:rPr>
          <w:rFonts w:ascii="Arial" w:hAnsi="Arial" w:cs="Arial"/>
          <w:sz w:val="22"/>
          <w:szCs w:val="22"/>
        </w:rPr>
        <w:t>shift</w:t>
      </w:r>
      <w:r w:rsidRPr="003D3BE8">
        <w:rPr>
          <w:rFonts w:ascii="Arial" w:hAnsi="Arial" w:cs="Arial"/>
          <w:spacing w:val="-6"/>
          <w:sz w:val="22"/>
          <w:szCs w:val="22"/>
        </w:rPr>
        <w:t xml:space="preserve"> </w:t>
      </w:r>
      <w:r w:rsidRPr="003D3BE8">
        <w:rPr>
          <w:rFonts w:ascii="Arial" w:hAnsi="Arial" w:cs="Arial"/>
          <w:sz w:val="22"/>
          <w:szCs w:val="22"/>
        </w:rPr>
        <w:t>system</w:t>
      </w:r>
      <w:r w:rsidRPr="003D3BE8">
        <w:rPr>
          <w:rFonts w:ascii="Arial" w:hAnsi="Arial" w:cs="Arial"/>
          <w:spacing w:val="-6"/>
          <w:sz w:val="22"/>
          <w:szCs w:val="22"/>
        </w:rPr>
        <w:t xml:space="preserve"> </w:t>
      </w:r>
      <w:r w:rsidRPr="003D3BE8">
        <w:rPr>
          <w:rFonts w:ascii="Arial" w:hAnsi="Arial" w:cs="Arial"/>
          <w:sz w:val="22"/>
          <w:szCs w:val="22"/>
        </w:rPr>
        <w:t>for</w:t>
      </w:r>
      <w:r w:rsidRPr="003D3BE8">
        <w:rPr>
          <w:rFonts w:ascii="Arial" w:hAnsi="Arial" w:cs="Arial"/>
          <w:spacing w:val="-6"/>
          <w:sz w:val="22"/>
          <w:szCs w:val="22"/>
        </w:rPr>
        <w:t xml:space="preserve"> </w:t>
      </w:r>
      <w:r w:rsidRPr="003D3BE8">
        <w:rPr>
          <w:rFonts w:ascii="Arial" w:hAnsi="Arial" w:cs="Arial"/>
          <w:sz w:val="22"/>
          <w:szCs w:val="22"/>
        </w:rPr>
        <w:t>out</w:t>
      </w:r>
      <w:r w:rsidRPr="003D3BE8">
        <w:rPr>
          <w:rFonts w:ascii="Arial" w:hAnsi="Arial" w:cs="Arial"/>
          <w:spacing w:val="-6"/>
          <w:sz w:val="22"/>
          <w:szCs w:val="22"/>
        </w:rPr>
        <w:t xml:space="preserve"> </w:t>
      </w:r>
      <w:r w:rsidRPr="003D3BE8">
        <w:rPr>
          <w:rFonts w:ascii="Arial" w:hAnsi="Arial" w:cs="Arial"/>
          <w:sz w:val="22"/>
          <w:szCs w:val="22"/>
        </w:rPr>
        <w:t>of</w:t>
      </w:r>
      <w:r w:rsidRPr="003D3BE8">
        <w:rPr>
          <w:rFonts w:ascii="Arial" w:hAnsi="Arial" w:cs="Arial"/>
          <w:spacing w:val="-6"/>
          <w:sz w:val="22"/>
          <w:szCs w:val="22"/>
        </w:rPr>
        <w:t xml:space="preserve"> </w:t>
      </w:r>
      <w:r w:rsidR="00A029D4" w:rsidRPr="003D3BE8">
        <w:rPr>
          <w:rFonts w:ascii="Arial" w:hAnsi="Arial" w:cs="Arial"/>
          <w:sz w:val="22"/>
          <w:szCs w:val="22"/>
        </w:rPr>
        <w:t>hour’s</w:t>
      </w:r>
      <w:r w:rsidRPr="003D3BE8">
        <w:rPr>
          <w:rFonts w:ascii="Arial" w:hAnsi="Arial" w:cs="Arial"/>
          <w:spacing w:val="-6"/>
          <w:sz w:val="22"/>
          <w:szCs w:val="22"/>
        </w:rPr>
        <w:t xml:space="preserve"> </w:t>
      </w:r>
      <w:r w:rsidRPr="003D3BE8">
        <w:rPr>
          <w:rFonts w:ascii="Arial" w:hAnsi="Arial" w:cs="Arial"/>
          <w:sz w:val="22"/>
          <w:szCs w:val="22"/>
        </w:rPr>
        <w:t>requirements.</w:t>
      </w:r>
    </w:p>
    <w:p w14:paraId="4B99056E" w14:textId="77777777" w:rsidR="003D3BE8" w:rsidRPr="003D3BE8" w:rsidRDefault="003D3BE8" w:rsidP="003D3BE8">
      <w:pPr>
        <w:rPr>
          <w:rFonts w:ascii="Arial" w:hAnsi="Arial" w:cs="Arial"/>
          <w:sz w:val="22"/>
          <w:szCs w:val="22"/>
        </w:rPr>
      </w:pPr>
    </w:p>
    <w:p w14:paraId="716E39A0" w14:textId="77777777" w:rsidR="003D3BE8" w:rsidRPr="003D3BE8" w:rsidRDefault="003D3BE8" w:rsidP="00337E48">
      <w:pPr>
        <w:pStyle w:val="ListParagraph"/>
        <w:widowControl w:val="0"/>
        <w:tabs>
          <w:tab w:val="left" w:pos="829"/>
        </w:tabs>
        <w:spacing w:before="38"/>
        <w:ind w:left="21" w:right="107"/>
        <w:rPr>
          <w:rFonts w:ascii="Arial" w:hAnsi="Arial" w:cs="Arial"/>
          <w:sz w:val="22"/>
          <w:szCs w:val="22"/>
        </w:rPr>
      </w:pPr>
      <w:r w:rsidRPr="003D3BE8">
        <w:rPr>
          <w:rFonts w:ascii="Arial" w:hAnsi="Arial" w:cs="Arial"/>
          <w:sz w:val="22"/>
          <w:szCs w:val="22"/>
        </w:rPr>
        <w:t>Monitor and ensure the recording of regular checks on fire alarms, extinguishers, burglar alarms, residual current devices and visual checks of electrical</w:t>
      </w:r>
      <w:r w:rsidRPr="003D3BE8">
        <w:rPr>
          <w:rFonts w:ascii="Arial" w:hAnsi="Arial" w:cs="Arial"/>
          <w:spacing w:val="-7"/>
          <w:sz w:val="22"/>
          <w:szCs w:val="22"/>
        </w:rPr>
        <w:t xml:space="preserve"> </w:t>
      </w:r>
      <w:r w:rsidRPr="003D3BE8">
        <w:rPr>
          <w:rFonts w:ascii="Arial" w:hAnsi="Arial" w:cs="Arial"/>
          <w:sz w:val="22"/>
          <w:szCs w:val="22"/>
        </w:rPr>
        <w:t>fittings.</w:t>
      </w:r>
      <w:r w:rsidR="00337E48">
        <w:rPr>
          <w:rFonts w:ascii="Arial" w:hAnsi="Arial" w:cs="Arial"/>
          <w:sz w:val="22"/>
          <w:szCs w:val="22"/>
        </w:rPr>
        <w:t xml:space="preserve">  </w:t>
      </w:r>
      <w:r w:rsidRPr="003D3BE8">
        <w:rPr>
          <w:rFonts w:ascii="Arial" w:hAnsi="Arial" w:cs="Arial"/>
          <w:sz w:val="22"/>
          <w:szCs w:val="22"/>
        </w:rPr>
        <w:t>Ensure</w:t>
      </w:r>
      <w:r w:rsidRPr="003D3BE8">
        <w:rPr>
          <w:rFonts w:ascii="Arial" w:hAnsi="Arial" w:cs="Arial"/>
          <w:spacing w:val="-5"/>
          <w:sz w:val="22"/>
          <w:szCs w:val="22"/>
        </w:rPr>
        <w:t xml:space="preserve"> </w:t>
      </w:r>
      <w:r w:rsidRPr="003D3BE8">
        <w:rPr>
          <w:rFonts w:ascii="Arial" w:hAnsi="Arial" w:cs="Arial"/>
          <w:sz w:val="22"/>
          <w:szCs w:val="22"/>
        </w:rPr>
        <w:t>that</w:t>
      </w:r>
      <w:r w:rsidRPr="003D3BE8">
        <w:rPr>
          <w:rFonts w:ascii="Arial" w:hAnsi="Arial" w:cs="Arial"/>
          <w:spacing w:val="-5"/>
          <w:sz w:val="22"/>
          <w:szCs w:val="22"/>
        </w:rPr>
        <w:t xml:space="preserve"> </w:t>
      </w:r>
      <w:r w:rsidRPr="003D3BE8">
        <w:rPr>
          <w:rFonts w:ascii="Arial" w:hAnsi="Arial" w:cs="Arial"/>
          <w:sz w:val="22"/>
          <w:szCs w:val="22"/>
        </w:rPr>
        <w:t>access</w:t>
      </w:r>
      <w:r w:rsidRPr="003D3BE8">
        <w:rPr>
          <w:rFonts w:ascii="Arial" w:hAnsi="Arial" w:cs="Arial"/>
          <w:spacing w:val="-5"/>
          <w:sz w:val="22"/>
          <w:szCs w:val="22"/>
        </w:rPr>
        <w:t xml:space="preserve"> </w:t>
      </w:r>
      <w:r w:rsidRPr="003D3BE8">
        <w:rPr>
          <w:rFonts w:ascii="Arial" w:hAnsi="Arial" w:cs="Arial"/>
          <w:sz w:val="22"/>
          <w:szCs w:val="22"/>
        </w:rPr>
        <w:t>to</w:t>
      </w:r>
      <w:r w:rsidRPr="003D3BE8">
        <w:rPr>
          <w:rFonts w:ascii="Arial" w:hAnsi="Arial" w:cs="Arial"/>
          <w:spacing w:val="-5"/>
          <w:sz w:val="22"/>
          <w:szCs w:val="22"/>
        </w:rPr>
        <w:t xml:space="preserve"> </w:t>
      </w:r>
      <w:r w:rsidRPr="003D3BE8">
        <w:rPr>
          <w:rFonts w:ascii="Arial" w:hAnsi="Arial" w:cs="Arial"/>
          <w:sz w:val="22"/>
          <w:szCs w:val="22"/>
        </w:rPr>
        <w:t>fire</w:t>
      </w:r>
      <w:r w:rsidRPr="003D3BE8">
        <w:rPr>
          <w:rFonts w:ascii="Arial" w:hAnsi="Arial" w:cs="Arial"/>
          <w:spacing w:val="-6"/>
          <w:sz w:val="22"/>
          <w:szCs w:val="22"/>
        </w:rPr>
        <w:t xml:space="preserve"> </w:t>
      </w:r>
      <w:r w:rsidRPr="003D3BE8">
        <w:rPr>
          <w:rFonts w:ascii="Arial" w:hAnsi="Arial" w:cs="Arial"/>
          <w:sz w:val="22"/>
          <w:szCs w:val="22"/>
        </w:rPr>
        <w:t>exits</w:t>
      </w:r>
      <w:r w:rsidRPr="003D3BE8">
        <w:rPr>
          <w:rFonts w:ascii="Arial" w:hAnsi="Arial" w:cs="Arial"/>
          <w:spacing w:val="-5"/>
          <w:sz w:val="22"/>
          <w:szCs w:val="22"/>
        </w:rPr>
        <w:t xml:space="preserve"> </w:t>
      </w:r>
      <w:r w:rsidRPr="003D3BE8">
        <w:rPr>
          <w:rFonts w:ascii="Arial" w:hAnsi="Arial" w:cs="Arial"/>
          <w:sz w:val="22"/>
          <w:szCs w:val="22"/>
        </w:rPr>
        <w:t>and</w:t>
      </w:r>
      <w:r w:rsidRPr="003D3BE8">
        <w:rPr>
          <w:rFonts w:ascii="Arial" w:hAnsi="Arial" w:cs="Arial"/>
          <w:spacing w:val="-5"/>
          <w:sz w:val="22"/>
          <w:szCs w:val="22"/>
        </w:rPr>
        <w:t xml:space="preserve"> </w:t>
      </w:r>
      <w:r w:rsidRPr="003D3BE8">
        <w:rPr>
          <w:rFonts w:ascii="Arial" w:hAnsi="Arial" w:cs="Arial"/>
          <w:sz w:val="22"/>
          <w:szCs w:val="22"/>
        </w:rPr>
        <w:t>equipment</w:t>
      </w:r>
      <w:r w:rsidRPr="003D3BE8">
        <w:rPr>
          <w:rFonts w:ascii="Arial" w:hAnsi="Arial" w:cs="Arial"/>
          <w:spacing w:val="-5"/>
          <w:sz w:val="22"/>
          <w:szCs w:val="22"/>
        </w:rPr>
        <w:t xml:space="preserve"> </w:t>
      </w:r>
      <w:r w:rsidRPr="003D3BE8">
        <w:rPr>
          <w:rFonts w:ascii="Arial" w:hAnsi="Arial" w:cs="Arial"/>
          <w:sz w:val="22"/>
          <w:szCs w:val="22"/>
        </w:rPr>
        <w:t>are</w:t>
      </w:r>
      <w:r w:rsidRPr="003D3BE8">
        <w:rPr>
          <w:rFonts w:ascii="Arial" w:hAnsi="Arial" w:cs="Arial"/>
          <w:spacing w:val="-5"/>
          <w:sz w:val="22"/>
          <w:szCs w:val="22"/>
        </w:rPr>
        <w:t xml:space="preserve"> </w:t>
      </w:r>
      <w:r w:rsidRPr="003D3BE8">
        <w:rPr>
          <w:rFonts w:ascii="Arial" w:hAnsi="Arial" w:cs="Arial"/>
          <w:sz w:val="22"/>
          <w:szCs w:val="22"/>
        </w:rPr>
        <w:t>free</w:t>
      </w:r>
      <w:r w:rsidRPr="003D3BE8">
        <w:rPr>
          <w:rFonts w:ascii="Arial" w:hAnsi="Arial" w:cs="Arial"/>
          <w:spacing w:val="-5"/>
          <w:sz w:val="22"/>
          <w:szCs w:val="22"/>
        </w:rPr>
        <w:t xml:space="preserve"> </w:t>
      </w:r>
      <w:r w:rsidRPr="003D3BE8">
        <w:rPr>
          <w:rFonts w:ascii="Arial" w:hAnsi="Arial" w:cs="Arial"/>
          <w:sz w:val="22"/>
          <w:szCs w:val="22"/>
        </w:rPr>
        <w:t>from</w:t>
      </w:r>
      <w:r w:rsidRPr="003D3BE8">
        <w:rPr>
          <w:rFonts w:ascii="Arial" w:hAnsi="Arial" w:cs="Arial"/>
          <w:spacing w:val="-5"/>
          <w:sz w:val="22"/>
          <w:szCs w:val="22"/>
        </w:rPr>
        <w:t xml:space="preserve"> </w:t>
      </w:r>
      <w:r w:rsidRPr="003D3BE8">
        <w:rPr>
          <w:rFonts w:ascii="Arial" w:hAnsi="Arial" w:cs="Arial"/>
          <w:sz w:val="22"/>
          <w:szCs w:val="22"/>
        </w:rPr>
        <w:t>obstruction.</w:t>
      </w:r>
    </w:p>
    <w:p w14:paraId="1299C43A" w14:textId="77777777" w:rsidR="003D3BE8" w:rsidRPr="003D3BE8" w:rsidRDefault="003D3BE8" w:rsidP="003D3BE8">
      <w:pPr>
        <w:pStyle w:val="BodyText"/>
        <w:spacing w:before="10"/>
        <w:rPr>
          <w:sz w:val="22"/>
          <w:szCs w:val="22"/>
        </w:rPr>
      </w:pPr>
    </w:p>
    <w:p w14:paraId="0663E16E" w14:textId="77777777" w:rsidR="003D3BE8" w:rsidRPr="003D3BE8" w:rsidRDefault="00276B2C" w:rsidP="003D3BE8">
      <w:pPr>
        <w:pStyle w:val="ListParagraph"/>
        <w:widowControl w:val="0"/>
        <w:tabs>
          <w:tab w:val="left" w:pos="829"/>
        </w:tabs>
        <w:ind w:left="21"/>
        <w:rPr>
          <w:rFonts w:ascii="Arial" w:hAnsi="Arial" w:cs="Arial"/>
          <w:sz w:val="22"/>
          <w:szCs w:val="22"/>
        </w:rPr>
      </w:pPr>
      <w:r>
        <w:rPr>
          <w:rFonts w:ascii="Arial" w:hAnsi="Arial" w:cs="Arial"/>
          <w:sz w:val="22"/>
          <w:szCs w:val="22"/>
        </w:rPr>
        <w:t>Carry out general maintenance and o</w:t>
      </w:r>
      <w:r w:rsidR="003D3BE8" w:rsidRPr="003D3BE8">
        <w:rPr>
          <w:rFonts w:ascii="Arial" w:hAnsi="Arial" w:cs="Arial"/>
          <w:sz w:val="22"/>
          <w:szCs w:val="22"/>
        </w:rPr>
        <w:t>versee the movement, reception and storage of furniture, equipment, supplies</w:t>
      </w:r>
      <w:r w:rsidR="003D3BE8" w:rsidRPr="003D3BE8">
        <w:rPr>
          <w:rFonts w:ascii="Arial" w:hAnsi="Arial" w:cs="Arial"/>
          <w:spacing w:val="-34"/>
          <w:sz w:val="22"/>
          <w:szCs w:val="22"/>
        </w:rPr>
        <w:t xml:space="preserve"> </w:t>
      </w:r>
      <w:r w:rsidR="003D3BE8" w:rsidRPr="003D3BE8">
        <w:rPr>
          <w:rFonts w:ascii="Arial" w:hAnsi="Arial" w:cs="Arial"/>
          <w:sz w:val="22"/>
          <w:szCs w:val="22"/>
        </w:rPr>
        <w:t>etc.</w:t>
      </w:r>
    </w:p>
    <w:p w14:paraId="4DDBEF00" w14:textId="77777777" w:rsidR="003D3BE8" w:rsidRPr="003D3BE8" w:rsidRDefault="003D3BE8" w:rsidP="003D3BE8">
      <w:pPr>
        <w:pStyle w:val="ListParagraph"/>
        <w:ind w:left="273"/>
        <w:rPr>
          <w:rFonts w:ascii="Arial" w:hAnsi="Arial" w:cs="Arial"/>
          <w:sz w:val="22"/>
          <w:szCs w:val="22"/>
        </w:rPr>
      </w:pPr>
    </w:p>
    <w:p w14:paraId="6C6E2635" w14:textId="77777777" w:rsidR="003D3BE8" w:rsidRPr="003D3BE8" w:rsidRDefault="003D3BE8" w:rsidP="003D3BE8">
      <w:pPr>
        <w:pStyle w:val="ListParagraph"/>
        <w:widowControl w:val="0"/>
        <w:tabs>
          <w:tab w:val="left" w:pos="831"/>
        </w:tabs>
        <w:ind w:left="23" w:right="365"/>
        <w:rPr>
          <w:rFonts w:ascii="Arial" w:hAnsi="Arial" w:cs="Arial"/>
          <w:sz w:val="22"/>
          <w:szCs w:val="22"/>
        </w:rPr>
      </w:pPr>
      <w:r w:rsidRPr="003D3BE8">
        <w:rPr>
          <w:rFonts w:ascii="Arial" w:hAnsi="Arial" w:cs="Arial"/>
          <w:sz w:val="22"/>
          <w:szCs w:val="22"/>
        </w:rPr>
        <w:t>Report in accordance with agreed procedures any trespass on the premises, damage from intruders and unauthorised parking of</w:t>
      </w:r>
      <w:r w:rsidRPr="003D3BE8">
        <w:rPr>
          <w:rFonts w:ascii="Arial" w:hAnsi="Arial" w:cs="Arial"/>
          <w:spacing w:val="-8"/>
          <w:sz w:val="22"/>
          <w:szCs w:val="22"/>
        </w:rPr>
        <w:t xml:space="preserve"> </w:t>
      </w:r>
      <w:r w:rsidRPr="003D3BE8">
        <w:rPr>
          <w:rFonts w:ascii="Arial" w:hAnsi="Arial" w:cs="Arial"/>
          <w:sz w:val="22"/>
          <w:szCs w:val="22"/>
        </w:rPr>
        <w:t>vehicles.</w:t>
      </w:r>
    </w:p>
    <w:p w14:paraId="3461D779" w14:textId="77777777" w:rsidR="003D3BE8" w:rsidRPr="003D3BE8" w:rsidRDefault="003D3BE8" w:rsidP="003D3BE8">
      <w:pPr>
        <w:pStyle w:val="BodyText"/>
        <w:spacing w:before="6"/>
        <w:rPr>
          <w:sz w:val="22"/>
          <w:szCs w:val="22"/>
        </w:rPr>
      </w:pPr>
    </w:p>
    <w:p w14:paraId="0E555F38" w14:textId="77777777" w:rsidR="003D3BE8" w:rsidRPr="003D3BE8" w:rsidRDefault="003D3BE8" w:rsidP="003D3BE8">
      <w:pPr>
        <w:pStyle w:val="ListParagraph"/>
        <w:widowControl w:val="0"/>
        <w:tabs>
          <w:tab w:val="left" w:pos="831"/>
        </w:tabs>
        <w:spacing w:line="230" w:lineRule="exact"/>
        <w:ind w:left="23" w:right="142"/>
        <w:rPr>
          <w:rFonts w:ascii="Arial" w:hAnsi="Arial" w:cs="Arial"/>
          <w:sz w:val="22"/>
          <w:szCs w:val="22"/>
        </w:rPr>
      </w:pPr>
      <w:r w:rsidRPr="003D3BE8">
        <w:rPr>
          <w:rFonts w:ascii="Arial" w:hAnsi="Arial" w:cs="Arial"/>
          <w:sz w:val="22"/>
          <w:szCs w:val="22"/>
        </w:rPr>
        <w:t>Oversee building cleaning standards and/or frequencies to ensure that work is carried out to a high specification</w:t>
      </w:r>
      <w:r w:rsidR="004320B0">
        <w:rPr>
          <w:rFonts w:ascii="Arial" w:hAnsi="Arial" w:cs="Arial"/>
          <w:sz w:val="22"/>
          <w:szCs w:val="22"/>
        </w:rPr>
        <w:t>.</w:t>
      </w:r>
    </w:p>
    <w:p w14:paraId="3CF2D8B6" w14:textId="77777777" w:rsidR="003D3BE8" w:rsidRPr="003D3BE8" w:rsidRDefault="003D3BE8" w:rsidP="003D3BE8">
      <w:pPr>
        <w:pStyle w:val="BodyText"/>
        <w:spacing w:before="8"/>
        <w:rPr>
          <w:sz w:val="22"/>
          <w:szCs w:val="22"/>
        </w:rPr>
      </w:pPr>
    </w:p>
    <w:p w14:paraId="4E5DC4C5" w14:textId="03EB0765" w:rsidR="003D3BE8" w:rsidRPr="003D3BE8" w:rsidRDefault="003D3BE8" w:rsidP="003D3BE8">
      <w:pPr>
        <w:ind w:right="-23"/>
        <w:jc w:val="both"/>
        <w:rPr>
          <w:rFonts w:ascii="Arial" w:eastAsia="Calibri" w:hAnsi="Arial" w:cs="Arial"/>
          <w:color w:val="000000"/>
          <w:sz w:val="22"/>
          <w:szCs w:val="22"/>
          <w:lang w:eastAsia="en-GB"/>
        </w:rPr>
      </w:pPr>
      <w:r w:rsidRPr="003D3BE8">
        <w:rPr>
          <w:rFonts w:ascii="Arial" w:eastAsia="Calibri" w:hAnsi="Arial" w:cs="Arial"/>
          <w:color w:val="000000"/>
          <w:sz w:val="22"/>
          <w:szCs w:val="22"/>
          <w:shd w:val="clear" w:color="auto" w:fill="FFFFFF"/>
          <w:lang w:eastAsia="en-GB"/>
        </w:rPr>
        <w:t xml:space="preserve">To supervise the monitoring of all building services including alarm systems, gas, electricity, water, sewerage, heating and ventilation, and in the event of breakdown or a defect, supervise any corrective actions, </w:t>
      </w:r>
      <w:r w:rsidR="39D1A18E" w:rsidRPr="003D3BE8">
        <w:rPr>
          <w:rFonts w:ascii="Arial" w:eastAsia="Calibri" w:hAnsi="Arial" w:cs="Arial"/>
          <w:color w:val="000000"/>
          <w:sz w:val="22"/>
          <w:szCs w:val="22"/>
          <w:shd w:val="clear" w:color="auto" w:fill="FFFFFF"/>
          <w:lang w:eastAsia="en-GB"/>
        </w:rPr>
        <w:t>engaging,</w:t>
      </w:r>
      <w:r w:rsidRPr="003D3BE8">
        <w:rPr>
          <w:rFonts w:ascii="Arial" w:eastAsia="Calibri" w:hAnsi="Arial" w:cs="Arial"/>
          <w:color w:val="000000"/>
          <w:sz w:val="22"/>
          <w:szCs w:val="22"/>
          <w:shd w:val="clear" w:color="auto" w:fill="FFFFFF"/>
          <w:lang w:eastAsia="en-GB"/>
        </w:rPr>
        <w:t xml:space="preserve"> when </w:t>
      </w:r>
      <w:r w:rsidR="59A7565F" w:rsidRPr="003D3BE8">
        <w:rPr>
          <w:rFonts w:ascii="Arial" w:eastAsia="Calibri" w:hAnsi="Arial" w:cs="Arial"/>
          <w:color w:val="000000"/>
          <w:sz w:val="22"/>
          <w:szCs w:val="22"/>
          <w:shd w:val="clear" w:color="auto" w:fill="FFFFFF"/>
          <w:lang w:eastAsia="en-GB"/>
        </w:rPr>
        <w:t>necessary,</w:t>
      </w:r>
      <w:r w:rsidRPr="003D3BE8">
        <w:rPr>
          <w:rFonts w:ascii="Arial" w:eastAsia="Calibri" w:hAnsi="Arial" w:cs="Arial"/>
          <w:color w:val="000000"/>
          <w:sz w:val="22"/>
          <w:szCs w:val="22"/>
          <w:shd w:val="clear" w:color="auto" w:fill="FFFFFF"/>
          <w:lang w:eastAsia="en-GB"/>
        </w:rPr>
        <w:t xml:space="preserve"> with relevant stakeholders. </w:t>
      </w:r>
    </w:p>
    <w:p w14:paraId="0FB78278" w14:textId="77777777" w:rsidR="003D3BE8" w:rsidRPr="003D3BE8" w:rsidRDefault="003D3BE8" w:rsidP="003D3BE8">
      <w:pPr>
        <w:pStyle w:val="ListParagraph"/>
        <w:widowControl w:val="0"/>
        <w:tabs>
          <w:tab w:val="left" w:pos="831"/>
        </w:tabs>
        <w:ind w:left="23" w:right="107"/>
        <w:jc w:val="both"/>
        <w:rPr>
          <w:rFonts w:ascii="Arial" w:hAnsi="Arial" w:cs="Arial"/>
          <w:sz w:val="22"/>
          <w:szCs w:val="22"/>
        </w:rPr>
      </w:pPr>
    </w:p>
    <w:p w14:paraId="1FC39945" w14:textId="77777777" w:rsidR="003D3BE8" w:rsidRPr="003D3BE8" w:rsidRDefault="003D3BE8" w:rsidP="003D3BE8">
      <w:pPr>
        <w:pStyle w:val="BodyText"/>
        <w:spacing w:before="6"/>
        <w:rPr>
          <w:sz w:val="22"/>
          <w:szCs w:val="22"/>
        </w:rPr>
      </w:pPr>
    </w:p>
    <w:p w14:paraId="71718E27" w14:textId="77777777" w:rsidR="003D3BE8" w:rsidRPr="003D3BE8" w:rsidRDefault="003D3BE8" w:rsidP="003D3BE8">
      <w:pPr>
        <w:pStyle w:val="ListParagraph"/>
        <w:widowControl w:val="0"/>
        <w:tabs>
          <w:tab w:val="left" w:pos="831"/>
        </w:tabs>
        <w:spacing w:line="230" w:lineRule="exact"/>
        <w:ind w:left="23" w:right="106"/>
        <w:rPr>
          <w:rFonts w:ascii="Arial" w:hAnsi="Arial" w:cs="Arial"/>
          <w:sz w:val="22"/>
          <w:szCs w:val="22"/>
        </w:rPr>
      </w:pPr>
      <w:r w:rsidRPr="003D3BE8">
        <w:rPr>
          <w:rFonts w:ascii="Arial" w:hAnsi="Arial" w:cs="Arial"/>
          <w:color w:val="000000"/>
          <w:sz w:val="22"/>
          <w:szCs w:val="22"/>
        </w:rPr>
        <w:t>Undertake checks and maintain records to meet statutory health and safety requirements e.g. COSHH, legionella, fire alarms etc. </w:t>
      </w:r>
    </w:p>
    <w:p w14:paraId="0562CB0E" w14:textId="77777777" w:rsidR="003D3BE8" w:rsidRPr="003D3BE8" w:rsidRDefault="003D3BE8" w:rsidP="003D3BE8">
      <w:pPr>
        <w:pStyle w:val="ListParagraph"/>
        <w:ind w:left="273"/>
        <w:rPr>
          <w:rFonts w:ascii="Arial" w:hAnsi="Arial" w:cs="Arial"/>
          <w:color w:val="000000"/>
          <w:sz w:val="22"/>
          <w:szCs w:val="22"/>
          <w:lang w:eastAsia="en-GB"/>
        </w:rPr>
      </w:pPr>
    </w:p>
    <w:p w14:paraId="29D6B04F" w14:textId="77777777" w:rsidR="00CD1AF7" w:rsidRPr="003D3BE8" w:rsidRDefault="003D3BE8" w:rsidP="007A0728">
      <w:pPr>
        <w:pStyle w:val="ListParagraph"/>
        <w:autoSpaceDE w:val="0"/>
        <w:autoSpaceDN w:val="0"/>
        <w:adjustRightInd w:val="0"/>
        <w:ind w:left="-21"/>
        <w:rPr>
          <w:sz w:val="22"/>
          <w:szCs w:val="22"/>
        </w:rPr>
      </w:pPr>
      <w:r w:rsidRPr="003D3BE8">
        <w:rPr>
          <w:rFonts w:ascii="Arial" w:eastAsia="Calibri" w:hAnsi="Arial" w:cs="Arial"/>
          <w:sz w:val="22"/>
          <w:szCs w:val="22"/>
        </w:rPr>
        <w:t xml:space="preserve"> </w:t>
      </w:r>
    </w:p>
    <w:p w14:paraId="7292F827" w14:textId="77777777" w:rsidR="009C4343" w:rsidRPr="00BD274B" w:rsidRDefault="009C4343" w:rsidP="00D91E1C">
      <w:pPr>
        <w:pStyle w:val="ListParagraph"/>
        <w:autoSpaceDE w:val="0"/>
        <w:autoSpaceDN w:val="0"/>
        <w:adjustRightInd w:val="0"/>
        <w:ind w:left="0"/>
        <w:contextualSpacing/>
        <w:rPr>
          <w:rFonts w:ascii="Arial" w:hAnsi="Arial" w:cs="Arial"/>
          <w:b/>
          <w:szCs w:val="22"/>
        </w:rPr>
      </w:pPr>
      <w:r w:rsidRPr="00BD274B">
        <w:rPr>
          <w:rFonts w:ascii="Arial" w:hAnsi="Arial" w:cs="Arial"/>
          <w:b/>
          <w:szCs w:val="22"/>
        </w:rPr>
        <w:t>ADDITIONAL RESPONSIBILITIES</w:t>
      </w:r>
    </w:p>
    <w:p w14:paraId="34CE0A41" w14:textId="77777777" w:rsidR="00CD1AF7" w:rsidRDefault="00CD1AF7" w:rsidP="00D91E1C">
      <w:pPr>
        <w:pStyle w:val="ListParagraph"/>
        <w:autoSpaceDE w:val="0"/>
        <w:autoSpaceDN w:val="0"/>
        <w:adjustRightInd w:val="0"/>
        <w:ind w:left="0"/>
        <w:contextualSpacing/>
        <w:rPr>
          <w:rFonts w:ascii="Arial" w:hAnsi="Arial" w:cs="Arial"/>
          <w:b/>
          <w:szCs w:val="22"/>
        </w:rPr>
      </w:pPr>
    </w:p>
    <w:p w14:paraId="50350523" w14:textId="77777777" w:rsidR="00357A14" w:rsidRPr="00337E48" w:rsidRDefault="00357A14" w:rsidP="00357A14">
      <w:pPr>
        <w:pStyle w:val="ListParagraph"/>
        <w:autoSpaceDE w:val="0"/>
        <w:autoSpaceDN w:val="0"/>
        <w:adjustRightInd w:val="0"/>
        <w:ind w:left="0"/>
        <w:contextualSpacing/>
        <w:rPr>
          <w:rFonts w:ascii="Arial" w:hAnsi="Arial" w:cs="Arial"/>
          <w:sz w:val="22"/>
          <w:szCs w:val="22"/>
        </w:rPr>
      </w:pPr>
      <w:r w:rsidRPr="00337E48">
        <w:rPr>
          <w:rFonts w:ascii="Arial" w:hAnsi="Arial" w:cs="Arial"/>
          <w:sz w:val="22"/>
          <w:szCs w:val="22"/>
        </w:rPr>
        <w:t>Attend meetings and training sessions as required.  Be involved in extra-curricular activities, e.g. open days, school events.</w:t>
      </w:r>
    </w:p>
    <w:p w14:paraId="62EBF3C5" w14:textId="77777777" w:rsidR="00357A14" w:rsidRPr="00337E48" w:rsidRDefault="00357A14" w:rsidP="00357A14">
      <w:pPr>
        <w:pStyle w:val="ListParagraph"/>
        <w:autoSpaceDE w:val="0"/>
        <w:autoSpaceDN w:val="0"/>
        <w:adjustRightInd w:val="0"/>
        <w:ind w:left="0"/>
        <w:contextualSpacing/>
        <w:rPr>
          <w:rFonts w:ascii="Arial" w:hAnsi="Arial" w:cs="Arial"/>
          <w:sz w:val="22"/>
          <w:szCs w:val="22"/>
        </w:rPr>
      </w:pPr>
    </w:p>
    <w:p w14:paraId="2A3B4696" w14:textId="77777777" w:rsidR="00357A14" w:rsidRPr="00337E48" w:rsidRDefault="00357A14" w:rsidP="00357A14">
      <w:pPr>
        <w:autoSpaceDE w:val="0"/>
        <w:autoSpaceDN w:val="0"/>
        <w:adjustRightInd w:val="0"/>
        <w:rPr>
          <w:rFonts w:ascii="Arial" w:hAnsi="Arial" w:cs="Arial"/>
          <w:sz w:val="22"/>
          <w:szCs w:val="22"/>
        </w:rPr>
      </w:pPr>
      <w:r w:rsidRPr="00337E48">
        <w:rPr>
          <w:rFonts w:ascii="Arial" w:hAnsi="Arial" w:cs="Arial"/>
          <w:sz w:val="22"/>
          <w:szCs w:val="22"/>
        </w:rPr>
        <w:t xml:space="preserve">At the discretion of the </w:t>
      </w:r>
      <w:r w:rsidR="007A0728">
        <w:rPr>
          <w:rFonts w:ascii="Arial" w:hAnsi="Arial" w:cs="Arial"/>
          <w:sz w:val="22"/>
          <w:szCs w:val="22"/>
        </w:rPr>
        <w:t>Principal</w:t>
      </w:r>
      <w:r w:rsidR="00105A4E" w:rsidRPr="00337E48">
        <w:rPr>
          <w:rFonts w:ascii="Arial" w:hAnsi="Arial" w:cs="Arial"/>
          <w:sz w:val="22"/>
          <w:szCs w:val="22"/>
        </w:rPr>
        <w:t xml:space="preserve"> and </w:t>
      </w:r>
      <w:r w:rsidR="007A0728">
        <w:rPr>
          <w:rFonts w:ascii="Arial" w:hAnsi="Arial" w:cs="Arial"/>
          <w:sz w:val="22"/>
          <w:szCs w:val="22"/>
        </w:rPr>
        <w:t xml:space="preserve">Trust </w:t>
      </w:r>
      <w:r w:rsidR="00105A4E" w:rsidRPr="00337E48">
        <w:rPr>
          <w:rFonts w:ascii="Arial" w:hAnsi="Arial" w:cs="Arial"/>
          <w:sz w:val="22"/>
          <w:szCs w:val="22"/>
        </w:rPr>
        <w:t>Estate</w:t>
      </w:r>
      <w:r w:rsidR="00B82B4D">
        <w:rPr>
          <w:rFonts w:ascii="Arial" w:hAnsi="Arial" w:cs="Arial"/>
          <w:sz w:val="22"/>
          <w:szCs w:val="22"/>
        </w:rPr>
        <w:t>s</w:t>
      </w:r>
      <w:r w:rsidR="007A0728">
        <w:rPr>
          <w:rFonts w:ascii="Arial" w:hAnsi="Arial" w:cs="Arial"/>
          <w:sz w:val="22"/>
          <w:szCs w:val="22"/>
        </w:rPr>
        <w:t xml:space="preserve"> Lead</w:t>
      </w:r>
      <w:r w:rsidR="00105A4E" w:rsidRPr="00337E48">
        <w:rPr>
          <w:rFonts w:ascii="Arial" w:hAnsi="Arial" w:cs="Arial"/>
          <w:sz w:val="22"/>
          <w:szCs w:val="22"/>
        </w:rPr>
        <w:t xml:space="preserve"> </w:t>
      </w:r>
      <w:r w:rsidRPr="00337E48">
        <w:rPr>
          <w:rFonts w:ascii="Arial" w:hAnsi="Arial" w:cs="Arial"/>
          <w:sz w:val="22"/>
          <w:szCs w:val="22"/>
        </w:rPr>
        <w:t>such other activities as may from time to time be agreed as consistent with the nature of the job role described above.</w:t>
      </w:r>
    </w:p>
    <w:p w14:paraId="6D98A12B" w14:textId="77777777" w:rsidR="00357A14" w:rsidRPr="00337E48" w:rsidRDefault="00357A14" w:rsidP="00357A14">
      <w:pPr>
        <w:autoSpaceDE w:val="0"/>
        <w:autoSpaceDN w:val="0"/>
        <w:adjustRightInd w:val="0"/>
        <w:rPr>
          <w:rFonts w:ascii="Arial" w:hAnsi="Arial" w:cs="Arial"/>
          <w:sz w:val="22"/>
          <w:szCs w:val="22"/>
        </w:rPr>
      </w:pPr>
    </w:p>
    <w:p w14:paraId="2ED9B084" w14:textId="77777777" w:rsidR="00357A14" w:rsidRPr="00337E48" w:rsidRDefault="00357A14" w:rsidP="00357A14">
      <w:pPr>
        <w:pStyle w:val="Default"/>
        <w:rPr>
          <w:sz w:val="22"/>
          <w:szCs w:val="22"/>
        </w:rPr>
      </w:pPr>
      <w:r w:rsidRPr="00337E48">
        <w:rPr>
          <w:sz w:val="22"/>
          <w:szCs w:val="22"/>
        </w:rPr>
        <w:t>Solent Academies Trust</w:t>
      </w:r>
      <w:r w:rsidRPr="00337E48">
        <w:rPr>
          <w:b/>
          <w:bCs/>
          <w:sz w:val="22"/>
          <w:szCs w:val="22"/>
        </w:rPr>
        <w:t xml:space="preserve"> </w:t>
      </w:r>
      <w:r w:rsidRPr="00337E48">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2946DB82" w14:textId="77777777" w:rsidR="00357A14" w:rsidRPr="00337E48" w:rsidRDefault="00357A14" w:rsidP="00357A14">
      <w:pPr>
        <w:autoSpaceDE w:val="0"/>
        <w:autoSpaceDN w:val="0"/>
        <w:adjustRightInd w:val="0"/>
        <w:rPr>
          <w:rFonts w:ascii="Arial" w:hAnsi="Arial" w:cs="Arial"/>
          <w:sz w:val="22"/>
          <w:szCs w:val="22"/>
        </w:rPr>
      </w:pPr>
    </w:p>
    <w:p w14:paraId="2C8E6B9D" w14:textId="1D86DF9E" w:rsidR="00357A14" w:rsidRDefault="00357A14" w:rsidP="00357A14">
      <w:pPr>
        <w:autoSpaceDE w:val="0"/>
        <w:autoSpaceDN w:val="0"/>
        <w:adjustRightInd w:val="0"/>
        <w:rPr>
          <w:rFonts w:ascii="Arial" w:hAnsi="Arial" w:cs="Arial"/>
          <w:sz w:val="22"/>
          <w:szCs w:val="22"/>
        </w:rPr>
      </w:pPr>
      <w:r w:rsidRPr="2C55A147">
        <w:rPr>
          <w:rFonts w:ascii="Arial" w:hAnsi="Arial" w:cs="Arial"/>
          <w:sz w:val="22"/>
          <w:szCs w:val="22"/>
        </w:rPr>
        <w:t xml:space="preserve">This list is not </w:t>
      </w:r>
      <w:r w:rsidR="293829D1" w:rsidRPr="2C55A147">
        <w:rPr>
          <w:rFonts w:ascii="Arial" w:hAnsi="Arial" w:cs="Arial"/>
          <w:sz w:val="22"/>
          <w:szCs w:val="22"/>
        </w:rPr>
        <w:t>exhaustive,</w:t>
      </w:r>
      <w:r w:rsidRPr="2C55A147">
        <w:rPr>
          <w:rFonts w:ascii="Arial" w:hAnsi="Arial" w:cs="Arial"/>
          <w:sz w:val="22"/>
          <w:szCs w:val="22"/>
        </w:rPr>
        <w:t xml:space="preserve"> and other duties may be required as part of the role.</w:t>
      </w:r>
    </w:p>
    <w:p w14:paraId="5997CC1D" w14:textId="77777777" w:rsidR="002B7158" w:rsidRDefault="002B7158" w:rsidP="00357A14">
      <w:pPr>
        <w:autoSpaceDE w:val="0"/>
        <w:autoSpaceDN w:val="0"/>
        <w:adjustRightInd w:val="0"/>
        <w:rPr>
          <w:rFonts w:ascii="Arial" w:hAnsi="Arial" w:cs="Arial"/>
          <w:sz w:val="22"/>
          <w:szCs w:val="22"/>
        </w:rPr>
      </w:pPr>
    </w:p>
    <w:p w14:paraId="110FFD37" w14:textId="77777777" w:rsidR="002B7158" w:rsidRDefault="002B7158" w:rsidP="00357A14">
      <w:pPr>
        <w:autoSpaceDE w:val="0"/>
        <w:autoSpaceDN w:val="0"/>
        <w:adjustRightInd w:val="0"/>
        <w:rPr>
          <w:rFonts w:ascii="Arial" w:hAnsi="Arial" w:cs="Arial"/>
          <w:sz w:val="22"/>
          <w:szCs w:val="22"/>
        </w:rPr>
      </w:pPr>
    </w:p>
    <w:p w14:paraId="6B699379" w14:textId="77777777" w:rsidR="002B7158" w:rsidRDefault="002B7158" w:rsidP="00357A14">
      <w:pPr>
        <w:autoSpaceDE w:val="0"/>
        <w:autoSpaceDN w:val="0"/>
        <w:adjustRightInd w:val="0"/>
        <w:rPr>
          <w:rFonts w:ascii="Arial" w:hAnsi="Arial" w:cs="Arial"/>
          <w:sz w:val="22"/>
          <w:szCs w:val="22"/>
        </w:rPr>
      </w:pPr>
    </w:p>
    <w:p w14:paraId="3FE9F23F" w14:textId="77777777" w:rsidR="002B7158" w:rsidRDefault="002B7158" w:rsidP="00357A14">
      <w:pPr>
        <w:autoSpaceDE w:val="0"/>
        <w:autoSpaceDN w:val="0"/>
        <w:adjustRightInd w:val="0"/>
        <w:rPr>
          <w:rFonts w:ascii="Arial" w:hAnsi="Arial" w:cs="Arial"/>
          <w:sz w:val="22"/>
          <w:szCs w:val="22"/>
        </w:rPr>
      </w:pPr>
    </w:p>
    <w:p w14:paraId="1F72F646" w14:textId="77777777" w:rsidR="00B82B4D" w:rsidRDefault="00B82B4D" w:rsidP="00357A14">
      <w:pPr>
        <w:autoSpaceDE w:val="0"/>
        <w:autoSpaceDN w:val="0"/>
        <w:adjustRightInd w:val="0"/>
        <w:rPr>
          <w:rFonts w:ascii="Arial" w:hAnsi="Arial" w:cs="Arial"/>
          <w:sz w:val="22"/>
          <w:szCs w:val="22"/>
        </w:rPr>
      </w:pPr>
    </w:p>
    <w:p w14:paraId="08CE6F91" w14:textId="77777777" w:rsidR="00B82B4D" w:rsidRDefault="00B82B4D" w:rsidP="00357A14">
      <w:pPr>
        <w:autoSpaceDE w:val="0"/>
        <w:autoSpaceDN w:val="0"/>
        <w:adjustRightInd w:val="0"/>
        <w:rPr>
          <w:rFonts w:ascii="Arial" w:hAnsi="Arial" w:cs="Arial"/>
          <w:sz w:val="22"/>
          <w:szCs w:val="22"/>
        </w:rPr>
      </w:pPr>
    </w:p>
    <w:p w14:paraId="61CDCEAD" w14:textId="77777777" w:rsidR="00B82B4D" w:rsidRDefault="00B82B4D" w:rsidP="00357A14">
      <w:pPr>
        <w:autoSpaceDE w:val="0"/>
        <w:autoSpaceDN w:val="0"/>
        <w:adjustRightInd w:val="0"/>
        <w:rPr>
          <w:rFonts w:ascii="Arial" w:hAnsi="Arial" w:cs="Arial"/>
          <w:sz w:val="22"/>
          <w:szCs w:val="22"/>
        </w:rPr>
      </w:pPr>
    </w:p>
    <w:p w14:paraId="6BB9E253" w14:textId="77777777" w:rsidR="00B82B4D" w:rsidRDefault="00B82B4D" w:rsidP="00357A14">
      <w:pPr>
        <w:autoSpaceDE w:val="0"/>
        <w:autoSpaceDN w:val="0"/>
        <w:adjustRightInd w:val="0"/>
        <w:rPr>
          <w:rFonts w:ascii="Arial" w:hAnsi="Arial" w:cs="Arial"/>
          <w:sz w:val="22"/>
          <w:szCs w:val="22"/>
        </w:rPr>
      </w:pPr>
    </w:p>
    <w:p w14:paraId="23DE523C" w14:textId="77777777" w:rsidR="00B82B4D" w:rsidRDefault="00B82B4D" w:rsidP="00357A14">
      <w:pPr>
        <w:autoSpaceDE w:val="0"/>
        <w:autoSpaceDN w:val="0"/>
        <w:adjustRightInd w:val="0"/>
        <w:rPr>
          <w:rFonts w:ascii="Arial" w:hAnsi="Arial" w:cs="Arial"/>
          <w:sz w:val="22"/>
          <w:szCs w:val="22"/>
        </w:rPr>
      </w:pPr>
    </w:p>
    <w:p w14:paraId="52E56223" w14:textId="77777777" w:rsidR="00B82B4D" w:rsidRDefault="00B82B4D" w:rsidP="00357A14">
      <w:pPr>
        <w:autoSpaceDE w:val="0"/>
        <w:autoSpaceDN w:val="0"/>
        <w:adjustRightInd w:val="0"/>
        <w:rPr>
          <w:rFonts w:ascii="Arial" w:hAnsi="Arial" w:cs="Arial"/>
          <w:sz w:val="22"/>
          <w:szCs w:val="22"/>
        </w:rPr>
      </w:pPr>
    </w:p>
    <w:p w14:paraId="07547A01" w14:textId="77777777" w:rsidR="00B82B4D" w:rsidRDefault="00B82B4D" w:rsidP="00357A14">
      <w:pPr>
        <w:autoSpaceDE w:val="0"/>
        <w:autoSpaceDN w:val="0"/>
        <w:adjustRightInd w:val="0"/>
        <w:rPr>
          <w:rFonts w:ascii="Arial" w:hAnsi="Arial" w:cs="Arial"/>
          <w:sz w:val="22"/>
          <w:szCs w:val="22"/>
        </w:rPr>
      </w:pPr>
    </w:p>
    <w:p w14:paraId="5043CB0F" w14:textId="77777777" w:rsidR="00B82B4D" w:rsidRDefault="00B82B4D" w:rsidP="00357A14">
      <w:pPr>
        <w:autoSpaceDE w:val="0"/>
        <w:autoSpaceDN w:val="0"/>
        <w:adjustRightInd w:val="0"/>
        <w:rPr>
          <w:rFonts w:ascii="Arial" w:hAnsi="Arial" w:cs="Arial"/>
          <w:sz w:val="22"/>
          <w:szCs w:val="22"/>
        </w:rPr>
      </w:pPr>
    </w:p>
    <w:p w14:paraId="07459315" w14:textId="77777777" w:rsidR="00B82B4D" w:rsidRDefault="00B82B4D" w:rsidP="00357A14">
      <w:pPr>
        <w:autoSpaceDE w:val="0"/>
        <w:autoSpaceDN w:val="0"/>
        <w:adjustRightInd w:val="0"/>
        <w:rPr>
          <w:rFonts w:ascii="Arial" w:hAnsi="Arial" w:cs="Arial"/>
          <w:sz w:val="22"/>
          <w:szCs w:val="22"/>
        </w:rPr>
      </w:pPr>
    </w:p>
    <w:p w14:paraId="6537F28F" w14:textId="77777777" w:rsidR="00B82B4D" w:rsidRDefault="00B82B4D" w:rsidP="00357A14">
      <w:pPr>
        <w:autoSpaceDE w:val="0"/>
        <w:autoSpaceDN w:val="0"/>
        <w:adjustRightInd w:val="0"/>
        <w:rPr>
          <w:rFonts w:ascii="Arial" w:hAnsi="Arial" w:cs="Arial"/>
          <w:sz w:val="22"/>
          <w:szCs w:val="22"/>
        </w:rPr>
      </w:pPr>
    </w:p>
    <w:p w14:paraId="6DFB9E20" w14:textId="77777777" w:rsidR="002B7158" w:rsidRDefault="002B7158" w:rsidP="00357A14">
      <w:pPr>
        <w:autoSpaceDE w:val="0"/>
        <w:autoSpaceDN w:val="0"/>
        <w:adjustRightInd w:val="0"/>
        <w:rPr>
          <w:rFonts w:ascii="Arial" w:hAnsi="Arial" w:cs="Arial"/>
          <w:sz w:val="22"/>
          <w:szCs w:val="22"/>
        </w:rPr>
      </w:pPr>
    </w:p>
    <w:p w14:paraId="72F20C63" w14:textId="77777777" w:rsidR="00573928" w:rsidRDefault="00573928" w:rsidP="00357A14">
      <w:pPr>
        <w:autoSpaceDE w:val="0"/>
        <w:autoSpaceDN w:val="0"/>
        <w:adjustRightInd w:val="0"/>
        <w:rPr>
          <w:rFonts w:ascii="Arial" w:hAnsi="Arial" w:cs="Arial"/>
          <w:sz w:val="22"/>
          <w:szCs w:val="22"/>
        </w:rPr>
      </w:pPr>
    </w:p>
    <w:p w14:paraId="7B5D1EA4" w14:textId="77777777" w:rsidR="00573928" w:rsidRDefault="00573928" w:rsidP="00357A14">
      <w:pPr>
        <w:autoSpaceDE w:val="0"/>
        <w:autoSpaceDN w:val="0"/>
        <w:adjustRightInd w:val="0"/>
        <w:rPr>
          <w:rFonts w:ascii="Arial" w:hAnsi="Arial" w:cs="Arial"/>
          <w:sz w:val="22"/>
          <w:szCs w:val="22"/>
        </w:rPr>
      </w:pPr>
    </w:p>
    <w:p w14:paraId="06D1F768" w14:textId="77777777" w:rsidR="00573928" w:rsidRDefault="00573928" w:rsidP="00357A14">
      <w:pPr>
        <w:autoSpaceDE w:val="0"/>
        <w:autoSpaceDN w:val="0"/>
        <w:adjustRightInd w:val="0"/>
        <w:rPr>
          <w:rFonts w:ascii="Arial" w:hAnsi="Arial" w:cs="Arial"/>
          <w:sz w:val="22"/>
          <w:szCs w:val="22"/>
        </w:rPr>
      </w:pPr>
    </w:p>
    <w:p w14:paraId="4FB3BAC6" w14:textId="77777777" w:rsidR="00573928" w:rsidRDefault="00573928" w:rsidP="00357A14">
      <w:pPr>
        <w:autoSpaceDE w:val="0"/>
        <w:autoSpaceDN w:val="0"/>
        <w:adjustRightInd w:val="0"/>
        <w:rPr>
          <w:rFonts w:ascii="Arial" w:hAnsi="Arial" w:cs="Arial"/>
          <w:sz w:val="22"/>
          <w:szCs w:val="22"/>
        </w:rPr>
      </w:pPr>
    </w:p>
    <w:p w14:paraId="576FE835" w14:textId="77777777" w:rsidR="00573928" w:rsidRDefault="00573928" w:rsidP="00357A14">
      <w:pPr>
        <w:autoSpaceDE w:val="0"/>
        <w:autoSpaceDN w:val="0"/>
        <w:adjustRightInd w:val="0"/>
        <w:rPr>
          <w:rFonts w:ascii="Arial" w:hAnsi="Arial" w:cs="Arial"/>
          <w:sz w:val="22"/>
          <w:szCs w:val="22"/>
        </w:rPr>
      </w:pPr>
    </w:p>
    <w:p w14:paraId="65556C58" w14:textId="77777777" w:rsidR="00573928" w:rsidRDefault="00573928" w:rsidP="00357A14">
      <w:pPr>
        <w:autoSpaceDE w:val="0"/>
        <w:autoSpaceDN w:val="0"/>
        <w:adjustRightInd w:val="0"/>
        <w:rPr>
          <w:rFonts w:ascii="Arial" w:hAnsi="Arial" w:cs="Arial"/>
          <w:sz w:val="22"/>
          <w:szCs w:val="22"/>
        </w:rPr>
      </w:pPr>
    </w:p>
    <w:p w14:paraId="0A5F72DA" w14:textId="77777777" w:rsidR="00573928" w:rsidRDefault="00573928" w:rsidP="00357A14">
      <w:pPr>
        <w:autoSpaceDE w:val="0"/>
        <w:autoSpaceDN w:val="0"/>
        <w:adjustRightInd w:val="0"/>
        <w:rPr>
          <w:rFonts w:ascii="Arial" w:hAnsi="Arial" w:cs="Arial"/>
          <w:sz w:val="22"/>
          <w:szCs w:val="22"/>
        </w:rPr>
      </w:pPr>
    </w:p>
    <w:p w14:paraId="605FC3C7" w14:textId="77777777" w:rsidR="00573928" w:rsidRDefault="00573928" w:rsidP="00357A14">
      <w:pPr>
        <w:autoSpaceDE w:val="0"/>
        <w:autoSpaceDN w:val="0"/>
        <w:adjustRightInd w:val="0"/>
        <w:rPr>
          <w:rFonts w:ascii="Arial" w:hAnsi="Arial" w:cs="Arial"/>
          <w:sz w:val="22"/>
          <w:szCs w:val="22"/>
        </w:rPr>
      </w:pPr>
    </w:p>
    <w:p w14:paraId="2A3BC149" w14:textId="77777777" w:rsidR="00573928" w:rsidRDefault="00573928" w:rsidP="00357A14">
      <w:pPr>
        <w:autoSpaceDE w:val="0"/>
        <w:autoSpaceDN w:val="0"/>
        <w:adjustRightInd w:val="0"/>
        <w:rPr>
          <w:rFonts w:ascii="Arial" w:hAnsi="Arial" w:cs="Arial"/>
          <w:sz w:val="22"/>
          <w:szCs w:val="22"/>
        </w:rPr>
      </w:pPr>
    </w:p>
    <w:p w14:paraId="3B8DBADC" w14:textId="77777777" w:rsidR="00573928" w:rsidRDefault="00573928" w:rsidP="00357A14">
      <w:pPr>
        <w:autoSpaceDE w:val="0"/>
        <w:autoSpaceDN w:val="0"/>
        <w:adjustRightInd w:val="0"/>
        <w:rPr>
          <w:rFonts w:ascii="Arial" w:hAnsi="Arial" w:cs="Arial"/>
          <w:sz w:val="22"/>
          <w:szCs w:val="22"/>
        </w:rPr>
      </w:pPr>
    </w:p>
    <w:p w14:paraId="715FCDAA" w14:textId="77777777" w:rsidR="00573928" w:rsidRDefault="00573928" w:rsidP="00357A14">
      <w:pPr>
        <w:autoSpaceDE w:val="0"/>
        <w:autoSpaceDN w:val="0"/>
        <w:adjustRightInd w:val="0"/>
        <w:rPr>
          <w:rFonts w:ascii="Arial" w:hAnsi="Arial" w:cs="Arial"/>
          <w:sz w:val="22"/>
          <w:szCs w:val="22"/>
        </w:rPr>
      </w:pPr>
    </w:p>
    <w:p w14:paraId="6031136C" w14:textId="77777777" w:rsidR="00573928" w:rsidRDefault="00573928" w:rsidP="00357A14">
      <w:pPr>
        <w:autoSpaceDE w:val="0"/>
        <w:autoSpaceDN w:val="0"/>
        <w:adjustRightInd w:val="0"/>
        <w:rPr>
          <w:rFonts w:ascii="Arial" w:hAnsi="Arial" w:cs="Arial"/>
          <w:sz w:val="22"/>
          <w:szCs w:val="22"/>
        </w:rPr>
      </w:pPr>
    </w:p>
    <w:p w14:paraId="350D5D38" w14:textId="77777777" w:rsidR="00573928" w:rsidRDefault="00573928" w:rsidP="00357A14">
      <w:pPr>
        <w:autoSpaceDE w:val="0"/>
        <w:autoSpaceDN w:val="0"/>
        <w:adjustRightInd w:val="0"/>
        <w:rPr>
          <w:rFonts w:ascii="Arial" w:hAnsi="Arial" w:cs="Arial"/>
          <w:sz w:val="22"/>
          <w:szCs w:val="22"/>
        </w:rPr>
      </w:pPr>
    </w:p>
    <w:p w14:paraId="7EDEE1FF" w14:textId="77777777" w:rsidR="00573928" w:rsidRDefault="00573928" w:rsidP="00357A14">
      <w:pPr>
        <w:autoSpaceDE w:val="0"/>
        <w:autoSpaceDN w:val="0"/>
        <w:adjustRightInd w:val="0"/>
        <w:rPr>
          <w:rFonts w:ascii="Arial" w:hAnsi="Arial" w:cs="Arial"/>
          <w:sz w:val="22"/>
          <w:szCs w:val="22"/>
        </w:rPr>
      </w:pPr>
    </w:p>
    <w:p w14:paraId="1DB97E82" w14:textId="77777777" w:rsidR="00573928" w:rsidRDefault="00573928" w:rsidP="00357A14">
      <w:pPr>
        <w:autoSpaceDE w:val="0"/>
        <w:autoSpaceDN w:val="0"/>
        <w:adjustRightInd w:val="0"/>
        <w:rPr>
          <w:rFonts w:ascii="Arial" w:hAnsi="Arial" w:cs="Arial"/>
          <w:sz w:val="22"/>
          <w:szCs w:val="22"/>
        </w:rPr>
      </w:pPr>
    </w:p>
    <w:p w14:paraId="0AF6E54B" w14:textId="77777777" w:rsidR="00573928" w:rsidRDefault="00573928" w:rsidP="00357A14">
      <w:pPr>
        <w:autoSpaceDE w:val="0"/>
        <w:autoSpaceDN w:val="0"/>
        <w:adjustRightInd w:val="0"/>
        <w:rPr>
          <w:rFonts w:ascii="Arial" w:hAnsi="Arial" w:cs="Arial"/>
          <w:sz w:val="22"/>
          <w:szCs w:val="22"/>
        </w:rPr>
      </w:pPr>
    </w:p>
    <w:p w14:paraId="4014B47B" w14:textId="77777777" w:rsidR="00573928" w:rsidRDefault="00573928" w:rsidP="00357A14">
      <w:pPr>
        <w:autoSpaceDE w:val="0"/>
        <w:autoSpaceDN w:val="0"/>
        <w:adjustRightInd w:val="0"/>
        <w:rPr>
          <w:rFonts w:ascii="Arial" w:hAnsi="Arial" w:cs="Arial"/>
          <w:sz w:val="22"/>
          <w:szCs w:val="22"/>
        </w:rPr>
      </w:pPr>
    </w:p>
    <w:p w14:paraId="7E9B6AA0" w14:textId="77777777" w:rsidR="00573928" w:rsidRDefault="00573928" w:rsidP="00357A14">
      <w:pPr>
        <w:autoSpaceDE w:val="0"/>
        <w:autoSpaceDN w:val="0"/>
        <w:adjustRightInd w:val="0"/>
        <w:rPr>
          <w:rFonts w:ascii="Arial" w:hAnsi="Arial" w:cs="Arial"/>
          <w:sz w:val="22"/>
          <w:szCs w:val="22"/>
        </w:rPr>
      </w:pPr>
    </w:p>
    <w:p w14:paraId="2F28FD0F" w14:textId="77777777" w:rsidR="00573928" w:rsidRDefault="00573928" w:rsidP="00357A14">
      <w:pPr>
        <w:autoSpaceDE w:val="0"/>
        <w:autoSpaceDN w:val="0"/>
        <w:adjustRightInd w:val="0"/>
        <w:rPr>
          <w:rFonts w:ascii="Arial" w:hAnsi="Arial" w:cs="Arial"/>
          <w:sz w:val="22"/>
          <w:szCs w:val="22"/>
        </w:rPr>
      </w:pPr>
    </w:p>
    <w:p w14:paraId="373C6558" w14:textId="77777777" w:rsidR="00573928" w:rsidRDefault="00573928" w:rsidP="00357A14">
      <w:pPr>
        <w:autoSpaceDE w:val="0"/>
        <w:autoSpaceDN w:val="0"/>
        <w:adjustRightInd w:val="0"/>
        <w:rPr>
          <w:rFonts w:ascii="Arial" w:hAnsi="Arial" w:cs="Arial"/>
          <w:sz w:val="22"/>
          <w:szCs w:val="22"/>
        </w:rPr>
      </w:pPr>
    </w:p>
    <w:p w14:paraId="2049D081" w14:textId="77777777" w:rsidR="00573928" w:rsidRDefault="00573928" w:rsidP="00357A14">
      <w:pPr>
        <w:autoSpaceDE w:val="0"/>
        <w:autoSpaceDN w:val="0"/>
        <w:adjustRightInd w:val="0"/>
        <w:rPr>
          <w:rFonts w:ascii="Arial" w:hAnsi="Arial" w:cs="Arial"/>
          <w:sz w:val="22"/>
          <w:szCs w:val="22"/>
        </w:rPr>
      </w:pPr>
    </w:p>
    <w:p w14:paraId="41511DAE" w14:textId="77777777" w:rsidR="00573928" w:rsidRDefault="00573928" w:rsidP="00357A14">
      <w:pPr>
        <w:autoSpaceDE w:val="0"/>
        <w:autoSpaceDN w:val="0"/>
        <w:adjustRightInd w:val="0"/>
        <w:rPr>
          <w:rFonts w:ascii="Arial" w:hAnsi="Arial" w:cs="Arial"/>
          <w:sz w:val="22"/>
          <w:szCs w:val="22"/>
        </w:rPr>
      </w:pPr>
    </w:p>
    <w:p w14:paraId="0DC17F2A" w14:textId="77777777" w:rsidR="00573928" w:rsidRDefault="00573928" w:rsidP="00357A14">
      <w:pPr>
        <w:autoSpaceDE w:val="0"/>
        <w:autoSpaceDN w:val="0"/>
        <w:adjustRightInd w:val="0"/>
        <w:rPr>
          <w:rFonts w:ascii="Arial" w:hAnsi="Arial" w:cs="Arial"/>
          <w:sz w:val="22"/>
          <w:szCs w:val="22"/>
        </w:rPr>
      </w:pPr>
    </w:p>
    <w:p w14:paraId="2D3086ED" w14:textId="77777777" w:rsidR="00573928" w:rsidRDefault="00573928" w:rsidP="00357A14">
      <w:pPr>
        <w:autoSpaceDE w:val="0"/>
        <w:autoSpaceDN w:val="0"/>
        <w:adjustRightInd w:val="0"/>
        <w:rPr>
          <w:rFonts w:ascii="Arial" w:hAnsi="Arial" w:cs="Arial"/>
          <w:sz w:val="22"/>
          <w:szCs w:val="22"/>
        </w:rPr>
      </w:pPr>
    </w:p>
    <w:p w14:paraId="6DC953B3" w14:textId="77777777" w:rsidR="00573928" w:rsidRDefault="00573928" w:rsidP="00357A14">
      <w:pPr>
        <w:autoSpaceDE w:val="0"/>
        <w:autoSpaceDN w:val="0"/>
        <w:adjustRightInd w:val="0"/>
        <w:rPr>
          <w:rFonts w:ascii="Arial" w:hAnsi="Arial" w:cs="Arial"/>
          <w:sz w:val="22"/>
          <w:szCs w:val="22"/>
        </w:rPr>
      </w:pPr>
    </w:p>
    <w:p w14:paraId="20CBC2B4" w14:textId="77777777" w:rsidR="00573928" w:rsidRDefault="00573928" w:rsidP="00357A14">
      <w:pPr>
        <w:autoSpaceDE w:val="0"/>
        <w:autoSpaceDN w:val="0"/>
        <w:adjustRightInd w:val="0"/>
        <w:rPr>
          <w:rFonts w:ascii="Arial" w:hAnsi="Arial" w:cs="Arial"/>
          <w:sz w:val="22"/>
          <w:szCs w:val="22"/>
        </w:rPr>
      </w:pPr>
    </w:p>
    <w:p w14:paraId="48FE7CB1" w14:textId="77777777" w:rsidR="00573928" w:rsidRDefault="00573928" w:rsidP="00357A14">
      <w:pPr>
        <w:autoSpaceDE w:val="0"/>
        <w:autoSpaceDN w:val="0"/>
        <w:adjustRightInd w:val="0"/>
        <w:rPr>
          <w:rFonts w:ascii="Arial" w:hAnsi="Arial" w:cs="Arial"/>
          <w:sz w:val="22"/>
          <w:szCs w:val="22"/>
        </w:rPr>
      </w:pPr>
    </w:p>
    <w:p w14:paraId="03F8E9E7" w14:textId="77777777" w:rsidR="00573928" w:rsidRDefault="00573928" w:rsidP="00357A14">
      <w:pPr>
        <w:autoSpaceDE w:val="0"/>
        <w:autoSpaceDN w:val="0"/>
        <w:adjustRightInd w:val="0"/>
        <w:rPr>
          <w:rFonts w:ascii="Arial" w:hAnsi="Arial" w:cs="Arial"/>
          <w:sz w:val="22"/>
          <w:szCs w:val="22"/>
        </w:rPr>
      </w:pPr>
    </w:p>
    <w:p w14:paraId="3C056402" w14:textId="77777777" w:rsidR="00573928" w:rsidRDefault="00573928" w:rsidP="00357A14">
      <w:pPr>
        <w:autoSpaceDE w:val="0"/>
        <w:autoSpaceDN w:val="0"/>
        <w:adjustRightInd w:val="0"/>
        <w:rPr>
          <w:rFonts w:ascii="Arial" w:hAnsi="Arial" w:cs="Arial"/>
          <w:sz w:val="22"/>
          <w:szCs w:val="22"/>
        </w:rPr>
      </w:pPr>
    </w:p>
    <w:p w14:paraId="19FE99F4" w14:textId="77777777" w:rsidR="00573928" w:rsidRDefault="00573928" w:rsidP="00357A14">
      <w:pPr>
        <w:autoSpaceDE w:val="0"/>
        <w:autoSpaceDN w:val="0"/>
        <w:adjustRightInd w:val="0"/>
        <w:rPr>
          <w:rFonts w:ascii="Arial" w:hAnsi="Arial" w:cs="Arial"/>
          <w:sz w:val="22"/>
          <w:szCs w:val="22"/>
        </w:rPr>
      </w:pPr>
    </w:p>
    <w:p w14:paraId="54D88F53" w14:textId="77777777" w:rsidR="00573928" w:rsidRDefault="00573928" w:rsidP="00357A14">
      <w:pPr>
        <w:autoSpaceDE w:val="0"/>
        <w:autoSpaceDN w:val="0"/>
        <w:adjustRightInd w:val="0"/>
        <w:rPr>
          <w:rFonts w:ascii="Arial" w:hAnsi="Arial" w:cs="Arial"/>
          <w:sz w:val="22"/>
          <w:szCs w:val="22"/>
        </w:rPr>
      </w:pPr>
    </w:p>
    <w:p w14:paraId="67C4CC0F" w14:textId="77777777" w:rsidR="00573928" w:rsidRDefault="00573928" w:rsidP="00357A14">
      <w:pPr>
        <w:autoSpaceDE w:val="0"/>
        <w:autoSpaceDN w:val="0"/>
        <w:adjustRightInd w:val="0"/>
        <w:rPr>
          <w:rFonts w:ascii="Arial" w:hAnsi="Arial" w:cs="Arial"/>
          <w:sz w:val="22"/>
          <w:szCs w:val="22"/>
        </w:rPr>
      </w:pPr>
    </w:p>
    <w:p w14:paraId="2A43F1B0" w14:textId="77777777" w:rsidR="00573928" w:rsidRDefault="00573928" w:rsidP="00357A14">
      <w:pPr>
        <w:autoSpaceDE w:val="0"/>
        <w:autoSpaceDN w:val="0"/>
        <w:adjustRightInd w:val="0"/>
        <w:rPr>
          <w:rFonts w:ascii="Arial" w:hAnsi="Arial" w:cs="Arial"/>
          <w:sz w:val="22"/>
          <w:szCs w:val="22"/>
        </w:rPr>
      </w:pPr>
    </w:p>
    <w:p w14:paraId="44E871BC" w14:textId="5A4764D8" w:rsidR="00816A29" w:rsidRPr="00573928" w:rsidRDefault="00816A29" w:rsidP="00573928">
      <w:pPr>
        <w:pStyle w:val="BodyText"/>
        <w:spacing w:before="1"/>
        <w:ind w:right="107"/>
        <w:jc w:val="both"/>
        <w:rPr>
          <w:b/>
          <w:bCs/>
          <w:sz w:val="24"/>
        </w:rPr>
      </w:pPr>
      <w:r w:rsidRPr="2C55A147">
        <w:rPr>
          <w:b/>
          <w:bCs/>
          <w:sz w:val="24"/>
        </w:rPr>
        <w:lastRenderedPageBreak/>
        <w:t>P</w:t>
      </w:r>
      <w:r w:rsidR="00337E48" w:rsidRPr="2C55A147">
        <w:rPr>
          <w:b/>
          <w:bCs/>
          <w:sz w:val="24"/>
        </w:rPr>
        <w:t xml:space="preserve">erson Specification for </w:t>
      </w:r>
      <w:r w:rsidR="7ABB127A" w:rsidRPr="2C55A147">
        <w:rPr>
          <w:b/>
          <w:bCs/>
          <w:sz w:val="24"/>
        </w:rPr>
        <w:t xml:space="preserve">Academy </w:t>
      </w:r>
      <w:r w:rsidR="00337E48" w:rsidRPr="2C55A147">
        <w:rPr>
          <w:b/>
          <w:bCs/>
          <w:sz w:val="24"/>
        </w:rPr>
        <w:t>Site</w:t>
      </w:r>
      <w:r w:rsidRPr="2C55A147">
        <w:rPr>
          <w:b/>
          <w:bCs/>
          <w:sz w:val="24"/>
        </w:rPr>
        <w:t xml:space="preserve"> </w:t>
      </w:r>
      <w:r w:rsidR="380AF238" w:rsidRPr="2C55A147">
        <w:rPr>
          <w:b/>
          <w:bCs/>
          <w:sz w:val="24"/>
        </w:rPr>
        <w:t>Lead</w:t>
      </w:r>
      <w:r w:rsidR="00CE1817" w:rsidRPr="2C55A147">
        <w:rPr>
          <w:b/>
          <w:bCs/>
          <w:sz w:val="24"/>
        </w:rPr>
        <w:t xml:space="preserve"> </w:t>
      </w:r>
    </w:p>
    <w:p w14:paraId="144A5D23" w14:textId="77777777" w:rsidR="00173C93" w:rsidRDefault="00173C93" w:rsidP="00816A29">
      <w:pPr>
        <w:pStyle w:val="BodyText"/>
        <w:spacing w:before="1"/>
        <w:ind w:left="110" w:right="107"/>
        <w:jc w:val="both"/>
        <w:rPr>
          <w:b/>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1417"/>
        <w:gridCol w:w="1314"/>
        <w:gridCol w:w="2402"/>
      </w:tblGrid>
      <w:tr w:rsidR="00816A29" w:rsidRPr="00153B24" w14:paraId="702334C6" w14:textId="77777777" w:rsidTr="00C07350">
        <w:tc>
          <w:tcPr>
            <w:tcW w:w="5357" w:type="dxa"/>
            <w:shd w:val="clear" w:color="auto" w:fill="BFBFBF" w:themeFill="background1" w:themeFillShade="BF"/>
          </w:tcPr>
          <w:p w14:paraId="738610EB" w14:textId="17A47838" w:rsidR="00816A29" w:rsidRPr="00153B24" w:rsidRDefault="00816A29" w:rsidP="00153B24">
            <w:pPr>
              <w:pStyle w:val="BodyText"/>
              <w:ind w:right="107"/>
              <w:jc w:val="center"/>
              <w:rPr>
                <w:rFonts w:eastAsia="Calibri"/>
                <w:b/>
                <w:sz w:val="22"/>
                <w:szCs w:val="22"/>
              </w:rPr>
            </w:pPr>
          </w:p>
        </w:tc>
        <w:tc>
          <w:tcPr>
            <w:tcW w:w="1417" w:type="dxa"/>
            <w:shd w:val="clear" w:color="auto" w:fill="BFBFBF" w:themeFill="background1" w:themeFillShade="BF"/>
          </w:tcPr>
          <w:p w14:paraId="637805D2" w14:textId="77777777" w:rsidR="009F66C9" w:rsidRDefault="009F66C9" w:rsidP="00153B24">
            <w:pPr>
              <w:pStyle w:val="BodyText"/>
              <w:ind w:right="107"/>
              <w:jc w:val="center"/>
              <w:rPr>
                <w:rFonts w:eastAsia="Calibri"/>
                <w:b/>
                <w:sz w:val="22"/>
                <w:szCs w:val="22"/>
              </w:rPr>
            </w:pPr>
          </w:p>
          <w:p w14:paraId="0895C2DB" w14:textId="77777777" w:rsidR="00816A29" w:rsidRPr="00153B24" w:rsidRDefault="00816A29" w:rsidP="009F66C9">
            <w:pPr>
              <w:pStyle w:val="BodyText"/>
              <w:ind w:right="107"/>
              <w:rPr>
                <w:rFonts w:eastAsia="Calibri"/>
                <w:b/>
                <w:sz w:val="22"/>
                <w:szCs w:val="22"/>
              </w:rPr>
            </w:pPr>
            <w:r w:rsidRPr="00153B24">
              <w:rPr>
                <w:rFonts w:eastAsia="Calibri"/>
                <w:b/>
                <w:sz w:val="22"/>
                <w:szCs w:val="22"/>
              </w:rPr>
              <w:t>Essential</w:t>
            </w:r>
          </w:p>
        </w:tc>
        <w:tc>
          <w:tcPr>
            <w:tcW w:w="1314" w:type="dxa"/>
            <w:shd w:val="clear" w:color="auto" w:fill="BFBFBF" w:themeFill="background1" w:themeFillShade="BF"/>
          </w:tcPr>
          <w:p w14:paraId="463F29E8" w14:textId="77777777" w:rsidR="009F66C9" w:rsidRDefault="009F66C9" w:rsidP="00153B24">
            <w:pPr>
              <w:pStyle w:val="BodyText"/>
              <w:ind w:right="107"/>
              <w:jc w:val="center"/>
              <w:rPr>
                <w:rFonts w:eastAsia="Calibri"/>
                <w:b/>
                <w:sz w:val="22"/>
                <w:szCs w:val="22"/>
              </w:rPr>
            </w:pPr>
          </w:p>
          <w:p w14:paraId="248B3EE6" w14:textId="77777777" w:rsidR="00816A29" w:rsidRPr="00153B24" w:rsidRDefault="00816A29" w:rsidP="00153B24">
            <w:pPr>
              <w:pStyle w:val="BodyText"/>
              <w:ind w:right="107"/>
              <w:jc w:val="center"/>
              <w:rPr>
                <w:rFonts w:eastAsia="Calibri"/>
                <w:b/>
                <w:sz w:val="22"/>
                <w:szCs w:val="22"/>
              </w:rPr>
            </w:pPr>
            <w:r w:rsidRPr="00153B24">
              <w:rPr>
                <w:rFonts w:eastAsia="Calibri"/>
                <w:b/>
                <w:sz w:val="22"/>
                <w:szCs w:val="22"/>
              </w:rPr>
              <w:t>Desirable</w:t>
            </w:r>
          </w:p>
        </w:tc>
        <w:tc>
          <w:tcPr>
            <w:tcW w:w="2402" w:type="dxa"/>
            <w:shd w:val="clear" w:color="auto" w:fill="BFBFBF" w:themeFill="background1" w:themeFillShade="BF"/>
          </w:tcPr>
          <w:p w14:paraId="3B7B4B86" w14:textId="77777777" w:rsidR="009F66C9" w:rsidRDefault="009F66C9" w:rsidP="00153B24">
            <w:pPr>
              <w:pStyle w:val="BodyText"/>
              <w:ind w:right="107"/>
              <w:jc w:val="center"/>
              <w:rPr>
                <w:rFonts w:eastAsia="Calibri"/>
                <w:b/>
                <w:sz w:val="22"/>
                <w:szCs w:val="22"/>
              </w:rPr>
            </w:pPr>
          </w:p>
          <w:p w14:paraId="5F226029" w14:textId="77777777" w:rsidR="00816A29" w:rsidRPr="00153B24" w:rsidRDefault="00816A29" w:rsidP="00153B24">
            <w:pPr>
              <w:pStyle w:val="BodyText"/>
              <w:ind w:right="107"/>
              <w:jc w:val="center"/>
              <w:rPr>
                <w:rFonts w:eastAsia="Calibri"/>
                <w:b/>
                <w:sz w:val="22"/>
                <w:szCs w:val="22"/>
              </w:rPr>
            </w:pPr>
            <w:r w:rsidRPr="00153B24">
              <w:rPr>
                <w:rFonts w:eastAsia="Calibri"/>
                <w:b/>
                <w:sz w:val="22"/>
                <w:szCs w:val="22"/>
              </w:rPr>
              <w:t>Evidence From</w:t>
            </w:r>
          </w:p>
        </w:tc>
      </w:tr>
      <w:tr w:rsidR="00816A29" w:rsidRPr="00153B24" w14:paraId="7E75D74B" w14:textId="77777777" w:rsidTr="00C07350">
        <w:trPr>
          <w:trHeight w:val="501"/>
        </w:trPr>
        <w:tc>
          <w:tcPr>
            <w:tcW w:w="10490" w:type="dxa"/>
            <w:gridSpan w:val="4"/>
            <w:shd w:val="clear" w:color="auto" w:fill="BFBFBF" w:themeFill="background1" w:themeFillShade="BF"/>
          </w:tcPr>
          <w:p w14:paraId="3A0FF5F2" w14:textId="77777777" w:rsidR="00385CB5" w:rsidRPr="00153B24" w:rsidRDefault="00385CB5" w:rsidP="00153B24">
            <w:pPr>
              <w:pStyle w:val="BodyText"/>
              <w:ind w:right="107"/>
              <w:jc w:val="both"/>
              <w:rPr>
                <w:rFonts w:eastAsia="Calibri"/>
                <w:b/>
                <w:sz w:val="22"/>
                <w:szCs w:val="22"/>
              </w:rPr>
            </w:pPr>
          </w:p>
          <w:p w14:paraId="0111FE72" w14:textId="77777777" w:rsidR="00816A29" w:rsidRPr="00153B24" w:rsidRDefault="00816A29" w:rsidP="00153B24">
            <w:pPr>
              <w:pStyle w:val="BodyText"/>
              <w:ind w:right="107"/>
              <w:jc w:val="both"/>
              <w:rPr>
                <w:rFonts w:eastAsia="Calibri"/>
                <w:b/>
                <w:sz w:val="22"/>
                <w:szCs w:val="22"/>
              </w:rPr>
            </w:pPr>
            <w:r w:rsidRPr="00153B24">
              <w:rPr>
                <w:rFonts w:eastAsia="Calibri"/>
                <w:b/>
                <w:sz w:val="22"/>
                <w:szCs w:val="22"/>
              </w:rPr>
              <w:t>Education and Qualifications</w:t>
            </w:r>
          </w:p>
          <w:p w14:paraId="5630AD66" w14:textId="77777777" w:rsidR="00385CB5" w:rsidRPr="00153B24" w:rsidRDefault="00385CB5" w:rsidP="00153B24">
            <w:pPr>
              <w:pStyle w:val="BodyText"/>
              <w:ind w:right="107"/>
              <w:jc w:val="both"/>
              <w:rPr>
                <w:rFonts w:eastAsia="Calibri"/>
                <w:b/>
                <w:sz w:val="22"/>
                <w:szCs w:val="22"/>
              </w:rPr>
            </w:pPr>
          </w:p>
        </w:tc>
      </w:tr>
      <w:tr w:rsidR="00816A29" w:rsidRPr="00153B24" w14:paraId="5C51BB3C" w14:textId="77777777" w:rsidTr="00C07350">
        <w:tc>
          <w:tcPr>
            <w:tcW w:w="5357" w:type="dxa"/>
          </w:tcPr>
          <w:p w14:paraId="61829076" w14:textId="77777777" w:rsidR="00385CB5" w:rsidRPr="00153B24" w:rsidRDefault="00385CB5" w:rsidP="00153B24">
            <w:pPr>
              <w:pStyle w:val="BodyText"/>
              <w:ind w:right="107"/>
              <w:rPr>
                <w:rFonts w:eastAsia="Calibri"/>
                <w:sz w:val="22"/>
                <w:szCs w:val="22"/>
              </w:rPr>
            </w:pPr>
          </w:p>
          <w:p w14:paraId="2BA226A1" w14:textId="029F22E7" w:rsidR="00385CB5" w:rsidRPr="00153B24" w:rsidRDefault="00816A29" w:rsidP="00153B24">
            <w:pPr>
              <w:pStyle w:val="BodyText"/>
              <w:ind w:right="107"/>
              <w:rPr>
                <w:rFonts w:eastAsia="Calibri"/>
                <w:sz w:val="22"/>
                <w:szCs w:val="22"/>
              </w:rPr>
            </w:pPr>
            <w:r w:rsidRPr="00153B24">
              <w:rPr>
                <w:rFonts w:eastAsia="Calibri"/>
                <w:sz w:val="22"/>
                <w:szCs w:val="22"/>
              </w:rPr>
              <w:t>Basic training in one or more of the following: plumbing, general and ground maintenance, electrical/building maintenance, heating systems</w:t>
            </w:r>
          </w:p>
        </w:tc>
        <w:tc>
          <w:tcPr>
            <w:tcW w:w="1417" w:type="dxa"/>
          </w:tcPr>
          <w:p w14:paraId="17AD93B2" w14:textId="77777777" w:rsidR="00816A29" w:rsidRPr="00153B24" w:rsidRDefault="00816A29" w:rsidP="00153B24">
            <w:pPr>
              <w:pStyle w:val="BodyText"/>
              <w:ind w:right="107"/>
              <w:jc w:val="center"/>
              <w:rPr>
                <w:rFonts w:eastAsia="Calibri"/>
                <w:sz w:val="22"/>
                <w:szCs w:val="22"/>
              </w:rPr>
            </w:pPr>
          </w:p>
          <w:p w14:paraId="0DE4B5B7" w14:textId="77777777" w:rsidR="00BD274B" w:rsidRPr="00153B24" w:rsidRDefault="00BD274B" w:rsidP="00153B24">
            <w:pPr>
              <w:pStyle w:val="BodyText"/>
              <w:ind w:right="107"/>
              <w:jc w:val="center"/>
              <w:rPr>
                <w:rFonts w:eastAsia="Calibri"/>
                <w:sz w:val="22"/>
                <w:szCs w:val="22"/>
              </w:rPr>
            </w:pPr>
          </w:p>
          <w:p w14:paraId="33096EF0"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66204FF1" w14:textId="77777777" w:rsidR="00816A29" w:rsidRPr="00153B24" w:rsidRDefault="00816A29" w:rsidP="00153B24">
            <w:pPr>
              <w:pStyle w:val="BodyText"/>
              <w:ind w:right="107"/>
              <w:jc w:val="center"/>
              <w:rPr>
                <w:rFonts w:eastAsia="Calibri"/>
                <w:sz w:val="22"/>
                <w:szCs w:val="22"/>
              </w:rPr>
            </w:pPr>
          </w:p>
        </w:tc>
        <w:tc>
          <w:tcPr>
            <w:tcW w:w="2402" w:type="dxa"/>
          </w:tcPr>
          <w:p w14:paraId="2DBF0D7D" w14:textId="77777777" w:rsidR="00BD274B" w:rsidRPr="00153B24" w:rsidRDefault="00BD274B" w:rsidP="00153B24">
            <w:pPr>
              <w:pStyle w:val="BodyText"/>
              <w:ind w:right="107"/>
              <w:jc w:val="center"/>
              <w:rPr>
                <w:rFonts w:eastAsia="Calibri"/>
                <w:sz w:val="22"/>
                <w:szCs w:val="22"/>
              </w:rPr>
            </w:pPr>
          </w:p>
          <w:p w14:paraId="6B62F1B3" w14:textId="77777777" w:rsidR="00BD274B" w:rsidRPr="00153B24" w:rsidRDefault="00BD274B" w:rsidP="00153B24">
            <w:pPr>
              <w:pStyle w:val="BodyText"/>
              <w:ind w:right="107"/>
              <w:jc w:val="center"/>
              <w:rPr>
                <w:rFonts w:eastAsia="Calibri"/>
                <w:sz w:val="22"/>
                <w:szCs w:val="22"/>
              </w:rPr>
            </w:pPr>
          </w:p>
          <w:p w14:paraId="2BCC458A"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w:t>
            </w:r>
          </w:p>
        </w:tc>
      </w:tr>
      <w:tr w:rsidR="00816A29" w:rsidRPr="00153B24" w14:paraId="093213B2" w14:textId="77777777" w:rsidTr="00C07350">
        <w:tc>
          <w:tcPr>
            <w:tcW w:w="5357" w:type="dxa"/>
          </w:tcPr>
          <w:p w14:paraId="02F2C34E" w14:textId="77777777" w:rsidR="00385CB5" w:rsidRPr="00153B24" w:rsidRDefault="00385CB5" w:rsidP="00153B24">
            <w:pPr>
              <w:pStyle w:val="BodyText"/>
              <w:ind w:right="107"/>
              <w:rPr>
                <w:rFonts w:eastAsia="Calibri"/>
                <w:sz w:val="22"/>
                <w:szCs w:val="22"/>
              </w:rPr>
            </w:pPr>
          </w:p>
          <w:p w14:paraId="680A4E5D" w14:textId="612F80F3" w:rsidR="00385CB5" w:rsidRPr="00153B24" w:rsidRDefault="00816A29" w:rsidP="00153B24">
            <w:pPr>
              <w:pStyle w:val="BodyText"/>
              <w:ind w:right="107"/>
              <w:rPr>
                <w:rFonts w:eastAsia="Calibri"/>
                <w:sz w:val="22"/>
                <w:szCs w:val="22"/>
              </w:rPr>
            </w:pPr>
            <w:r w:rsidRPr="00153B24">
              <w:rPr>
                <w:rFonts w:eastAsia="Calibri"/>
                <w:sz w:val="22"/>
                <w:szCs w:val="22"/>
              </w:rPr>
              <w:t>IOSH/NEBOSH Health and Safety training</w:t>
            </w:r>
          </w:p>
        </w:tc>
        <w:tc>
          <w:tcPr>
            <w:tcW w:w="1417" w:type="dxa"/>
          </w:tcPr>
          <w:p w14:paraId="19219836" w14:textId="77777777" w:rsidR="00816A29" w:rsidRPr="00153B24" w:rsidRDefault="00816A29" w:rsidP="00153B24">
            <w:pPr>
              <w:pStyle w:val="BodyText"/>
              <w:ind w:right="107"/>
              <w:jc w:val="center"/>
              <w:rPr>
                <w:rFonts w:eastAsia="Calibri"/>
                <w:sz w:val="22"/>
                <w:szCs w:val="22"/>
              </w:rPr>
            </w:pPr>
          </w:p>
        </w:tc>
        <w:tc>
          <w:tcPr>
            <w:tcW w:w="1314" w:type="dxa"/>
          </w:tcPr>
          <w:p w14:paraId="296FEF7D" w14:textId="77777777" w:rsidR="00BD274B" w:rsidRPr="00153B24" w:rsidRDefault="00BD274B" w:rsidP="00153B24">
            <w:pPr>
              <w:pStyle w:val="BodyText"/>
              <w:ind w:right="107"/>
              <w:jc w:val="center"/>
              <w:rPr>
                <w:rFonts w:eastAsia="Calibri"/>
                <w:sz w:val="22"/>
                <w:szCs w:val="22"/>
              </w:rPr>
            </w:pPr>
          </w:p>
          <w:p w14:paraId="7E0CB7FE"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7194DBDC" w14:textId="77777777" w:rsidR="00BD274B" w:rsidRPr="00153B24" w:rsidRDefault="00BD274B" w:rsidP="00153B24">
            <w:pPr>
              <w:pStyle w:val="BodyText"/>
              <w:ind w:right="107"/>
              <w:jc w:val="center"/>
              <w:rPr>
                <w:rFonts w:eastAsia="Calibri"/>
                <w:sz w:val="22"/>
                <w:szCs w:val="22"/>
              </w:rPr>
            </w:pPr>
          </w:p>
          <w:p w14:paraId="1F8A0823"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w:t>
            </w:r>
          </w:p>
        </w:tc>
      </w:tr>
      <w:tr w:rsidR="00816A29" w:rsidRPr="00153B24" w14:paraId="7183B627" w14:textId="77777777" w:rsidTr="00C07350">
        <w:tc>
          <w:tcPr>
            <w:tcW w:w="5357" w:type="dxa"/>
          </w:tcPr>
          <w:p w14:paraId="769D0D3C" w14:textId="77777777" w:rsidR="00385CB5" w:rsidRPr="00153B24" w:rsidRDefault="00385CB5" w:rsidP="00153B24">
            <w:pPr>
              <w:pStyle w:val="BodyText"/>
              <w:ind w:right="107"/>
              <w:rPr>
                <w:rFonts w:eastAsia="Calibri"/>
                <w:sz w:val="22"/>
                <w:szCs w:val="22"/>
              </w:rPr>
            </w:pPr>
          </w:p>
          <w:p w14:paraId="54CD245A" w14:textId="2BD1F1B9" w:rsidR="00385CB5" w:rsidRPr="00153B24" w:rsidRDefault="00816A29" w:rsidP="00153B24">
            <w:pPr>
              <w:pStyle w:val="BodyText"/>
              <w:ind w:right="107"/>
              <w:rPr>
                <w:rFonts w:eastAsia="Calibri"/>
                <w:sz w:val="22"/>
                <w:szCs w:val="22"/>
              </w:rPr>
            </w:pPr>
            <w:r w:rsidRPr="00153B24">
              <w:rPr>
                <w:rFonts w:eastAsia="Calibri"/>
                <w:sz w:val="22"/>
                <w:szCs w:val="22"/>
              </w:rPr>
              <w:t>Good ICT skills including the use of Word and Excel software</w:t>
            </w:r>
          </w:p>
        </w:tc>
        <w:tc>
          <w:tcPr>
            <w:tcW w:w="1417" w:type="dxa"/>
          </w:tcPr>
          <w:p w14:paraId="1231BE67" w14:textId="77777777" w:rsidR="00816A29" w:rsidRPr="00153B24" w:rsidRDefault="00816A29" w:rsidP="00153B24">
            <w:pPr>
              <w:pStyle w:val="BodyText"/>
              <w:ind w:right="107"/>
              <w:jc w:val="center"/>
              <w:rPr>
                <w:rFonts w:eastAsia="Calibri"/>
                <w:sz w:val="22"/>
                <w:szCs w:val="22"/>
              </w:rPr>
            </w:pPr>
          </w:p>
        </w:tc>
        <w:tc>
          <w:tcPr>
            <w:tcW w:w="1314" w:type="dxa"/>
          </w:tcPr>
          <w:p w14:paraId="36FEB5B0" w14:textId="77777777" w:rsidR="00BD274B" w:rsidRPr="00153B24" w:rsidRDefault="00BD274B" w:rsidP="00153B24">
            <w:pPr>
              <w:pStyle w:val="BodyText"/>
              <w:ind w:right="107"/>
              <w:jc w:val="center"/>
              <w:rPr>
                <w:rFonts w:eastAsia="Calibri"/>
                <w:sz w:val="22"/>
                <w:szCs w:val="22"/>
              </w:rPr>
            </w:pPr>
          </w:p>
          <w:p w14:paraId="41E61A33"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30D7AA69" w14:textId="77777777" w:rsidR="00BD274B" w:rsidRPr="00153B24" w:rsidRDefault="00BD274B" w:rsidP="00153B24">
            <w:pPr>
              <w:pStyle w:val="BodyText"/>
              <w:ind w:right="107"/>
              <w:jc w:val="center"/>
              <w:rPr>
                <w:rFonts w:eastAsia="Calibri"/>
                <w:sz w:val="22"/>
                <w:szCs w:val="22"/>
              </w:rPr>
            </w:pPr>
          </w:p>
          <w:p w14:paraId="3B29C7DD" w14:textId="4F23236B"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718EE1A2" w14:textId="77777777" w:rsidTr="00C07350">
        <w:tc>
          <w:tcPr>
            <w:tcW w:w="10490" w:type="dxa"/>
            <w:gridSpan w:val="4"/>
            <w:shd w:val="clear" w:color="auto" w:fill="BFBFBF" w:themeFill="background1" w:themeFillShade="BF"/>
          </w:tcPr>
          <w:p w14:paraId="7196D064" w14:textId="77777777" w:rsidR="00385CB5" w:rsidRPr="00153B24" w:rsidRDefault="00385CB5" w:rsidP="00153B24">
            <w:pPr>
              <w:pStyle w:val="BodyText"/>
              <w:ind w:right="107"/>
              <w:jc w:val="both"/>
              <w:rPr>
                <w:rFonts w:eastAsia="Calibri"/>
                <w:b/>
                <w:sz w:val="22"/>
                <w:szCs w:val="22"/>
              </w:rPr>
            </w:pPr>
          </w:p>
          <w:p w14:paraId="1F4D91DB" w14:textId="77777777" w:rsidR="00816A29" w:rsidRPr="00153B24" w:rsidRDefault="00816A29" w:rsidP="00153B24">
            <w:pPr>
              <w:pStyle w:val="BodyText"/>
              <w:ind w:right="107"/>
              <w:jc w:val="both"/>
              <w:rPr>
                <w:rFonts w:eastAsia="Calibri"/>
                <w:b/>
                <w:sz w:val="22"/>
                <w:szCs w:val="22"/>
              </w:rPr>
            </w:pPr>
            <w:r w:rsidRPr="00153B24">
              <w:rPr>
                <w:rFonts w:eastAsia="Calibri"/>
                <w:b/>
                <w:sz w:val="22"/>
                <w:szCs w:val="22"/>
              </w:rPr>
              <w:t>Experience</w:t>
            </w:r>
          </w:p>
          <w:p w14:paraId="34FF1C98" w14:textId="77777777" w:rsidR="00385CB5" w:rsidRPr="00153B24" w:rsidRDefault="00385CB5" w:rsidP="00153B24">
            <w:pPr>
              <w:pStyle w:val="BodyText"/>
              <w:ind w:right="107"/>
              <w:jc w:val="both"/>
              <w:rPr>
                <w:rFonts w:eastAsia="Calibri"/>
                <w:b/>
                <w:sz w:val="22"/>
                <w:szCs w:val="22"/>
              </w:rPr>
            </w:pPr>
          </w:p>
        </w:tc>
      </w:tr>
      <w:tr w:rsidR="00816A29" w:rsidRPr="00153B24" w14:paraId="1B9E37AC" w14:textId="77777777" w:rsidTr="00C07350">
        <w:tc>
          <w:tcPr>
            <w:tcW w:w="5357" w:type="dxa"/>
          </w:tcPr>
          <w:p w14:paraId="6D072C0D" w14:textId="77777777" w:rsidR="00385CB5" w:rsidRPr="00153B24" w:rsidRDefault="00385CB5" w:rsidP="00153B24">
            <w:pPr>
              <w:pStyle w:val="BodyText"/>
              <w:tabs>
                <w:tab w:val="left" w:pos="915"/>
              </w:tabs>
              <w:ind w:right="107"/>
              <w:rPr>
                <w:rFonts w:eastAsia="Calibri"/>
                <w:sz w:val="22"/>
                <w:szCs w:val="22"/>
              </w:rPr>
            </w:pPr>
          </w:p>
          <w:p w14:paraId="48A21919" w14:textId="26258F8A" w:rsidR="00385CB5" w:rsidRPr="00153B24" w:rsidRDefault="00816A29" w:rsidP="00153B24">
            <w:pPr>
              <w:pStyle w:val="BodyText"/>
              <w:tabs>
                <w:tab w:val="left" w:pos="915"/>
              </w:tabs>
              <w:ind w:right="107"/>
              <w:rPr>
                <w:rFonts w:eastAsia="Calibri"/>
                <w:sz w:val="22"/>
                <w:szCs w:val="22"/>
              </w:rPr>
            </w:pPr>
            <w:r w:rsidRPr="00153B24">
              <w:rPr>
                <w:rFonts w:eastAsia="Calibri"/>
                <w:sz w:val="22"/>
                <w:szCs w:val="22"/>
              </w:rPr>
              <w:t>Considerable experience of minor maintenance (DIY or professional)</w:t>
            </w:r>
          </w:p>
        </w:tc>
        <w:tc>
          <w:tcPr>
            <w:tcW w:w="1417" w:type="dxa"/>
          </w:tcPr>
          <w:p w14:paraId="6BD18F9B" w14:textId="77777777" w:rsidR="00BD274B" w:rsidRPr="00153B24" w:rsidRDefault="00BD274B" w:rsidP="00153B24">
            <w:pPr>
              <w:pStyle w:val="BodyText"/>
              <w:ind w:right="107"/>
              <w:jc w:val="center"/>
              <w:rPr>
                <w:rFonts w:eastAsia="Calibri"/>
                <w:sz w:val="22"/>
                <w:szCs w:val="22"/>
              </w:rPr>
            </w:pPr>
          </w:p>
          <w:p w14:paraId="2A5697B1"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238601FE" w14:textId="77777777" w:rsidR="00816A29" w:rsidRPr="00153B24" w:rsidRDefault="00816A29" w:rsidP="00153B24">
            <w:pPr>
              <w:pStyle w:val="BodyText"/>
              <w:ind w:right="107"/>
              <w:jc w:val="center"/>
              <w:rPr>
                <w:rFonts w:eastAsia="Calibri"/>
                <w:sz w:val="22"/>
                <w:szCs w:val="22"/>
              </w:rPr>
            </w:pPr>
          </w:p>
        </w:tc>
        <w:tc>
          <w:tcPr>
            <w:tcW w:w="2402" w:type="dxa"/>
          </w:tcPr>
          <w:p w14:paraId="0F3CABC7" w14:textId="77777777" w:rsidR="00BD274B" w:rsidRPr="00153B24" w:rsidRDefault="00BD274B" w:rsidP="00153B24">
            <w:pPr>
              <w:pStyle w:val="BodyText"/>
              <w:ind w:right="107"/>
              <w:jc w:val="center"/>
              <w:rPr>
                <w:rFonts w:eastAsia="Calibri"/>
                <w:sz w:val="22"/>
                <w:szCs w:val="22"/>
              </w:rPr>
            </w:pPr>
          </w:p>
          <w:p w14:paraId="086A11FF" w14:textId="700CBC5D"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30E1732E" w14:textId="77777777" w:rsidTr="00C07350">
        <w:tc>
          <w:tcPr>
            <w:tcW w:w="5357" w:type="dxa"/>
          </w:tcPr>
          <w:p w14:paraId="5B08B5D1" w14:textId="77777777" w:rsidR="00385CB5" w:rsidRPr="00153B24" w:rsidRDefault="00385CB5" w:rsidP="00153B24">
            <w:pPr>
              <w:pStyle w:val="BodyText"/>
              <w:ind w:right="107"/>
              <w:rPr>
                <w:rFonts w:eastAsia="Calibri"/>
                <w:sz w:val="22"/>
                <w:szCs w:val="22"/>
              </w:rPr>
            </w:pPr>
          </w:p>
          <w:p w14:paraId="68AA819F" w14:textId="77777777" w:rsidR="00385CB5" w:rsidRPr="00153B24" w:rsidRDefault="00816A29" w:rsidP="00153B24">
            <w:pPr>
              <w:pStyle w:val="BodyText"/>
              <w:ind w:right="107"/>
              <w:rPr>
                <w:rFonts w:eastAsia="Calibri"/>
                <w:sz w:val="22"/>
                <w:szCs w:val="22"/>
              </w:rPr>
            </w:pPr>
            <w:r w:rsidRPr="00153B24">
              <w:rPr>
                <w:rFonts w:eastAsia="Calibri"/>
                <w:sz w:val="22"/>
                <w:szCs w:val="22"/>
              </w:rPr>
              <w:t>Experience of dealing with variety of stakeholders in person, by email, and on the telephone</w:t>
            </w:r>
          </w:p>
        </w:tc>
        <w:tc>
          <w:tcPr>
            <w:tcW w:w="1417" w:type="dxa"/>
          </w:tcPr>
          <w:p w14:paraId="16DEB4AB" w14:textId="77777777" w:rsidR="00BD274B" w:rsidRPr="00153B24" w:rsidRDefault="00BD274B" w:rsidP="00153B24">
            <w:pPr>
              <w:pStyle w:val="BodyText"/>
              <w:ind w:right="107"/>
              <w:jc w:val="center"/>
              <w:rPr>
                <w:rFonts w:eastAsia="Calibri"/>
                <w:sz w:val="22"/>
                <w:szCs w:val="22"/>
              </w:rPr>
            </w:pPr>
          </w:p>
          <w:p w14:paraId="2AA7E729"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0AD9C6F4" w14:textId="77777777" w:rsidR="00816A29" w:rsidRPr="00153B24" w:rsidRDefault="00816A29" w:rsidP="00153B24">
            <w:pPr>
              <w:pStyle w:val="BodyText"/>
              <w:ind w:right="107"/>
              <w:jc w:val="center"/>
              <w:rPr>
                <w:rFonts w:eastAsia="Calibri"/>
                <w:sz w:val="22"/>
                <w:szCs w:val="22"/>
              </w:rPr>
            </w:pPr>
          </w:p>
        </w:tc>
        <w:tc>
          <w:tcPr>
            <w:tcW w:w="2402" w:type="dxa"/>
          </w:tcPr>
          <w:p w14:paraId="4B1F511A" w14:textId="77777777" w:rsidR="00BD274B" w:rsidRPr="00153B24" w:rsidRDefault="00BD274B" w:rsidP="00153B24">
            <w:pPr>
              <w:pStyle w:val="BodyText"/>
              <w:ind w:right="107"/>
              <w:jc w:val="center"/>
              <w:rPr>
                <w:rFonts w:eastAsia="Calibri"/>
                <w:sz w:val="22"/>
                <w:szCs w:val="22"/>
              </w:rPr>
            </w:pPr>
          </w:p>
          <w:p w14:paraId="2EAD9F7A" w14:textId="147E35E9"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25EC4AA3" w14:textId="77777777" w:rsidTr="00C07350">
        <w:tc>
          <w:tcPr>
            <w:tcW w:w="5357" w:type="dxa"/>
          </w:tcPr>
          <w:p w14:paraId="65F9C3DC" w14:textId="77777777" w:rsidR="00385CB5" w:rsidRPr="00153B24" w:rsidRDefault="00385CB5" w:rsidP="00153B24">
            <w:pPr>
              <w:pStyle w:val="BodyText"/>
              <w:ind w:right="107"/>
              <w:rPr>
                <w:rFonts w:eastAsia="Calibri"/>
                <w:sz w:val="22"/>
                <w:szCs w:val="22"/>
              </w:rPr>
            </w:pPr>
          </w:p>
          <w:p w14:paraId="5023141B" w14:textId="2CFBAA28" w:rsidR="00385CB5" w:rsidRPr="00153B24" w:rsidRDefault="00816A29" w:rsidP="00153B24">
            <w:pPr>
              <w:pStyle w:val="BodyText"/>
              <w:ind w:right="107"/>
              <w:rPr>
                <w:rFonts w:eastAsia="Calibri"/>
                <w:sz w:val="22"/>
                <w:szCs w:val="22"/>
              </w:rPr>
            </w:pPr>
            <w:r w:rsidRPr="00153B24">
              <w:rPr>
                <w:rFonts w:eastAsia="Calibri"/>
                <w:sz w:val="22"/>
                <w:szCs w:val="22"/>
              </w:rPr>
              <w:t>Experience of dealing with variety of stakeholders in person, by email, and on the telephone</w:t>
            </w:r>
          </w:p>
        </w:tc>
        <w:tc>
          <w:tcPr>
            <w:tcW w:w="1417" w:type="dxa"/>
          </w:tcPr>
          <w:p w14:paraId="1F3B1409" w14:textId="77777777" w:rsidR="00BD274B" w:rsidRPr="00153B24" w:rsidRDefault="00BD274B" w:rsidP="00153B24">
            <w:pPr>
              <w:pStyle w:val="BodyText"/>
              <w:ind w:right="107"/>
              <w:jc w:val="center"/>
              <w:rPr>
                <w:rFonts w:eastAsia="Calibri"/>
                <w:sz w:val="22"/>
                <w:szCs w:val="22"/>
              </w:rPr>
            </w:pPr>
          </w:p>
          <w:p w14:paraId="6AE3BE76"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562C75D1" w14:textId="77777777" w:rsidR="00816A29" w:rsidRPr="00153B24" w:rsidRDefault="00816A29" w:rsidP="00153B24">
            <w:pPr>
              <w:pStyle w:val="BodyText"/>
              <w:ind w:right="107"/>
              <w:jc w:val="center"/>
              <w:rPr>
                <w:rFonts w:eastAsia="Calibri"/>
                <w:sz w:val="22"/>
                <w:szCs w:val="22"/>
              </w:rPr>
            </w:pPr>
          </w:p>
        </w:tc>
        <w:tc>
          <w:tcPr>
            <w:tcW w:w="2402" w:type="dxa"/>
          </w:tcPr>
          <w:p w14:paraId="664355AD" w14:textId="77777777" w:rsidR="00BD274B" w:rsidRPr="00153B24" w:rsidRDefault="00BD274B" w:rsidP="00153B24">
            <w:pPr>
              <w:pStyle w:val="BodyText"/>
              <w:ind w:right="107"/>
              <w:jc w:val="center"/>
              <w:rPr>
                <w:rFonts w:eastAsia="Calibri"/>
                <w:sz w:val="22"/>
                <w:szCs w:val="22"/>
              </w:rPr>
            </w:pPr>
          </w:p>
          <w:p w14:paraId="6680D203" w14:textId="5BE51B9D"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6E76FDD5" w14:textId="77777777" w:rsidTr="00C07350">
        <w:tc>
          <w:tcPr>
            <w:tcW w:w="5357" w:type="dxa"/>
          </w:tcPr>
          <w:p w14:paraId="1A965116" w14:textId="77777777" w:rsidR="00385CB5" w:rsidRPr="00153B24" w:rsidRDefault="00385CB5" w:rsidP="00153B24">
            <w:pPr>
              <w:pStyle w:val="BodyText"/>
              <w:ind w:right="107"/>
              <w:rPr>
                <w:rFonts w:eastAsia="Calibri"/>
                <w:sz w:val="22"/>
                <w:szCs w:val="22"/>
              </w:rPr>
            </w:pPr>
          </w:p>
          <w:p w14:paraId="7DF4E37C" w14:textId="26854F59" w:rsidR="00385CB5" w:rsidRPr="00153B24" w:rsidRDefault="00816A29" w:rsidP="00153B24">
            <w:pPr>
              <w:pStyle w:val="BodyText"/>
              <w:ind w:right="107"/>
              <w:rPr>
                <w:rFonts w:eastAsia="Calibri"/>
                <w:sz w:val="22"/>
                <w:szCs w:val="22"/>
              </w:rPr>
            </w:pPr>
            <w:r w:rsidRPr="00153B24">
              <w:rPr>
                <w:rFonts w:eastAsia="Calibri"/>
                <w:sz w:val="22"/>
                <w:szCs w:val="22"/>
              </w:rPr>
              <w:t>Experience of working in a school or other site management role</w:t>
            </w:r>
          </w:p>
        </w:tc>
        <w:tc>
          <w:tcPr>
            <w:tcW w:w="1417" w:type="dxa"/>
          </w:tcPr>
          <w:p w14:paraId="44FB30F8" w14:textId="77777777" w:rsidR="00816A29" w:rsidRPr="00153B24" w:rsidRDefault="00816A29" w:rsidP="00153B24">
            <w:pPr>
              <w:pStyle w:val="BodyText"/>
              <w:ind w:right="107"/>
              <w:jc w:val="center"/>
              <w:rPr>
                <w:rFonts w:eastAsia="Calibri"/>
                <w:sz w:val="22"/>
                <w:szCs w:val="22"/>
              </w:rPr>
            </w:pPr>
          </w:p>
        </w:tc>
        <w:tc>
          <w:tcPr>
            <w:tcW w:w="1314" w:type="dxa"/>
          </w:tcPr>
          <w:p w14:paraId="1DA6542E" w14:textId="77777777" w:rsidR="00BD274B" w:rsidRPr="00153B24" w:rsidRDefault="00BD274B" w:rsidP="00153B24">
            <w:pPr>
              <w:pStyle w:val="BodyText"/>
              <w:ind w:right="107"/>
              <w:jc w:val="center"/>
              <w:rPr>
                <w:rFonts w:eastAsia="Calibri"/>
                <w:sz w:val="22"/>
                <w:szCs w:val="22"/>
              </w:rPr>
            </w:pPr>
          </w:p>
          <w:p w14:paraId="18F67DA1"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3041E394" w14:textId="77777777" w:rsidR="00BD274B" w:rsidRPr="00153B24" w:rsidRDefault="00BD274B" w:rsidP="00153B24">
            <w:pPr>
              <w:pStyle w:val="BodyText"/>
              <w:ind w:right="107"/>
              <w:jc w:val="center"/>
              <w:rPr>
                <w:rFonts w:eastAsia="Calibri"/>
                <w:sz w:val="22"/>
                <w:szCs w:val="22"/>
              </w:rPr>
            </w:pPr>
          </w:p>
          <w:p w14:paraId="3316FFF3" w14:textId="50ACBC92"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5AA55FC2" w14:textId="77777777" w:rsidTr="00C07350">
        <w:tc>
          <w:tcPr>
            <w:tcW w:w="5357" w:type="dxa"/>
          </w:tcPr>
          <w:p w14:paraId="722B00AE" w14:textId="77777777" w:rsidR="00385CB5" w:rsidRPr="00153B24" w:rsidRDefault="00385CB5" w:rsidP="00153B24">
            <w:pPr>
              <w:pStyle w:val="BodyText"/>
              <w:ind w:right="107"/>
              <w:rPr>
                <w:rFonts w:eastAsia="Calibri"/>
                <w:sz w:val="22"/>
                <w:szCs w:val="22"/>
              </w:rPr>
            </w:pPr>
          </w:p>
          <w:p w14:paraId="42C6D796" w14:textId="1E1EAD76" w:rsidR="00385CB5" w:rsidRPr="00153B24" w:rsidRDefault="00816A29" w:rsidP="00153B24">
            <w:pPr>
              <w:pStyle w:val="BodyText"/>
              <w:ind w:right="107"/>
              <w:rPr>
                <w:rFonts w:eastAsia="Calibri"/>
                <w:sz w:val="22"/>
                <w:szCs w:val="22"/>
              </w:rPr>
            </w:pPr>
            <w:r w:rsidRPr="00153B24">
              <w:rPr>
                <w:rFonts w:eastAsia="Calibri"/>
                <w:sz w:val="22"/>
                <w:szCs w:val="22"/>
              </w:rPr>
              <w:t>Undertaking responsibility for the care and maintenance of premises</w:t>
            </w:r>
          </w:p>
        </w:tc>
        <w:tc>
          <w:tcPr>
            <w:tcW w:w="1417" w:type="dxa"/>
          </w:tcPr>
          <w:p w14:paraId="6E1831B3" w14:textId="77777777" w:rsidR="00816A29" w:rsidRPr="00153B24" w:rsidRDefault="00816A29" w:rsidP="00153B24">
            <w:pPr>
              <w:pStyle w:val="BodyText"/>
              <w:ind w:right="107"/>
              <w:jc w:val="center"/>
              <w:rPr>
                <w:rFonts w:eastAsia="Calibri"/>
                <w:sz w:val="22"/>
                <w:szCs w:val="22"/>
              </w:rPr>
            </w:pPr>
          </w:p>
        </w:tc>
        <w:tc>
          <w:tcPr>
            <w:tcW w:w="1314" w:type="dxa"/>
          </w:tcPr>
          <w:p w14:paraId="54E11D2A" w14:textId="77777777" w:rsidR="00BD274B" w:rsidRPr="00153B24" w:rsidRDefault="00BD274B" w:rsidP="00153B24">
            <w:pPr>
              <w:pStyle w:val="BodyText"/>
              <w:ind w:right="107"/>
              <w:jc w:val="center"/>
              <w:rPr>
                <w:rFonts w:eastAsia="Calibri"/>
                <w:sz w:val="22"/>
                <w:szCs w:val="22"/>
              </w:rPr>
            </w:pPr>
          </w:p>
          <w:p w14:paraId="1551937A"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31126E5D" w14:textId="77777777" w:rsidR="00BD274B" w:rsidRPr="00153B24" w:rsidRDefault="00BD274B" w:rsidP="00153B24">
            <w:pPr>
              <w:pStyle w:val="BodyText"/>
              <w:ind w:right="107"/>
              <w:jc w:val="center"/>
              <w:rPr>
                <w:rFonts w:eastAsia="Calibri"/>
                <w:sz w:val="22"/>
                <w:szCs w:val="22"/>
              </w:rPr>
            </w:pPr>
          </w:p>
          <w:p w14:paraId="3F1EF2CB" w14:textId="08120EEE"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5F957F97" w14:textId="77777777" w:rsidTr="00C07350">
        <w:tc>
          <w:tcPr>
            <w:tcW w:w="5357" w:type="dxa"/>
          </w:tcPr>
          <w:p w14:paraId="2DE403A5" w14:textId="77777777" w:rsidR="00385CB5" w:rsidRPr="00153B24" w:rsidRDefault="00385CB5" w:rsidP="00153B24">
            <w:pPr>
              <w:pStyle w:val="BodyText"/>
              <w:tabs>
                <w:tab w:val="left" w:pos="960"/>
              </w:tabs>
              <w:ind w:right="107"/>
              <w:rPr>
                <w:rFonts w:eastAsia="Calibri"/>
                <w:sz w:val="22"/>
                <w:szCs w:val="22"/>
              </w:rPr>
            </w:pPr>
          </w:p>
          <w:p w14:paraId="62431CDC" w14:textId="749DBB29" w:rsidR="00385CB5" w:rsidRPr="00153B24" w:rsidRDefault="00816A29" w:rsidP="00153B24">
            <w:pPr>
              <w:pStyle w:val="BodyText"/>
              <w:tabs>
                <w:tab w:val="left" w:pos="960"/>
              </w:tabs>
              <w:ind w:right="107"/>
              <w:rPr>
                <w:rFonts w:eastAsia="Calibri"/>
                <w:sz w:val="22"/>
                <w:szCs w:val="22"/>
              </w:rPr>
            </w:pPr>
            <w:r w:rsidRPr="00153B24">
              <w:rPr>
                <w:rFonts w:eastAsia="Calibri"/>
                <w:sz w:val="22"/>
                <w:szCs w:val="22"/>
              </w:rPr>
              <w:t>Experience of following purchasing and other financial procedures</w:t>
            </w:r>
          </w:p>
        </w:tc>
        <w:tc>
          <w:tcPr>
            <w:tcW w:w="1417" w:type="dxa"/>
          </w:tcPr>
          <w:p w14:paraId="49E398E2" w14:textId="77777777" w:rsidR="00816A29" w:rsidRPr="00153B24" w:rsidRDefault="00816A29" w:rsidP="00153B24">
            <w:pPr>
              <w:pStyle w:val="BodyText"/>
              <w:ind w:right="107"/>
              <w:jc w:val="center"/>
              <w:rPr>
                <w:rFonts w:eastAsia="Calibri"/>
                <w:sz w:val="22"/>
                <w:szCs w:val="22"/>
              </w:rPr>
            </w:pPr>
          </w:p>
        </w:tc>
        <w:tc>
          <w:tcPr>
            <w:tcW w:w="1314" w:type="dxa"/>
          </w:tcPr>
          <w:p w14:paraId="16287F21" w14:textId="77777777" w:rsidR="00BD274B" w:rsidRPr="00153B24" w:rsidRDefault="00BD274B" w:rsidP="00153B24">
            <w:pPr>
              <w:pStyle w:val="BodyText"/>
              <w:ind w:right="107"/>
              <w:jc w:val="center"/>
              <w:rPr>
                <w:rFonts w:eastAsia="Calibri"/>
                <w:sz w:val="22"/>
                <w:szCs w:val="22"/>
              </w:rPr>
            </w:pPr>
          </w:p>
          <w:p w14:paraId="540B4049"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5BE93A62" w14:textId="77777777" w:rsidR="00BD274B" w:rsidRPr="00153B24" w:rsidRDefault="00BD274B" w:rsidP="00153B24">
            <w:pPr>
              <w:pStyle w:val="BodyText"/>
              <w:ind w:right="107"/>
              <w:jc w:val="center"/>
              <w:rPr>
                <w:rFonts w:eastAsia="Calibri"/>
                <w:sz w:val="22"/>
                <w:szCs w:val="22"/>
              </w:rPr>
            </w:pPr>
          </w:p>
          <w:p w14:paraId="6619C9E0" w14:textId="46CB8795"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66F0DE0D" w14:textId="77777777" w:rsidTr="00C07350">
        <w:tc>
          <w:tcPr>
            <w:tcW w:w="5357" w:type="dxa"/>
          </w:tcPr>
          <w:p w14:paraId="384BA73E" w14:textId="77777777" w:rsidR="00385CB5" w:rsidRPr="00153B24" w:rsidRDefault="00385CB5" w:rsidP="00153B24">
            <w:pPr>
              <w:pStyle w:val="BodyText"/>
              <w:ind w:right="107"/>
              <w:rPr>
                <w:rFonts w:eastAsia="Calibri"/>
                <w:sz w:val="22"/>
                <w:szCs w:val="22"/>
              </w:rPr>
            </w:pPr>
          </w:p>
          <w:p w14:paraId="34B3F2EB" w14:textId="2072784B" w:rsidR="00385CB5" w:rsidRPr="00153B24" w:rsidRDefault="00816A29" w:rsidP="00153B24">
            <w:pPr>
              <w:pStyle w:val="BodyText"/>
              <w:ind w:right="107"/>
              <w:rPr>
                <w:rFonts w:eastAsia="Calibri"/>
                <w:sz w:val="22"/>
                <w:szCs w:val="22"/>
              </w:rPr>
            </w:pPr>
            <w:r w:rsidRPr="00153B24">
              <w:rPr>
                <w:rFonts w:eastAsia="Calibri"/>
                <w:sz w:val="22"/>
                <w:szCs w:val="22"/>
              </w:rPr>
              <w:t>Experience of working in an office environment or similar</w:t>
            </w:r>
            <w:r w:rsidR="00C07350">
              <w:rPr>
                <w:rFonts w:eastAsia="Calibri"/>
                <w:sz w:val="22"/>
                <w:szCs w:val="22"/>
              </w:rPr>
              <w:t>.</w:t>
            </w:r>
          </w:p>
        </w:tc>
        <w:tc>
          <w:tcPr>
            <w:tcW w:w="1417" w:type="dxa"/>
          </w:tcPr>
          <w:p w14:paraId="7D34F5C7" w14:textId="77777777" w:rsidR="00816A29" w:rsidRPr="00153B24" w:rsidRDefault="00816A29" w:rsidP="00153B24">
            <w:pPr>
              <w:pStyle w:val="BodyText"/>
              <w:ind w:right="107"/>
              <w:jc w:val="center"/>
              <w:rPr>
                <w:rFonts w:eastAsia="Calibri"/>
                <w:sz w:val="22"/>
                <w:szCs w:val="22"/>
              </w:rPr>
            </w:pPr>
          </w:p>
        </w:tc>
        <w:tc>
          <w:tcPr>
            <w:tcW w:w="1314" w:type="dxa"/>
          </w:tcPr>
          <w:p w14:paraId="0B4020A7" w14:textId="77777777" w:rsidR="00BD274B" w:rsidRPr="00153B24" w:rsidRDefault="00BD274B" w:rsidP="00153B24">
            <w:pPr>
              <w:pStyle w:val="BodyText"/>
              <w:ind w:right="107"/>
              <w:jc w:val="center"/>
              <w:rPr>
                <w:rFonts w:eastAsia="Calibri"/>
                <w:sz w:val="22"/>
                <w:szCs w:val="22"/>
              </w:rPr>
            </w:pPr>
          </w:p>
          <w:p w14:paraId="2FC106A0"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1D7B270A" w14:textId="77777777" w:rsidR="00BD274B" w:rsidRPr="00153B24" w:rsidRDefault="00BD274B" w:rsidP="00153B24">
            <w:pPr>
              <w:pStyle w:val="BodyText"/>
              <w:ind w:right="107"/>
              <w:jc w:val="center"/>
              <w:rPr>
                <w:rFonts w:eastAsia="Calibri"/>
                <w:sz w:val="22"/>
                <w:szCs w:val="22"/>
              </w:rPr>
            </w:pPr>
          </w:p>
          <w:p w14:paraId="4F904CB7" w14:textId="2E8C6492" w:rsidR="009F66C9" w:rsidRDefault="00816A29" w:rsidP="00C07350">
            <w:pPr>
              <w:pStyle w:val="BodyText"/>
              <w:ind w:right="107"/>
              <w:jc w:val="center"/>
              <w:rPr>
                <w:rFonts w:eastAsia="Calibri"/>
                <w:sz w:val="22"/>
                <w:szCs w:val="22"/>
              </w:rPr>
            </w:pPr>
            <w:r w:rsidRPr="00153B24">
              <w:rPr>
                <w:rFonts w:eastAsia="Calibri"/>
                <w:sz w:val="22"/>
                <w:szCs w:val="22"/>
              </w:rPr>
              <w:t>Application/Interview</w:t>
            </w:r>
          </w:p>
          <w:p w14:paraId="06971CD3" w14:textId="77777777" w:rsidR="009F66C9" w:rsidRPr="00153B24" w:rsidRDefault="009F66C9" w:rsidP="00153B24">
            <w:pPr>
              <w:pStyle w:val="BodyText"/>
              <w:ind w:right="107"/>
              <w:jc w:val="center"/>
              <w:rPr>
                <w:rFonts w:eastAsia="Calibri"/>
                <w:sz w:val="22"/>
                <w:szCs w:val="22"/>
              </w:rPr>
            </w:pPr>
          </w:p>
        </w:tc>
      </w:tr>
      <w:tr w:rsidR="00816A29" w:rsidRPr="00153B24" w14:paraId="61F1AC7E" w14:textId="77777777" w:rsidTr="00C07350">
        <w:tc>
          <w:tcPr>
            <w:tcW w:w="10490" w:type="dxa"/>
            <w:gridSpan w:val="4"/>
          </w:tcPr>
          <w:p w14:paraId="5B95CD12" w14:textId="77777777" w:rsidR="00173C93" w:rsidRDefault="00173C93" w:rsidP="00153B24">
            <w:pPr>
              <w:pStyle w:val="BodyText"/>
              <w:ind w:right="107"/>
              <w:jc w:val="both"/>
              <w:rPr>
                <w:rFonts w:eastAsia="Calibri"/>
                <w:b/>
                <w:sz w:val="22"/>
                <w:szCs w:val="22"/>
              </w:rPr>
            </w:pPr>
          </w:p>
          <w:p w14:paraId="5220BBB2" w14:textId="10D1021C" w:rsidR="002B7158" w:rsidRPr="00153B24" w:rsidRDefault="00816A29" w:rsidP="00153B24">
            <w:pPr>
              <w:pStyle w:val="BodyText"/>
              <w:ind w:right="107"/>
              <w:jc w:val="both"/>
              <w:rPr>
                <w:rFonts w:eastAsia="Calibri"/>
                <w:b/>
                <w:sz w:val="22"/>
                <w:szCs w:val="22"/>
              </w:rPr>
            </w:pPr>
            <w:r w:rsidRPr="00153B24">
              <w:rPr>
                <w:rFonts w:eastAsia="Calibri"/>
                <w:b/>
                <w:sz w:val="22"/>
                <w:szCs w:val="22"/>
              </w:rPr>
              <w:t>Knowledge and Skills</w:t>
            </w:r>
          </w:p>
          <w:p w14:paraId="13CB595B" w14:textId="77777777" w:rsidR="00385CB5" w:rsidRPr="00153B24" w:rsidRDefault="00385CB5" w:rsidP="00153B24">
            <w:pPr>
              <w:pStyle w:val="BodyText"/>
              <w:ind w:right="107"/>
              <w:jc w:val="both"/>
              <w:rPr>
                <w:rFonts w:eastAsia="Calibri"/>
                <w:b/>
                <w:sz w:val="22"/>
                <w:szCs w:val="22"/>
              </w:rPr>
            </w:pPr>
          </w:p>
        </w:tc>
      </w:tr>
      <w:tr w:rsidR="00816A29" w:rsidRPr="00153B24" w14:paraId="4C085465" w14:textId="77777777" w:rsidTr="00C07350">
        <w:tc>
          <w:tcPr>
            <w:tcW w:w="5357" w:type="dxa"/>
          </w:tcPr>
          <w:p w14:paraId="6D9C8D39" w14:textId="77777777" w:rsidR="00385CB5" w:rsidRPr="00153B24" w:rsidRDefault="00385CB5" w:rsidP="00153B24">
            <w:pPr>
              <w:pStyle w:val="BodyText"/>
              <w:ind w:right="107"/>
              <w:rPr>
                <w:rFonts w:eastAsia="Calibri"/>
                <w:sz w:val="22"/>
                <w:szCs w:val="22"/>
              </w:rPr>
            </w:pPr>
          </w:p>
          <w:p w14:paraId="675E05EE" w14:textId="53778F4A" w:rsidR="00385CB5" w:rsidRPr="00153B24" w:rsidRDefault="00816A29" w:rsidP="00153B24">
            <w:pPr>
              <w:pStyle w:val="BodyText"/>
              <w:ind w:right="107"/>
              <w:rPr>
                <w:rFonts w:eastAsia="Calibri"/>
                <w:sz w:val="22"/>
                <w:szCs w:val="22"/>
              </w:rPr>
            </w:pPr>
            <w:r w:rsidRPr="00153B24">
              <w:rPr>
                <w:rFonts w:eastAsia="Calibri"/>
                <w:sz w:val="22"/>
                <w:szCs w:val="22"/>
              </w:rPr>
              <w:t>Working knowledge of Health and Safety relating to the post</w:t>
            </w:r>
          </w:p>
        </w:tc>
        <w:tc>
          <w:tcPr>
            <w:tcW w:w="1417" w:type="dxa"/>
          </w:tcPr>
          <w:p w14:paraId="2FC17F8B" w14:textId="77777777" w:rsidR="00BD274B" w:rsidRPr="00153B24" w:rsidRDefault="00BD274B" w:rsidP="00153B24">
            <w:pPr>
              <w:pStyle w:val="BodyText"/>
              <w:ind w:right="107"/>
              <w:jc w:val="center"/>
              <w:rPr>
                <w:rFonts w:eastAsia="Calibri"/>
                <w:sz w:val="22"/>
                <w:szCs w:val="22"/>
              </w:rPr>
            </w:pPr>
          </w:p>
          <w:p w14:paraId="0BF38BBE"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0A4F7224" w14:textId="77777777" w:rsidR="00816A29" w:rsidRPr="00153B24" w:rsidRDefault="00816A29" w:rsidP="00153B24">
            <w:pPr>
              <w:pStyle w:val="BodyText"/>
              <w:ind w:right="107"/>
              <w:jc w:val="center"/>
              <w:rPr>
                <w:rFonts w:eastAsia="Calibri"/>
                <w:sz w:val="22"/>
                <w:szCs w:val="22"/>
              </w:rPr>
            </w:pPr>
          </w:p>
        </w:tc>
        <w:tc>
          <w:tcPr>
            <w:tcW w:w="2402" w:type="dxa"/>
          </w:tcPr>
          <w:p w14:paraId="35301A52" w14:textId="26880DF6"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1E2F9530" w14:textId="77777777" w:rsidTr="00C07350">
        <w:tc>
          <w:tcPr>
            <w:tcW w:w="5357" w:type="dxa"/>
          </w:tcPr>
          <w:p w14:paraId="5AE48A43" w14:textId="77777777" w:rsidR="00385CB5" w:rsidRPr="00153B24" w:rsidRDefault="00385CB5" w:rsidP="00153B24">
            <w:pPr>
              <w:pStyle w:val="BodyText"/>
              <w:ind w:right="107"/>
              <w:rPr>
                <w:rFonts w:eastAsia="Calibri"/>
                <w:sz w:val="22"/>
                <w:szCs w:val="22"/>
              </w:rPr>
            </w:pPr>
          </w:p>
          <w:p w14:paraId="50F40DEB" w14:textId="53953AE9" w:rsidR="00385CB5" w:rsidRPr="00153B24" w:rsidRDefault="00816A29" w:rsidP="00153B24">
            <w:pPr>
              <w:pStyle w:val="BodyText"/>
              <w:ind w:right="107"/>
              <w:rPr>
                <w:rFonts w:eastAsia="Calibri"/>
                <w:sz w:val="22"/>
                <w:szCs w:val="22"/>
              </w:rPr>
            </w:pPr>
            <w:r w:rsidRPr="00153B24">
              <w:rPr>
                <w:rFonts w:eastAsia="Calibri"/>
                <w:sz w:val="22"/>
                <w:szCs w:val="22"/>
              </w:rPr>
              <w:t>Knowledge of basic management skills</w:t>
            </w:r>
          </w:p>
        </w:tc>
        <w:tc>
          <w:tcPr>
            <w:tcW w:w="1417" w:type="dxa"/>
          </w:tcPr>
          <w:p w14:paraId="77A52294" w14:textId="77777777" w:rsidR="00BD274B" w:rsidRPr="00153B24" w:rsidRDefault="00BD274B" w:rsidP="00153B24">
            <w:pPr>
              <w:pStyle w:val="BodyText"/>
              <w:ind w:right="107"/>
              <w:jc w:val="center"/>
              <w:rPr>
                <w:rFonts w:eastAsia="Calibri"/>
                <w:sz w:val="22"/>
                <w:szCs w:val="22"/>
              </w:rPr>
            </w:pPr>
          </w:p>
          <w:p w14:paraId="3726491C"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007DCDA8" w14:textId="77777777" w:rsidR="00816A29" w:rsidRPr="00153B24" w:rsidRDefault="00816A29" w:rsidP="00153B24">
            <w:pPr>
              <w:pStyle w:val="BodyText"/>
              <w:ind w:right="107"/>
              <w:jc w:val="center"/>
              <w:rPr>
                <w:rFonts w:eastAsia="Calibri"/>
                <w:sz w:val="22"/>
                <w:szCs w:val="22"/>
              </w:rPr>
            </w:pPr>
          </w:p>
        </w:tc>
        <w:tc>
          <w:tcPr>
            <w:tcW w:w="2402" w:type="dxa"/>
          </w:tcPr>
          <w:p w14:paraId="450EA2D7" w14:textId="77777777" w:rsidR="00BD274B" w:rsidRPr="00153B24" w:rsidRDefault="00BD274B" w:rsidP="00153B24">
            <w:pPr>
              <w:pStyle w:val="BodyText"/>
              <w:ind w:right="107"/>
              <w:jc w:val="center"/>
              <w:rPr>
                <w:rFonts w:eastAsia="Calibri"/>
                <w:sz w:val="22"/>
                <w:szCs w:val="22"/>
              </w:rPr>
            </w:pPr>
          </w:p>
          <w:p w14:paraId="7A1B848C" w14:textId="3D726FB6" w:rsidR="00816A29" w:rsidRPr="00153B24" w:rsidRDefault="00816A29" w:rsidP="00153B24">
            <w:pPr>
              <w:pStyle w:val="BodyText"/>
              <w:ind w:right="107"/>
              <w:jc w:val="center"/>
              <w:rPr>
                <w:rFonts w:eastAsia="Calibri"/>
                <w:sz w:val="22"/>
                <w:szCs w:val="22"/>
              </w:rPr>
            </w:pPr>
            <w:r w:rsidRPr="00153B24">
              <w:rPr>
                <w:rFonts w:eastAsia="Calibri"/>
                <w:sz w:val="22"/>
                <w:szCs w:val="22"/>
              </w:rPr>
              <w:t>Applic</w:t>
            </w:r>
            <w:r w:rsidR="00385CB5" w:rsidRPr="00153B24">
              <w:rPr>
                <w:rFonts w:eastAsia="Calibri"/>
                <w:sz w:val="22"/>
                <w:szCs w:val="22"/>
              </w:rPr>
              <w:t>ation</w:t>
            </w:r>
            <w:r w:rsidRPr="00153B24">
              <w:rPr>
                <w:rFonts w:eastAsia="Calibri"/>
                <w:sz w:val="22"/>
                <w:szCs w:val="22"/>
              </w:rPr>
              <w:t>/Int</w:t>
            </w:r>
            <w:r w:rsidR="00385CB5" w:rsidRPr="00153B24">
              <w:rPr>
                <w:rFonts w:eastAsia="Calibri"/>
                <w:sz w:val="22"/>
                <w:szCs w:val="22"/>
              </w:rPr>
              <w:t>erview</w:t>
            </w:r>
          </w:p>
        </w:tc>
      </w:tr>
      <w:tr w:rsidR="00816A29" w:rsidRPr="00153B24" w14:paraId="0FE52622" w14:textId="77777777" w:rsidTr="00C07350">
        <w:tc>
          <w:tcPr>
            <w:tcW w:w="5357" w:type="dxa"/>
          </w:tcPr>
          <w:p w14:paraId="3DD355C9" w14:textId="77777777" w:rsidR="00385CB5" w:rsidRPr="00153B24" w:rsidRDefault="00385CB5" w:rsidP="00153B24">
            <w:pPr>
              <w:pStyle w:val="BodyText"/>
              <w:ind w:right="107"/>
              <w:rPr>
                <w:rFonts w:eastAsia="Calibri"/>
                <w:sz w:val="22"/>
                <w:szCs w:val="22"/>
              </w:rPr>
            </w:pPr>
          </w:p>
          <w:p w14:paraId="1A81F0B1" w14:textId="502824B2" w:rsidR="00385CB5" w:rsidRPr="00153B24" w:rsidRDefault="00816A29" w:rsidP="00153B24">
            <w:pPr>
              <w:pStyle w:val="BodyText"/>
              <w:ind w:right="107"/>
              <w:rPr>
                <w:rFonts w:eastAsia="Calibri"/>
                <w:sz w:val="22"/>
                <w:szCs w:val="22"/>
              </w:rPr>
            </w:pPr>
            <w:r w:rsidRPr="00153B24">
              <w:rPr>
                <w:rFonts w:eastAsia="Calibri"/>
                <w:sz w:val="22"/>
                <w:szCs w:val="22"/>
              </w:rPr>
              <w:t>Ability for some heavy lifting, physical fitness appropriate to tasks required</w:t>
            </w:r>
          </w:p>
        </w:tc>
        <w:tc>
          <w:tcPr>
            <w:tcW w:w="1417" w:type="dxa"/>
          </w:tcPr>
          <w:p w14:paraId="717AAFBA" w14:textId="77777777" w:rsidR="00BD274B" w:rsidRPr="00153B24" w:rsidRDefault="00BD274B" w:rsidP="00153B24">
            <w:pPr>
              <w:pStyle w:val="BodyText"/>
              <w:ind w:right="107"/>
              <w:jc w:val="center"/>
              <w:rPr>
                <w:rFonts w:eastAsia="Calibri"/>
                <w:sz w:val="22"/>
                <w:szCs w:val="22"/>
              </w:rPr>
            </w:pPr>
          </w:p>
          <w:p w14:paraId="6ABC5ABD"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56EE48EE" w14:textId="77777777" w:rsidR="00816A29" w:rsidRPr="00153B24" w:rsidRDefault="00816A29" w:rsidP="00153B24">
            <w:pPr>
              <w:pStyle w:val="BodyText"/>
              <w:ind w:right="107"/>
              <w:jc w:val="center"/>
              <w:rPr>
                <w:rFonts w:eastAsia="Calibri"/>
                <w:sz w:val="22"/>
                <w:szCs w:val="22"/>
              </w:rPr>
            </w:pPr>
          </w:p>
        </w:tc>
        <w:tc>
          <w:tcPr>
            <w:tcW w:w="2402" w:type="dxa"/>
          </w:tcPr>
          <w:p w14:paraId="2908EB2C" w14:textId="77777777" w:rsidR="00BD274B" w:rsidRPr="00153B24" w:rsidRDefault="00BD274B" w:rsidP="00153B24">
            <w:pPr>
              <w:pStyle w:val="BodyText"/>
              <w:ind w:right="107"/>
              <w:jc w:val="center"/>
              <w:rPr>
                <w:rFonts w:eastAsia="Calibri"/>
                <w:sz w:val="22"/>
                <w:szCs w:val="22"/>
              </w:rPr>
            </w:pPr>
          </w:p>
          <w:p w14:paraId="5F394172" w14:textId="76289555"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0BF239EF" w14:textId="77777777" w:rsidTr="00C07350">
        <w:tc>
          <w:tcPr>
            <w:tcW w:w="5357" w:type="dxa"/>
          </w:tcPr>
          <w:p w14:paraId="1FE2DD96" w14:textId="543D9F0C" w:rsidR="00385CB5" w:rsidRPr="00153B24" w:rsidRDefault="00816A29" w:rsidP="00153B24">
            <w:pPr>
              <w:pStyle w:val="BodyText"/>
              <w:ind w:right="107"/>
              <w:rPr>
                <w:rFonts w:eastAsia="Calibri"/>
                <w:sz w:val="22"/>
                <w:szCs w:val="22"/>
              </w:rPr>
            </w:pPr>
            <w:r w:rsidRPr="00153B24">
              <w:rPr>
                <w:rFonts w:eastAsia="Calibri"/>
                <w:sz w:val="22"/>
                <w:szCs w:val="22"/>
              </w:rPr>
              <w:t>Ability to lead and work as part of a team, taking responsibility and prioritising work and meeting challenging deadlines</w:t>
            </w:r>
            <w:r w:rsidRPr="00153B24">
              <w:rPr>
                <w:rFonts w:eastAsia="Calibri"/>
                <w:sz w:val="22"/>
                <w:szCs w:val="22"/>
              </w:rPr>
              <w:tab/>
            </w:r>
          </w:p>
        </w:tc>
        <w:tc>
          <w:tcPr>
            <w:tcW w:w="1417" w:type="dxa"/>
          </w:tcPr>
          <w:p w14:paraId="27357532" w14:textId="77777777" w:rsidR="00BD274B" w:rsidRPr="00153B24" w:rsidRDefault="00BD274B" w:rsidP="00153B24">
            <w:pPr>
              <w:pStyle w:val="BodyText"/>
              <w:ind w:right="107"/>
              <w:jc w:val="center"/>
              <w:rPr>
                <w:rFonts w:eastAsia="Calibri"/>
                <w:sz w:val="22"/>
                <w:szCs w:val="22"/>
              </w:rPr>
            </w:pPr>
          </w:p>
          <w:p w14:paraId="58B47519"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07F023C8" w14:textId="77777777" w:rsidR="00816A29" w:rsidRPr="00153B24" w:rsidRDefault="00816A29" w:rsidP="00153B24">
            <w:pPr>
              <w:pStyle w:val="BodyText"/>
              <w:ind w:right="107"/>
              <w:jc w:val="center"/>
              <w:rPr>
                <w:rFonts w:eastAsia="Calibri"/>
                <w:sz w:val="22"/>
                <w:szCs w:val="22"/>
              </w:rPr>
            </w:pPr>
          </w:p>
        </w:tc>
        <w:tc>
          <w:tcPr>
            <w:tcW w:w="2402" w:type="dxa"/>
          </w:tcPr>
          <w:p w14:paraId="4BDB5498" w14:textId="77777777" w:rsidR="009E7DD7" w:rsidRPr="00153B24" w:rsidRDefault="009E7DD7" w:rsidP="00153B24">
            <w:pPr>
              <w:pStyle w:val="BodyText"/>
              <w:ind w:right="107"/>
              <w:jc w:val="center"/>
              <w:rPr>
                <w:rFonts w:eastAsia="Calibri"/>
                <w:sz w:val="22"/>
                <w:szCs w:val="22"/>
              </w:rPr>
            </w:pPr>
          </w:p>
          <w:p w14:paraId="70C951EA" w14:textId="473578FB"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52913769" w14:textId="77777777" w:rsidTr="00C07350">
        <w:tc>
          <w:tcPr>
            <w:tcW w:w="5357" w:type="dxa"/>
          </w:tcPr>
          <w:p w14:paraId="2916C19D" w14:textId="77777777" w:rsidR="00385CB5" w:rsidRPr="00153B24" w:rsidRDefault="00385CB5" w:rsidP="00153B24">
            <w:pPr>
              <w:pStyle w:val="BodyText"/>
              <w:ind w:right="107"/>
              <w:rPr>
                <w:rFonts w:eastAsia="Calibri"/>
                <w:sz w:val="22"/>
                <w:szCs w:val="22"/>
              </w:rPr>
            </w:pPr>
          </w:p>
          <w:p w14:paraId="74869460" w14:textId="622AEC26" w:rsidR="00385CB5" w:rsidRPr="00153B24" w:rsidRDefault="00816A29" w:rsidP="00153B24">
            <w:pPr>
              <w:pStyle w:val="BodyText"/>
              <w:ind w:right="107"/>
              <w:rPr>
                <w:rFonts w:eastAsia="Calibri"/>
                <w:sz w:val="22"/>
                <w:szCs w:val="22"/>
              </w:rPr>
            </w:pPr>
            <w:r w:rsidRPr="00153B24">
              <w:rPr>
                <w:rFonts w:eastAsia="Calibri"/>
                <w:sz w:val="22"/>
                <w:szCs w:val="22"/>
              </w:rPr>
              <w:t>Excellent organisational skills</w:t>
            </w:r>
          </w:p>
        </w:tc>
        <w:tc>
          <w:tcPr>
            <w:tcW w:w="1417" w:type="dxa"/>
          </w:tcPr>
          <w:p w14:paraId="187F57B8" w14:textId="77777777" w:rsidR="00BD274B" w:rsidRPr="00153B24" w:rsidRDefault="00BD274B" w:rsidP="00153B24">
            <w:pPr>
              <w:pStyle w:val="BodyText"/>
              <w:ind w:right="107"/>
              <w:jc w:val="center"/>
              <w:rPr>
                <w:rFonts w:eastAsia="Calibri"/>
                <w:sz w:val="22"/>
                <w:szCs w:val="22"/>
              </w:rPr>
            </w:pPr>
          </w:p>
          <w:p w14:paraId="43C354A8"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54738AF4" w14:textId="77777777" w:rsidR="00816A29" w:rsidRPr="00153B24" w:rsidRDefault="00816A29" w:rsidP="00153B24">
            <w:pPr>
              <w:pStyle w:val="BodyText"/>
              <w:ind w:right="107"/>
              <w:jc w:val="center"/>
              <w:rPr>
                <w:rFonts w:eastAsia="Calibri"/>
                <w:sz w:val="22"/>
                <w:szCs w:val="22"/>
              </w:rPr>
            </w:pPr>
          </w:p>
        </w:tc>
        <w:tc>
          <w:tcPr>
            <w:tcW w:w="2402" w:type="dxa"/>
          </w:tcPr>
          <w:p w14:paraId="46ABBD8F" w14:textId="77777777" w:rsidR="009E7DD7" w:rsidRPr="00153B24" w:rsidRDefault="009E7DD7" w:rsidP="00153B24">
            <w:pPr>
              <w:pStyle w:val="BodyText"/>
              <w:ind w:right="107"/>
              <w:jc w:val="center"/>
              <w:rPr>
                <w:rFonts w:eastAsia="Calibri"/>
                <w:sz w:val="22"/>
                <w:szCs w:val="22"/>
              </w:rPr>
            </w:pPr>
          </w:p>
          <w:p w14:paraId="7AE15C10" w14:textId="7AC0CE38" w:rsidR="00816A29" w:rsidRPr="00153B24" w:rsidRDefault="00816A29" w:rsidP="00153B24">
            <w:pPr>
              <w:pStyle w:val="BodyText"/>
              <w:ind w:right="107"/>
              <w:jc w:val="center"/>
              <w:rPr>
                <w:rFonts w:eastAsia="Calibri"/>
                <w:sz w:val="22"/>
                <w:szCs w:val="22"/>
              </w:rPr>
            </w:pPr>
            <w:r w:rsidRPr="00153B24">
              <w:rPr>
                <w:rFonts w:eastAsia="Calibri"/>
                <w:sz w:val="22"/>
                <w:szCs w:val="22"/>
              </w:rPr>
              <w:t>Applic</w:t>
            </w:r>
            <w:r w:rsidR="00EB5A12" w:rsidRPr="00153B24">
              <w:rPr>
                <w:rFonts w:eastAsia="Calibri"/>
                <w:sz w:val="22"/>
                <w:szCs w:val="22"/>
              </w:rPr>
              <w:t>ation</w:t>
            </w:r>
            <w:r w:rsidRPr="00153B24">
              <w:rPr>
                <w:rFonts w:eastAsia="Calibri"/>
                <w:sz w:val="22"/>
                <w:szCs w:val="22"/>
              </w:rPr>
              <w:t>/Int</w:t>
            </w:r>
            <w:r w:rsidR="00EB5A12" w:rsidRPr="00153B24">
              <w:rPr>
                <w:rFonts w:eastAsia="Calibri"/>
                <w:sz w:val="22"/>
                <w:szCs w:val="22"/>
              </w:rPr>
              <w:t>erview</w:t>
            </w:r>
          </w:p>
        </w:tc>
      </w:tr>
      <w:tr w:rsidR="00816A29" w:rsidRPr="00153B24" w14:paraId="09A7D2C9" w14:textId="77777777" w:rsidTr="00C07350">
        <w:tc>
          <w:tcPr>
            <w:tcW w:w="5357" w:type="dxa"/>
          </w:tcPr>
          <w:p w14:paraId="06BBA33E" w14:textId="77777777" w:rsidR="00385CB5" w:rsidRPr="00153B24" w:rsidRDefault="00385CB5" w:rsidP="00153B24">
            <w:pPr>
              <w:pStyle w:val="BodyText"/>
              <w:ind w:right="107"/>
              <w:rPr>
                <w:rFonts w:eastAsia="Calibri"/>
                <w:sz w:val="22"/>
                <w:szCs w:val="22"/>
              </w:rPr>
            </w:pPr>
          </w:p>
          <w:p w14:paraId="464FCBC1" w14:textId="1E917B77" w:rsidR="00385CB5" w:rsidRPr="00153B24" w:rsidRDefault="00816A29" w:rsidP="00153B24">
            <w:pPr>
              <w:pStyle w:val="BodyText"/>
              <w:ind w:right="107"/>
              <w:rPr>
                <w:rFonts w:eastAsia="Calibri"/>
                <w:sz w:val="22"/>
                <w:szCs w:val="22"/>
              </w:rPr>
            </w:pPr>
            <w:r w:rsidRPr="00153B24">
              <w:rPr>
                <w:rFonts w:eastAsia="Calibri"/>
                <w:sz w:val="22"/>
                <w:szCs w:val="22"/>
              </w:rPr>
              <w:t>Knowledge of the operation of heating, ventilating systems and common causes of malfunctions and energy efficiency measures</w:t>
            </w:r>
          </w:p>
        </w:tc>
        <w:tc>
          <w:tcPr>
            <w:tcW w:w="1417" w:type="dxa"/>
          </w:tcPr>
          <w:p w14:paraId="5C8C6B09" w14:textId="77777777" w:rsidR="00816A29" w:rsidRPr="00153B24" w:rsidRDefault="00816A29" w:rsidP="00153B24">
            <w:pPr>
              <w:pStyle w:val="BodyText"/>
              <w:ind w:right="107"/>
              <w:jc w:val="center"/>
              <w:rPr>
                <w:rFonts w:eastAsia="Calibri"/>
                <w:sz w:val="22"/>
                <w:szCs w:val="22"/>
              </w:rPr>
            </w:pPr>
          </w:p>
        </w:tc>
        <w:tc>
          <w:tcPr>
            <w:tcW w:w="1314" w:type="dxa"/>
          </w:tcPr>
          <w:p w14:paraId="3382A365" w14:textId="77777777" w:rsidR="00BD274B" w:rsidRPr="00153B24" w:rsidRDefault="00BD274B" w:rsidP="00153B24">
            <w:pPr>
              <w:pStyle w:val="BodyText"/>
              <w:ind w:right="107"/>
              <w:jc w:val="center"/>
              <w:rPr>
                <w:rFonts w:eastAsia="Calibri"/>
                <w:sz w:val="22"/>
                <w:szCs w:val="22"/>
              </w:rPr>
            </w:pPr>
          </w:p>
          <w:p w14:paraId="457FA147"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5C71F136" w14:textId="77777777" w:rsidR="009E7DD7" w:rsidRPr="00153B24" w:rsidRDefault="009E7DD7" w:rsidP="00153B24">
            <w:pPr>
              <w:pStyle w:val="BodyText"/>
              <w:ind w:right="107"/>
              <w:jc w:val="center"/>
              <w:rPr>
                <w:rFonts w:eastAsia="Calibri"/>
                <w:sz w:val="22"/>
                <w:szCs w:val="22"/>
              </w:rPr>
            </w:pPr>
          </w:p>
          <w:p w14:paraId="3A44BB8F" w14:textId="2EC4DAE5"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5F256180" w14:textId="77777777" w:rsidTr="00C07350">
        <w:tc>
          <w:tcPr>
            <w:tcW w:w="5357" w:type="dxa"/>
          </w:tcPr>
          <w:p w14:paraId="62199465" w14:textId="77777777" w:rsidR="00385CB5" w:rsidRPr="00153B24" w:rsidRDefault="00385CB5" w:rsidP="00153B24">
            <w:pPr>
              <w:pStyle w:val="BodyText"/>
              <w:ind w:right="107"/>
              <w:rPr>
                <w:rFonts w:eastAsia="Calibri"/>
                <w:sz w:val="22"/>
                <w:szCs w:val="22"/>
              </w:rPr>
            </w:pPr>
          </w:p>
          <w:p w14:paraId="0DA123B1" w14:textId="1E07D2CC" w:rsidR="00385CB5" w:rsidRPr="00153B24" w:rsidRDefault="00816A29" w:rsidP="00153B24">
            <w:pPr>
              <w:pStyle w:val="BodyText"/>
              <w:ind w:right="107"/>
              <w:rPr>
                <w:rFonts w:eastAsia="Calibri"/>
                <w:sz w:val="22"/>
                <w:szCs w:val="22"/>
              </w:rPr>
            </w:pPr>
            <w:r w:rsidRPr="00153B24">
              <w:rPr>
                <w:rFonts w:eastAsia="Calibri"/>
                <w:sz w:val="22"/>
                <w:szCs w:val="22"/>
              </w:rPr>
              <w:t>Knowledge of schools and issues relating to education</w:t>
            </w:r>
          </w:p>
        </w:tc>
        <w:tc>
          <w:tcPr>
            <w:tcW w:w="1417" w:type="dxa"/>
          </w:tcPr>
          <w:p w14:paraId="4C4CEA3D" w14:textId="77777777" w:rsidR="00816A29" w:rsidRPr="00153B24" w:rsidRDefault="00816A29" w:rsidP="00153B24">
            <w:pPr>
              <w:pStyle w:val="BodyText"/>
              <w:ind w:right="107"/>
              <w:jc w:val="center"/>
              <w:rPr>
                <w:rFonts w:eastAsia="Calibri"/>
                <w:sz w:val="22"/>
                <w:szCs w:val="22"/>
              </w:rPr>
            </w:pPr>
          </w:p>
        </w:tc>
        <w:tc>
          <w:tcPr>
            <w:tcW w:w="1314" w:type="dxa"/>
          </w:tcPr>
          <w:p w14:paraId="50895670" w14:textId="77777777" w:rsidR="00BD274B" w:rsidRPr="00153B24" w:rsidRDefault="00BD274B" w:rsidP="00153B24">
            <w:pPr>
              <w:pStyle w:val="BodyText"/>
              <w:ind w:right="107"/>
              <w:jc w:val="center"/>
              <w:rPr>
                <w:rFonts w:eastAsia="Calibri"/>
                <w:sz w:val="22"/>
                <w:szCs w:val="22"/>
              </w:rPr>
            </w:pPr>
          </w:p>
          <w:p w14:paraId="0FDFCD0A"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38C1F859" w14:textId="77777777" w:rsidR="009E7DD7" w:rsidRPr="00153B24" w:rsidRDefault="009E7DD7" w:rsidP="00153B24">
            <w:pPr>
              <w:pStyle w:val="BodyText"/>
              <w:ind w:right="107"/>
              <w:jc w:val="center"/>
              <w:rPr>
                <w:rFonts w:eastAsia="Calibri"/>
                <w:sz w:val="22"/>
                <w:szCs w:val="22"/>
              </w:rPr>
            </w:pPr>
          </w:p>
          <w:p w14:paraId="2E76DED2"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Interview</w:t>
            </w:r>
          </w:p>
        </w:tc>
      </w:tr>
      <w:tr w:rsidR="00816A29" w:rsidRPr="00153B24" w14:paraId="7F63F991" w14:textId="77777777" w:rsidTr="00C07350">
        <w:tc>
          <w:tcPr>
            <w:tcW w:w="5357" w:type="dxa"/>
          </w:tcPr>
          <w:p w14:paraId="0C8FE7CE" w14:textId="77777777" w:rsidR="00385CB5" w:rsidRPr="00153B24" w:rsidRDefault="00385CB5" w:rsidP="00153B24">
            <w:pPr>
              <w:pStyle w:val="BodyText"/>
              <w:ind w:right="107"/>
              <w:rPr>
                <w:rFonts w:eastAsia="Calibri"/>
                <w:sz w:val="22"/>
                <w:szCs w:val="22"/>
              </w:rPr>
            </w:pPr>
          </w:p>
          <w:p w14:paraId="45C93870" w14:textId="77777777" w:rsidR="00385CB5" w:rsidRPr="00153B24" w:rsidRDefault="00816A29" w:rsidP="00153B24">
            <w:pPr>
              <w:pStyle w:val="BodyText"/>
              <w:ind w:right="107"/>
              <w:rPr>
                <w:rFonts w:eastAsia="Calibri"/>
                <w:sz w:val="22"/>
                <w:szCs w:val="22"/>
              </w:rPr>
            </w:pPr>
            <w:r w:rsidRPr="00153B24">
              <w:rPr>
                <w:rFonts w:eastAsia="Calibri"/>
                <w:sz w:val="22"/>
                <w:szCs w:val="22"/>
              </w:rPr>
              <w:t>Knowledge of maintenance and security systems and procedures</w:t>
            </w:r>
          </w:p>
        </w:tc>
        <w:tc>
          <w:tcPr>
            <w:tcW w:w="1417" w:type="dxa"/>
          </w:tcPr>
          <w:p w14:paraId="41004F19" w14:textId="77777777" w:rsidR="00816A29" w:rsidRPr="00153B24" w:rsidRDefault="00816A29" w:rsidP="00153B24">
            <w:pPr>
              <w:pStyle w:val="BodyText"/>
              <w:ind w:right="107"/>
              <w:jc w:val="center"/>
              <w:rPr>
                <w:rFonts w:eastAsia="Calibri"/>
                <w:sz w:val="22"/>
                <w:szCs w:val="22"/>
              </w:rPr>
            </w:pPr>
          </w:p>
        </w:tc>
        <w:tc>
          <w:tcPr>
            <w:tcW w:w="1314" w:type="dxa"/>
          </w:tcPr>
          <w:p w14:paraId="67C0C651" w14:textId="77777777" w:rsidR="00BD274B" w:rsidRPr="00153B24" w:rsidRDefault="00BD274B" w:rsidP="00153B24">
            <w:pPr>
              <w:pStyle w:val="BodyText"/>
              <w:ind w:right="107"/>
              <w:jc w:val="center"/>
              <w:rPr>
                <w:rFonts w:eastAsia="Calibri"/>
                <w:sz w:val="22"/>
                <w:szCs w:val="22"/>
              </w:rPr>
            </w:pPr>
          </w:p>
          <w:p w14:paraId="21615E5F"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308D56CC" w14:textId="77777777" w:rsidR="009E7DD7" w:rsidRPr="00153B24" w:rsidRDefault="009E7DD7" w:rsidP="00153B24">
            <w:pPr>
              <w:pStyle w:val="BodyText"/>
              <w:ind w:right="107"/>
              <w:jc w:val="center"/>
              <w:rPr>
                <w:rFonts w:eastAsia="Calibri"/>
                <w:sz w:val="22"/>
                <w:szCs w:val="22"/>
              </w:rPr>
            </w:pPr>
          </w:p>
          <w:p w14:paraId="3A9313F9" w14:textId="6DDA0413"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675B00B1" w14:textId="77777777" w:rsidTr="00C07350">
        <w:tc>
          <w:tcPr>
            <w:tcW w:w="5357" w:type="dxa"/>
          </w:tcPr>
          <w:p w14:paraId="797E50C6" w14:textId="77777777" w:rsidR="00385CB5" w:rsidRPr="00153B24" w:rsidRDefault="00385CB5" w:rsidP="00153B24">
            <w:pPr>
              <w:pStyle w:val="BodyText"/>
              <w:ind w:right="107"/>
              <w:rPr>
                <w:rFonts w:eastAsia="Calibri"/>
                <w:sz w:val="22"/>
                <w:szCs w:val="22"/>
              </w:rPr>
            </w:pPr>
          </w:p>
          <w:p w14:paraId="7B04FA47" w14:textId="493477F8" w:rsidR="00385CB5" w:rsidRPr="00153B24" w:rsidRDefault="00816A29" w:rsidP="00153B24">
            <w:pPr>
              <w:pStyle w:val="BodyText"/>
              <w:ind w:right="107"/>
              <w:rPr>
                <w:rFonts w:eastAsia="Calibri"/>
                <w:sz w:val="22"/>
                <w:szCs w:val="22"/>
              </w:rPr>
            </w:pPr>
            <w:r w:rsidRPr="00153B24">
              <w:rPr>
                <w:rFonts w:eastAsia="Calibri"/>
                <w:sz w:val="22"/>
                <w:szCs w:val="22"/>
              </w:rPr>
              <w:t>Able to drive (full UK driving licen</w:t>
            </w:r>
            <w:r w:rsidR="00C07350">
              <w:rPr>
                <w:rFonts w:eastAsia="Calibri"/>
                <w:sz w:val="22"/>
                <w:szCs w:val="22"/>
              </w:rPr>
              <w:t>c</w:t>
            </w:r>
            <w:r w:rsidRPr="00153B24">
              <w:rPr>
                <w:rFonts w:eastAsia="Calibri"/>
                <w:sz w:val="22"/>
                <w:szCs w:val="22"/>
              </w:rPr>
              <w:t>e)</w:t>
            </w:r>
          </w:p>
        </w:tc>
        <w:tc>
          <w:tcPr>
            <w:tcW w:w="1417" w:type="dxa"/>
          </w:tcPr>
          <w:p w14:paraId="568C698B" w14:textId="77777777" w:rsidR="00BD274B" w:rsidRPr="00153B24" w:rsidRDefault="00BD274B" w:rsidP="00153B24">
            <w:pPr>
              <w:pStyle w:val="BodyText"/>
              <w:ind w:right="107"/>
              <w:jc w:val="center"/>
              <w:rPr>
                <w:rFonts w:eastAsia="Calibri"/>
                <w:sz w:val="22"/>
                <w:szCs w:val="22"/>
              </w:rPr>
            </w:pPr>
          </w:p>
          <w:p w14:paraId="709FC242"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1A939487" w14:textId="77777777" w:rsidR="00692414" w:rsidRDefault="00692414" w:rsidP="00153B24">
            <w:pPr>
              <w:pStyle w:val="BodyText"/>
              <w:ind w:right="107"/>
              <w:jc w:val="center"/>
              <w:rPr>
                <w:rFonts w:eastAsia="Calibri"/>
                <w:sz w:val="22"/>
                <w:szCs w:val="22"/>
              </w:rPr>
            </w:pPr>
          </w:p>
          <w:p w14:paraId="6AA258D8" w14:textId="77777777" w:rsidR="00816A29" w:rsidRPr="00153B24" w:rsidRDefault="00816A29" w:rsidP="00153B24">
            <w:pPr>
              <w:pStyle w:val="BodyText"/>
              <w:ind w:right="107"/>
              <w:jc w:val="center"/>
              <w:rPr>
                <w:rFonts w:eastAsia="Calibri"/>
                <w:sz w:val="22"/>
                <w:szCs w:val="22"/>
              </w:rPr>
            </w:pPr>
          </w:p>
        </w:tc>
        <w:tc>
          <w:tcPr>
            <w:tcW w:w="2402" w:type="dxa"/>
          </w:tcPr>
          <w:p w14:paraId="6FFBD3EC" w14:textId="77777777" w:rsidR="009E7DD7" w:rsidRPr="00153B24" w:rsidRDefault="009E7DD7" w:rsidP="00153B24">
            <w:pPr>
              <w:pStyle w:val="BodyText"/>
              <w:ind w:right="107"/>
              <w:jc w:val="center"/>
              <w:rPr>
                <w:rFonts w:eastAsia="Calibri"/>
                <w:sz w:val="22"/>
                <w:szCs w:val="22"/>
              </w:rPr>
            </w:pPr>
          </w:p>
          <w:p w14:paraId="6A7B0544"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w:t>
            </w:r>
          </w:p>
        </w:tc>
      </w:tr>
      <w:tr w:rsidR="00816A29" w:rsidRPr="00153B24" w14:paraId="78FDDA7A" w14:textId="77777777" w:rsidTr="00C07350">
        <w:tc>
          <w:tcPr>
            <w:tcW w:w="5357" w:type="dxa"/>
          </w:tcPr>
          <w:p w14:paraId="30DCCCAD" w14:textId="77777777" w:rsidR="00385CB5" w:rsidRPr="00153B24" w:rsidRDefault="00385CB5" w:rsidP="00153B24">
            <w:pPr>
              <w:pStyle w:val="BodyText"/>
              <w:ind w:right="107"/>
              <w:rPr>
                <w:rFonts w:eastAsia="Calibri"/>
                <w:sz w:val="22"/>
                <w:szCs w:val="22"/>
              </w:rPr>
            </w:pPr>
          </w:p>
          <w:p w14:paraId="36AF6883" w14:textId="72D32A14" w:rsidR="00385CB5" w:rsidRPr="00153B24" w:rsidRDefault="00816A29" w:rsidP="00153B24">
            <w:pPr>
              <w:pStyle w:val="BodyText"/>
              <w:ind w:right="107"/>
              <w:rPr>
                <w:rFonts w:eastAsia="Calibri"/>
                <w:sz w:val="22"/>
                <w:szCs w:val="22"/>
              </w:rPr>
            </w:pPr>
            <w:r w:rsidRPr="00153B24">
              <w:rPr>
                <w:rFonts w:eastAsia="Calibri"/>
                <w:sz w:val="22"/>
                <w:szCs w:val="22"/>
              </w:rPr>
              <w:t>D1 driving licen</w:t>
            </w:r>
            <w:r w:rsidR="00C07350">
              <w:rPr>
                <w:rFonts w:eastAsia="Calibri"/>
                <w:sz w:val="22"/>
                <w:szCs w:val="22"/>
              </w:rPr>
              <w:t>c</w:t>
            </w:r>
            <w:r w:rsidRPr="00153B24">
              <w:rPr>
                <w:rFonts w:eastAsia="Calibri"/>
                <w:sz w:val="22"/>
                <w:szCs w:val="22"/>
              </w:rPr>
              <w:t>e</w:t>
            </w:r>
          </w:p>
        </w:tc>
        <w:tc>
          <w:tcPr>
            <w:tcW w:w="1417" w:type="dxa"/>
          </w:tcPr>
          <w:p w14:paraId="54C529ED" w14:textId="77777777" w:rsidR="00816A29" w:rsidRDefault="00816A29" w:rsidP="00153B24">
            <w:pPr>
              <w:pStyle w:val="BodyText"/>
              <w:ind w:right="107"/>
              <w:jc w:val="center"/>
              <w:rPr>
                <w:rFonts w:eastAsia="Calibri"/>
                <w:sz w:val="22"/>
                <w:szCs w:val="22"/>
              </w:rPr>
            </w:pPr>
          </w:p>
          <w:p w14:paraId="1C0157D6" w14:textId="77777777" w:rsidR="00692414" w:rsidRPr="00153B24" w:rsidRDefault="00692414" w:rsidP="00153B24">
            <w:pPr>
              <w:pStyle w:val="BodyText"/>
              <w:ind w:right="107"/>
              <w:jc w:val="center"/>
              <w:rPr>
                <w:rFonts w:eastAsia="Calibri"/>
                <w:sz w:val="22"/>
                <w:szCs w:val="22"/>
              </w:rPr>
            </w:pPr>
          </w:p>
        </w:tc>
        <w:tc>
          <w:tcPr>
            <w:tcW w:w="1314" w:type="dxa"/>
          </w:tcPr>
          <w:p w14:paraId="3691E7B2" w14:textId="77777777" w:rsidR="00BD274B" w:rsidRPr="00153B24" w:rsidRDefault="00BD274B" w:rsidP="00153B24">
            <w:pPr>
              <w:pStyle w:val="BodyText"/>
              <w:ind w:right="107"/>
              <w:jc w:val="center"/>
              <w:rPr>
                <w:rFonts w:eastAsia="Calibri"/>
                <w:sz w:val="22"/>
                <w:szCs w:val="22"/>
              </w:rPr>
            </w:pPr>
          </w:p>
          <w:p w14:paraId="6E1A8611" w14:textId="77777777" w:rsidR="00816A29" w:rsidRPr="00153B24" w:rsidRDefault="00F8611B" w:rsidP="00153B24">
            <w:pPr>
              <w:pStyle w:val="BodyText"/>
              <w:ind w:right="107"/>
              <w:jc w:val="center"/>
              <w:rPr>
                <w:rFonts w:eastAsia="Calibri"/>
                <w:sz w:val="22"/>
                <w:szCs w:val="22"/>
              </w:rPr>
            </w:pPr>
            <w:r>
              <w:rPr>
                <w:rFonts w:eastAsia="Calibri"/>
                <w:sz w:val="22"/>
                <w:szCs w:val="22"/>
              </w:rPr>
              <w:t>X</w:t>
            </w:r>
          </w:p>
        </w:tc>
        <w:tc>
          <w:tcPr>
            <w:tcW w:w="2402" w:type="dxa"/>
          </w:tcPr>
          <w:p w14:paraId="526770CE" w14:textId="77777777" w:rsidR="009E7DD7" w:rsidRPr="00153B24" w:rsidRDefault="009E7DD7" w:rsidP="00153B24">
            <w:pPr>
              <w:pStyle w:val="BodyText"/>
              <w:ind w:right="107"/>
              <w:jc w:val="center"/>
              <w:rPr>
                <w:rFonts w:eastAsia="Calibri"/>
                <w:sz w:val="22"/>
                <w:szCs w:val="22"/>
              </w:rPr>
            </w:pPr>
          </w:p>
          <w:p w14:paraId="76DCAC3A"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Interview</w:t>
            </w:r>
          </w:p>
        </w:tc>
      </w:tr>
      <w:tr w:rsidR="00816A29" w:rsidRPr="00153B24" w14:paraId="5EC39AC9" w14:textId="77777777" w:rsidTr="00C07350">
        <w:tc>
          <w:tcPr>
            <w:tcW w:w="10490" w:type="dxa"/>
            <w:gridSpan w:val="4"/>
            <w:shd w:val="clear" w:color="auto" w:fill="BFBFBF" w:themeFill="background1" w:themeFillShade="BF"/>
          </w:tcPr>
          <w:p w14:paraId="7CBEED82" w14:textId="77777777" w:rsidR="00385CB5" w:rsidRPr="00153B24" w:rsidRDefault="00385CB5" w:rsidP="00153B24">
            <w:pPr>
              <w:pStyle w:val="BodyText"/>
              <w:ind w:right="107"/>
              <w:jc w:val="both"/>
              <w:rPr>
                <w:rFonts w:eastAsia="Calibri"/>
                <w:b/>
                <w:sz w:val="22"/>
                <w:szCs w:val="22"/>
              </w:rPr>
            </w:pPr>
          </w:p>
          <w:p w14:paraId="4E8B1282" w14:textId="77777777" w:rsidR="00816A29" w:rsidRDefault="00816A29" w:rsidP="00153B24">
            <w:pPr>
              <w:pStyle w:val="BodyText"/>
              <w:ind w:right="107"/>
              <w:jc w:val="both"/>
              <w:rPr>
                <w:rFonts w:eastAsia="Calibri"/>
                <w:b/>
                <w:sz w:val="22"/>
                <w:szCs w:val="22"/>
              </w:rPr>
            </w:pPr>
            <w:r w:rsidRPr="00153B24">
              <w:rPr>
                <w:rFonts w:eastAsia="Calibri"/>
                <w:b/>
                <w:sz w:val="22"/>
                <w:szCs w:val="22"/>
              </w:rPr>
              <w:t>Personal Effectiveness</w:t>
            </w:r>
          </w:p>
          <w:p w14:paraId="38645DC7" w14:textId="77777777" w:rsidR="00385CB5" w:rsidRPr="00153B24" w:rsidRDefault="00385CB5" w:rsidP="00153B24">
            <w:pPr>
              <w:pStyle w:val="BodyText"/>
              <w:ind w:right="107"/>
              <w:jc w:val="both"/>
              <w:rPr>
                <w:rFonts w:eastAsia="Calibri"/>
                <w:b/>
                <w:sz w:val="22"/>
                <w:szCs w:val="22"/>
              </w:rPr>
            </w:pPr>
          </w:p>
        </w:tc>
      </w:tr>
      <w:tr w:rsidR="00816A29" w:rsidRPr="00153B24" w14:paraId="020066F7" w14:textId="77777777" w:rsidTr="00C07350">
        <w:tc>
          <w:tcPr>
            <w:tcW w:w="5357" w:type="dxa"/>
          </w:tcPr>
          <w:p w14:paraId="135E58C4" w14:textId="77777777" w:rsidR="00385CB5" w:rsidRPr="00153B24" w:rsidRDefault="00385CB5" w:rsidP="00153B24">
            <w:pPr>
              <w:pStyle w:val="BodyText"/>
              <w:ind w:right="107"/>
              <w:rPr>
                <w:rFonts w:eastAsia="Calibri"/>
                <w:sz w:val="22"/>
                <w:szCs w:val="22"/>
              </w:rPr>
            </w:pPr>
          </w:p>
          <w:p w14:paraId="62EBF9A1" w14:textId="11AA9643" w:rsidR="00385CB5" w:rsidRPr="00153B24" w:rsidRDefault="00816A29" w:rsidP="00153B24">
            <w:pPr>
              <w:pStyle w:val="BodyText"/>
              <w:ind w:right="107"/>
              <w:rPr>
                <w:rFonts w:eastAsia="Calibri"/>
                <w:sz w:val="22"/>
                <w:szCs w:val="22"/>
              </w:rPr>
            </w:pPr>
            <w:r w:rsidRPr="00153B24">
              <w:rPr>
                <w:rFonts w:eastAsia="Calibri"/>
                <w:sz w:val="22"/>
                <w:szCs w:val="22"/>
              </w:rPr>
              <w:t>Able to work on their own initiative, be reliable and trustworthy</w:t>
            </w:r>
          </w:p>
        </w:tc>
        <w:tc>
          <w:tcPr>
            <w:tcW w:w="1417" w:type="dxa"/>
          </w:tcPr>
          <w:p w14:paraId="0C6C2CD5" w14:textId="77777777" w:rsidR="00BD274B" w:rsidRPr="00153B24" w:rsidRDefault="00BD274B" w:rsidP="00153B24">
            <w:pPr>
              <w:pStyle w:val="BodyText"/>
              <w:ind w:right="107"/>
              <w:jc w:val="center"/>
              <w:rPr>
                <w:rFonts w:eastAsia="Calibri"/>
                <w:sz w:val="22"/>
                <w:szCs w:val="22"/>
              </w:rPr>
            </w:pPr>
          </w:p>
          <w:p w14:paraId="4B4DA821"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709E88E4" w14:textId="77777777" w:rsidR="00816A29" w:rsidRPr="00153B24" w:rsidRDefault="00816A29" w:rsidP="00153B24">
            <w:pPr>
              <w:pStyle w:val="BodyText"/>
              <w:ind w:right="107"/>
              <w:jc w:val="center"/>
              <w:rPr>
                <w:rFonts w:eastAsia="Calibri"/>
                <w:sz w:val="22"/>
                <w:szCs w:val="22"/>
              </w:rPr>
            </w:pPr>
          </w:p>
        </w:tc>
        <w:tc>
          <w:tcPr>
            <w:tcW w:w="2402" w:type="dxa"/>
          </w:tcPr>
          <w:p w14:paraId="508C98E9" w14:textId="77777777" w:rsidR="009E7DD7" w:rsidRPr="00153B24" w:rsidRDefault="009E7DD7" w:rsidP="00153B24">
            <w:pPr>
              <w:pStyle w:val="BodyText"/>
              <w:ind w:right="107"/>
              <w:jc w:val="center"/>
              <w:rPr>
                <w:rFonts w:eastAsia="Calibri"/>
                <w:sz w:val="22"/>
                <w:szCs w:val="22"/>
              </w:rPr>
            </w:pPr>
          </w:p>
          <w:p w14:paraId="074D5CF6" w14:textId="1C743524"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23315932" w14:textId="77777777" w:rsidTr="00C07350">
        <w:tc>
          <w:tcPr>
            <w:tcW w:w="5357" w:type="dxa"/>
          </w:tcPr>
          <w:p w14:paraId="779F8E76" w14:textId="77777777" w:rsidR="00385CB5" w:rsidRPr="00153B24" w:rsidRDefault="00385CB5" w:rsidP="00153B24">
            <w:pPr>
              <w:pStyle w:val="BodyText"/>
              <w:ind w:right="107"/>
              <w:rPr>
                <w:rFonts w:eastAsia="Calibri"/>
                <w:sz w:val="22"/>
                <w:szCs w:val="22"/>
              </w:rPr>
            </w:pPr>
          </w:p>
          <w:p w14:paraId="7818863E" w14:textId="6078F127" w:rsidR="00816A29" w:rsidRPr="00153B24" w:rsidRDefault="00816A29" w:rsidP="00153B24">
            <w:pPr>
              <w:pStyle w:val="BodyText"/>
              <w:ind w:right="107"/>
              <w:rPr>
                <w:rFonts w:eastAsia="Calibri"/>
                <w:sz w:val="22"/>
                <w:szCs w:val="22"/>
              </w:rPr>
            </w:pPr>
            <w:r w:rsidRPr="00153B24">
              <w:rPr>
                <w:rFonts w:eastAsia="Calibri"/>
                <w:sz w:val="22"/>
                <w:szCs w:val="22"/>
              </w:rPr>
              <w:t>Able to demonstrate effective communication skills</w:t>
            </w:r>
          </w:p>
        </w:tc>
        <w:tc>
          <w:tcPr>
            <w:tcW w:w="1417" w:type="dxa"/>
          </w:tcPr>
          <w:p w14:paraId="44F69B9A" w14:textId="77777777" w:rsidR="00BD274B" w:rsidRPr="00153B24" w:rsidRDefault="00BD274B" w:rsidP="00153B24">
            <w:pPr>
              <w:pStyle w:val="BodyText"/>
              <w:ind w:right="107"/>
              <w:jc w:val="center"/>
              <w:rPr>
                <w:rFonts w:eastAsia="Calibri"/>
                <w:sz w:val="22"/>
                <w:szCs w:val="22"/>
              </w:rPr>
            </w:pPr>
          </w:p>
          <w:p w14:paraId="6A3A5489"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5F07D11E" w14:textId="77777777" w:rsidR="00816A29" w:rsidRPr="00153B24" w:rsidRDefault="00816A29" w:rsidP="00153B24">
            <w:pPr>
              <w:pStyle w:val="BodyText"/>
              <w:ind w:right="107"/>
              <w:jc w:val="center"/>
              <w:rPr>
                <w:rFonts w:eastAsia="Calibri"/>
                <w:sz w:val="22"/>
                <w:szCs w:val="22"/>
              </w:rPr>
            </w:pPr>
          </w:p>
        </w:tc>
        <w:tc>
          <w:tcPr>
            <w:tcW w:w="2402" w:type="dxa"/>
          </w:tcPr>
          <w:p w14:paraId="41508A3C" w14:textId="77777777" w:rsidR="009E7DD7" w:rsidRPr="00153B24" w:rsidRDefault="009E7DD7" w:rsidP="00153B24">
            <w:pPr>
              <w:pStyle w:val="BodyText"/>
              <w:ind w:right="107"/>
              <w:jc w:val="center"/>
              <w:rPr>
                <w:rFonts w:eastAsia="Calibri"/>
                <w:sz w:val="22"/>
                <w:szCs w:val="22"/>
              </w:rPr>
            </w:pPr>
          </w:p>
          <w:p w14:paraId="238F4E34"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Interview</w:t>
            </w:r>
          </w:p>
        </w:tc>
      </w:tr>
      <w:tr w:rsidR="00816A29" w:rsidRPr="00153B24" w14:paraId="7CC7850E" w14:textId="77777777" w:rsidTr="00C07350">
        <w:tc>
          <w:tcPr>
            <w:tcW w:w="5357" w:type="dxa"/>
          </w:tcPr>
          <w:p w14:paraId="43D6B1D6" w14:textId="77777777" w:rsidR="00385CB5" w:rsidRPr="00153B24" w:rsidRDefault="00385CB5" w:rsidP="00153B24">
            <w:pPr>
              <w:pStyle w:val="BodyText"/>
              <w:ind w:right="107"/>
              <w:rPr>
                <w:rFonts w:eastAsia="Calibri"/>
                <w:sz w:val="22"/>
                <w:szCs w:val="22"/>
              </w:rPr>
            </w:pPr>
          </w:p>
          <w:p w14:paraId="17DBC151" w14:textId="47EA49EA" w:rsidR="00385CB5" w:rsidRPr="00153B24" w:rsidRDefault="00816A29" w:rsidP="00153B24">
            <w:pPr>
              <w:pStyle w:val="BodyText"/>
              <w:ind w:right="107"/>
              <w:rPr>
                <w:rFonts w:eastAsia="Calibri"/>
                <w:sz w:val="22"/>
                <w:szCs w:val="22"/>
              </w:rPr>
            </w:pPr>
            <w:r w:rsidRPr="00153B24">
              <w:rPr>
                <w:rFonts w:eastAsia="Calibri"/>
                <w:sz w:val="22"/>
                <w:szCs w:val="22"/>
              </w:rPr>
              <w:t>Committed to the broader education of young people</w:t>
            </w:r>
          </w:p>
        </w:tc>
        <w:tc>
          <w:tcPr>
            <w:tcW w:w="1417" w:type="dxa"/>
          </w:tcPr>
          <w:p w14:paraId="6F8BD81B" w14:textId="77777777" w:rsidR="00BD274B" w:rsidRPr="00153B24" w:rsidRDefault="00BD274B" w:rsidP="00153B24">
            <w:pPr>
              <w:pStyle w:val="BodyText"/>
              <w:ind w:right="107"/>
              <w:jc w:val="center"/>
              <w:rPr>
                <w:rFonts w:eastAsia="Calibri"/>
                <w:sz w:val="22"/>
                <w:szCs w:val="22"/>
              </w:rPr>
            </w:pPr>
          </w:p>
          <w:p w14:paraId="563D233C"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2613E9C1" w14:textId="77777777" w:rsidR="00816A29" w:rsidRPr="00153B24" w:rsidRDefault="00816A29" w:rsidP="00153B24">
            <w:pPr>
              <w:pStyle w:val="BodyText"/>
              <w:ind w:right="107"/>
              <w:jc w:val="center"/>
              <w:rPr>
                <w:rFonts w:eastAsia="Calibri"/>
                <w:sz w:val="22"/>
                <w:szCs w:val="22"/>
              </w:rPr>
            </w:pPr>
          </w:p>
        </w:tc>
        <w:tc>
          <w:tcPr>
            <w:tcW w:w="2402" w:type="dxa"/>
          </w:tcPr>
          <w:p w14:paraId="1037B8A3" w14:textId="77777777" w:rsidR="009E7DD7" w:rsidRPr="00153B24" w:rsidRDefault="009E7DD7" w:rsidP="00153B24">
            <w:pPr>
              <w:pStyle w:val="BodyText"/>
              <w:ind w:right="107"/>
              <w:jc w:val="center"/>
              <w:rPr>
                <w:rFonts w:eastAsia="Calibri"/>
                <w:sz w:val="22"/>
                <w:szCs w:val="22"/>
              </w:rPr>
            </w:pPr>
          </w:p>
          <w:p w14:paraId="0F28AAA7"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Interview</w:t>
            </w:r>
          </w:p>
        </w:tc>
      </w:tr>
      <w:tr w:rsidR="00816A29" w:rsidRPr="00153B24" w14:paraId="3F342E2C" w14:textId="77777777" w:rsidTr="00C07350">
        <w:tc>
          <w:tcPr>
            <w:tcW w:w="5357" w:type="dxa"/>
          </w:tcPr>
          <w:p w14:paraId="687C6DE0" w14:textId="77777777" w:rsidR="00385CB5" w:rsidRPr="00153B24" w:rsidRDefault="00385CB5" w:rsidP="00153B24">
            <w:pPr>
              <w:pStyle w:val="BodyText"/>
              <w:ind w:right="107"/>
              <w:rPr>
                <w:rFonts w:eastAsia="Calibri"/>
                <w:sz w:val="22"/>
                <w:szCs w:val="22"/>
              </w:rPr>
            </w:pPr>
          </w:p>
          <w:p w14:paraId="5B2F9378" w14:textId="491FC3AA" w:rsidR="00385CB5" w:rsidRPr="00153B24" w:rsidRDefault="00816A29" w:rsidP="00153B24">
            <w:pPr>
              <w:pStyle w:val="BodyText"/>
              <w:ind w:right="107"/>
              <w:rPr>
                <w:rFonts w:eastAsia="Calibri"/>
                <w:sz w:val="22"/>
                <w:szCs w:val="22"/>
              </w:rPr>
            </w:pPr>
            <w:r w:rsidRPr="00153B24">
              <w:rPr>
                <w:rFonts w:eastAsia="Calibri"/>
                <w:sz w:val="22"/>
                <w:szCs w:val="22"/>
              </w:rPr>
              <w:t>Able to work successfully as part of a highly effective team</w:t>
            </w:r>
          </w:p>
        </w:tc>
        <w:tc>
          <w:tcPr>
            <w:tcW w:w="1417" w:type="dxa"/>
          </w:tcPr>
          <w:p w14:paraId="58E6DD4E" w14:textId="77777777" w:rsidR="00BD274B" w:rsidRPr="00153B24" w:rsidRDefault="00BD274B" w:rsidP="00153B24">
            <w:pPr>
              <w:pStyle w:val="BodyText"/>
              <w:ind w:right="107"/>
              <w:jc w:val="center"/>
              <w:rPr>
                <w:rFonts w:eastAsia="Calibri"/>
                <w:sz w:val="22"/>
                <w:szCs w:val="22"/>
              </w:rPr>
            </w:pPr>
          </w:p>
          <w:p w14:paraId="4FC8BD3B"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7D3BEE8F" w14:textId="77777777" w:rsidR="00816A29" w:rsidRPr="00153B24" w:rsidRDefault="00816A29" w:rsidP="00153B24">
            <w:pPr>
              <w:pStyle w:val="BodyText"/>
              <w:ind w:right="107"/>
              <w:jc w:val="center"/>
              <w:rPr>
                <w:rFonts w:eastAsia="Calibri"/>
                <w:sz w:val="22"/>
                <w:szCs w:val="22"/>
              </w:rPr>
            </w:pPr>
          </w:p>
        </w:tc>
        <w:tc>
          <w:tcPr>
            <w:tcW w:w="2402" w:type="dxa"/>
          </w:tcPr>
          <w:p w14:paraId="3B88899E" w14:textId="77777777" w:rsidR="009E7DD7" w:rsidRPr="00153B24" w:rsidRDefault="009E7DD7" w:rsidP="00153B24">
            <w:pPr>
              <w:pStyle w:val="BodyText"/>
              <w:ind w:right="107"/>
              <w:jc w:val="center"/>
              <w:rPr>
                <w:rFonts w:eastAsia="Calibri"/>
                <w:sz w:val="22"/>
                <w:szCs w:val="22"/>
              </w:rPr>
            </w:pPr>
          </w:p>
          <w:p w14:paraId="5F170E35" w14:textId="7D35547E" w:rsidR="00816A29" w:rsidRPr="00153B24" w:rsidRDefault="00816A29" w:rsidP="00153B24">
            <w:pPr>
              <w:pStyle w:val="BodyText"/>
              <w:ind w:right="107"/>
              <w:jc w:val="center"/>
              <w:rPr>
                <w:rFonts w:eastAsia="Calibri"/>
                <w:sz w:val="22"/>
                <w:szCs w:val="22"/>
              </w:rPr>
            </w:pPr>
            <w:r w:rsidRPr="00153B24">
              <w:rPr>
                <w:rFonts w:eastAsia="Calibri"/>
                <w:sz w:val="22"/>
                <w:szCs w:val="22"/>
              </w:rPr>
              <w:t>Applic</w:t>
            </w:r>
            <w:r w:rsidR="00EB5A12" w:rsidRPr="00153B24">
              <w:rPr>
                <w:rFonts w:eastAsia="Calibri"/>
                <w:sz w:val="22"/>
                <w:szCs w:val="22"/>
              </w:rPr>
              <w:t>ation</w:t>
            </w:r>
            <w:r w:rsidRPr="00153B24">
              <w:rPr>
                <w:rFonts w:eastAsia="Calibri"/>
                <w:sz w:val="22"/>
                <w:szCs w:val="22"/>
              </w:rPr>
              <w:t>/Int</w:t>
            </w:r>
            <w:r w:rsidR="00EB5A12" w:rsidRPr="00153B24">
              <w:rPr>
                <w:rFonts w:eastAsia="Calibri"/>
                <w:sz w:val="22"/>
                <w:szCs w:val="22"/>
              </w:rPr>
              <w:t>erview</w:t>
            </w:r>
          </w:p>
        </w:tc>
      </w:tr>
      <w:tr w:rsidR="00816A29" w:rsidRPr="00153B24" w14:paraId="5EFF2E26" w14:textId="77777777" w:rsidTr="00C07350">
        <w:tc>
          <w:tcPr>
            <w:tcW w:w="5357" w:type="dxa"/>
          </w:tcPr>
          <w:p w14:paraId="69E2BB2B" w14:textId="77777777" w:rsidR="00385CB5" w:rsidRPr="00153B24" w:rsidRDefault="00385CB5" w:rsidP="00153B24">
            <w:pPr>
              <w:pStyle w:val="BodyText"/>
              <w:ind w:right="107"/>
              <w:rPr>
                <w:rFonts w:eastAsia="Calibri"/>
                <w:sz w:val="22"/>
                <w:szCs w:val="22"/>
              </w:rPr>
            </w:pPr>
          </w:p>
          <w:p w14:paraId="57C0D796" w14:textId="12BD1FA4" w:rsidR="00385CB5" w:rsidRPr="00153B24" w:rsidRDefault="00816A29" w:rsidP="00153B24">
            <w:pPr>
              <w:pStyle w:val="BodyText"/>
              <w:ind w:right="107"/>
              <w:rPr>
                <w:rFonts w:eastAsia="Calibri"/>
                <w:sz w:val="22"/>
                <w:szCs w:val="22"/>
              </w:rPr>
            </w:pPr>
            <w:r w:rsidRPr="00153B24">
              <w:rPr>
                <w:rFonts w:eastAsia="Calibri"/>
                <w:sz w:val="22"/>
                <w:szCs w:val="22"/>
              </w:rPr>
              <w:t>Possessing excellent personal organisational skills and be a proactive, forward thinker</w:t>
            </w:r>
          </w:p>
        </w:tc>
        <w:tc>
          <w:tcPr>
            <w:tcW w:w="1417" w:type="dxa"/>
          </w:tcPr>
          <w:p w14:paraId="0D142F6F" w14:textId="77777777" w:rsidR="00BD274B" w:rsidRPr="00153B24" w:rsidRDefault="00BD274B" w:rsidP="00153B24">
            <w:pPr>
              <w:pStyle w:val="BodyText"/>
              <w:ind w:right="107"/>
              <w:jc w:val="center"/>
              <w:rPr>
                <w:rFonts w:eastAsia="Calibri"/>
                <w:sz w:val="22"/>
                <w:szCs w:val="22"/>
              </w:rPr>
            </w:pPr>
          </w:p>
          <w:p w14:paraId="17360855"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1314" w:type="dxa"/>
          </w:tcPr>
          <w:p w14:paraId="4475AD14" w14:textId="77777777" w:rsidR="00816A29" w:rsidRPr="00153B24" w:rsidRDefault="00816A29" w:rsidP="00153B24">
            <w:pPr>
              <w:pStyle w:val="BodyText"/>
              <w:ind w:right="107"/>
              <w:jc w:val="center"/>
              <w:rPr>
                <w:rFonts w:eastAsia="Calibri"/>
                <w:sz w:val="22"/>
                <w:szCs w:val="22"/>
              </w:rPr>
            </w:pPr>
          </w:p>
        </w:tc>
        <w:tc>
          <w:tcPr>
            <w:tcW w:w="2402" w:type="dxa"/>
          </w:tcPr>
          <w:p w14:paraId="120C4E94" w14:textId="77777777" w:rsidR="009E7DD7" w:rsidRPr="00153B24" w:rsidRDefault="009E7DD7" w:rsidP="00153B24">
            <w:pPr>
              <w:pStyle w:val="BodyText"/>
              <w:ind w:right="107"/>
              <w:jc w:val="center"/>
              <w:rPr>
                <w:rFonts w:eastAsia="Calibri"/>
                <w:sz w:val="22"/>
                <w:szCs w:val="22"/>
              </w:rPr>
            </w:pPr>
          </w:p>
          <w:p w14:paraId="5B4B9430" w14:textId="7B38AD94" w:rsidR="00816A29" w:rsidRPr="00153B24" w:rsidRDefault="00816A29" w:rsidP="00153B24">
            <w:pPr>
              <w:pStyle w:val="BodyText"/>
              <w:ind w:right="107"/>
              <w:jc w:val="center"/>
              <w:rPr>
                <w:rFonts w:eastAsia="Calibri"/>
                <w:sz w:val="22"/>
                <w:szCs w:val="22"/>
              </w:rPr>
            </w:pPr>
            <w:r w:rsidRPr="00153B24">
              <w:rPr>
                <w:rFonts w:eastAsia="Calibri"/>
                <w:sz w:val="22"/>
                <w:szCs w:val="22"/>
              </w:rPr>
              <w:t>Application/Interview</w:t>
            </w:r>
          </w:p>
        </w:tc>
      </w:tr>
      <w:tr w:rsidR="00816A29" w:rsidRPr="00153B24" w14:paraId="5AB6F67B" w14:textId="77777777" w:rsidTr="00C07350">
        <w:tc>
          <w:tcPr>
            <w:tcW w:w="5357" w:type="dxa"/>
          </w:tcPr>
          <w:p w14:paraId="42AFC42D" w14:textId="77777777" w:rsidR="00385CB5" w:rsidRPr="00153B24" w:rsidRDefault="00385CB5" w:rsidP="00153B24">
            <w:pPr>
              <w:pStyle w:val="BodyText"/>
              <w:ind w:right="107"/>
              <w:rPr>
                <w:rFonts w:eastAsia="Calibri"/>
                <w:sz w:val="22"/>
                <w:szCs w:val="22"/>
              </w:rPr>
            </w:pPr>
          </w:p>
          <w:p w14:paraId="6D537B6F" w14:textId="77777777" w:rsidR="00385CB5" w:rsidRDefault="00816A29" w:rsidP="00153B24">
            <w:pPr>
              <w:pStyle w:val="BodyText"/>
              <w:ind w:right="107"/>
              <w:rPr>
                <w:rFonts w:eastAsia="Calibri"/>
                <w:sz w:val="22"/>
                <w:szCs w:val="22"/>
              </w:rPr>
            </w:pPr>
            <w:r w:rsidRPr="00153B24">
              <w:rPr>
                <w:rFonts w:eastAsia="Calibri"/>
                <w:sz w:val="22"/>
                <w:szCs w:val="22"/>
              </w:rPr>
              <w:t>Keen to develop professionally and learn new skills</w:t>
            </w:r>
          </w:p>
          <w:p w14:paraId="271CA723" w14:textId="4CB171D6" w:rsidR="002A7BD2" w:rsidRPr="00153B24" w:rsidRDefault="002A7BD2" w:rsidP="00153B24">
            <w:pPr>
              <w:pStyle w:val="BodyText"/>
              <w:ind w:right="107"/>
              <w:rPr>
                <w:rFonts w:eastAsia="Calibri"/>
                <w:sz w:val="22"/>
                <w:szCs w:val="22"/>
              </w:rPr>
            </w:pPr>
          </w:p>
        </w:tc>
        <w:tc>
          <w:tcPr>
            <w:tcW w:w="1417" w:type="dxa"/>
          </w:tcPr>
          <w:p w14:paraId="75FBE423" w14:textId="77777777" w:rsidR="00816A29" w:rsidRPr="00153B24" w:rsidRDefault="00816A29" w:rsidP="00153B24">
            <w:pPr>
              <w:pStyle w:val="BodyText"/>
              <w:ind w:right="107"/>
              <w:jc w:val="center"/>
              <w:rPr>
                <w:rFonts w:eastAsia="Calibri"/>
                <w:sz w:val="22"/>
                <w:szCs w:val="22"/>
              </w:rPr>
            </w:pPr>
          </w:p>
        </w:tc>
        <w:tc>
          <w:tcPr>
            <w:tcW w:w="1314" w:type="dxa"/>
          </w:tcPr>
          <w:p w14:paraId="2D3F0BEC" w14:textId="77777777" w:rsidR="00BD274B" w:rsidRPr="00153B24" w:rsidRDefault="00BD274B" w:rsidP="00153B24">
            <w:pPr>
              <w:pStyle w:val="BodyText"/>
              <w:ind w:right="107"/>
              <w:jc w:val="center"/>
              <w:rPr>
                <w:rFonts w:eastAsia="Calibri"/>
                <w:sz w:val="22"/>
                <w:szCs w:val="22"/>
              </w:rPr>
            </w:pPr>
          </w:p>
          <w:p w14:paraId="53129FD4"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X</w:t>
            </w:r>
          </w:p>
        </w:tc>
        <w:tc>
          <w:tcPr>
            <w:tcW w:w="2402" w:type="dxa"/>
          </w:tcPr>
          <w:p w14:paraId="75CF4315" w14:textId="77777777" w:rsidR="009E7DD7" w:rsidRPr="00153B24" w:rsidRDefault="009E7DD7" w:rsidP="00153B24">
            <w:pPr>
              <w:pStyle w:val="BodyText"/>
              <w:ind w:right="107"/>
              <w:jc w:val="center"/>
              <w:rPr>
                <w:rFonts w:eastAsia="Calibri"/>
                <w:sz w:val="22"/>
                <w:szCs w:val="22"/>
              </w:rPr>
            </w:pPr>
          </w:p>
          <w:p w14:paraId="0C034FBC" w14:textId="77777777" w:rsidR="00816A29" w:rsidRPr="00153B24" w:rsidRDefault="00816A29" w:rsidP="00153B24">
            <w:pPr>
              <w:pStyle w:val="BodyText"/>
              <w:ind w:right="107"/>
              <w:jc w:val="center"/>
              <w:rPr>
                <w:rFonts w:eastAsia="Calibri"/>
                <w:sz w:val="22"/>
                <w:szCs w:val="22"/>
              </w:rPr>
            </w:pPr>
            <w:r w:rsidRPr="00153B24">
              <w:rPr>
                <w:rFonts w:eastAsia="Calibri"/>
                <w:sz w:val="22"/>
                <w:szCs w:val="22"/>
              </w:rPr>
              <w:t>Interview</w:t>
            </w:r>
          </w:p>
        </w:tc>
      </w:tr>
    </w:tbl>
    <w:p w14:paraId="3CB648E9" w14:textId="77777777" w:rsidR="00816A29" w:rsidRPr="005558D3" w:rsidRDefault="00816A29" w:rsidP="00385CB5">
      <w:pPr>
        <w:pStyle w:val="BodyText"/>
        <w:ind w:right="107"/>
        <w:jc w:val="both"/>
        <w:rPr>
          <w:b/>
          <w:sz w:val="22"/>
          <w:szCs w:val="22"/>
        </w:rPr>
      </w:pPr>
    </w:p>
    <w:p w14:paraId="0C178E9E" w14:textId="77777777" w:rsidR="00691DF3" w:rsidRDefault="00691DF3" w:rsidP="00385CB5">
      <w:pPr>
        <w:pStyle w:val="ListParagraph"/>
        <w:autoSpaceDE w:val="0"/>
        <w:autoSpaceDN w:val="0"/>
        <w:adjustRightInd w:val="0"/>
        <w:ind w:left="0"/>
        <w:contextualSpacing/>
        <w:rPr>
          <w:rFonts w:ascii="Arial" w:hAnsi="Arial" w:cs="Arial"/>
          <w:sz w:val="22"/>
          <w:szCs w:val="22"/>
        </w:rPr>
      </w:pPr>
    </w:p>
    <w:p w14:paraId="3C0395D3" w14:textId="77777777" w:rsidR="002B7158" w:rsidRDefault="002B7158" w:rsidP="00385CB5">
      <w:pPr>
        <w:pStyle w:val="ListParagraph"/>
        <w:autoSpaceDE w:val="0"/>
        <w:autoSpaceDN w:val="0"/>
        <w:adjustRightInd w:val="0"/>
        <w:ind w:left="0"/>
        <w:contextualSpacing/>
        <w:rPr>
          <w:rFonts w:ascii="Arial" w:hAnsi="Arial" w:cs="Arial"/>
          <w:sz w:val="22"/>
          <w:szCs w:val="22"/>
        </w:rPr>
      </w:pPr>
    </w:p>
    <w:p w14:paraId="3254BC2F" w14:textId="77777777" w:rsidR="00164F32" w:rsidRDefault="00164F32" w:rsidP="00385CB5">
      <w:pPr>
        <w:pStyle w:val="ListParagraph"/>
        <w:autoSpaceDE w:val="0"/>
        <w:autoSpaceDN w:val="0"/>
        <w:adjustRightInd w:val="0"/>
        <w:ind w:left="0"/>
        <w:contextualSpacing/>
        <w:rPr>
          <w:rFonts w:ascii="Arial" w:hAnsi="Arial" w:cs="Arial"/>
          <w:sz w:val="22"/>
          <w:szCs w:val="22"/>
        </w:rPr>
      </w:pPr>
    </w:p>
    <w:p w14:paraId="58B7F108" w14:textId="77777777" w:rsidR="00164F32" w:rsidRDefault="00164F32" w:rsidP="00164F32">
      <w:pPr>
        <w:rPr>
          <w:rFonts w:ascii="Arial" w:hAnsi="Arial" w:cs="Arial"/>
          <w:sz w:val="22"/>
          <w:szCs w:val="22"/>
          <w:lang w:eastAsia="en-GB"/>
        </w:rPr>
      </w:pPr>
      <w:r w:rsidRPr="002B7158">
        <w:rPr>
          <w:rFonts w:ascii="Arial" w:hAnsi="Arial" w:cs="Arial"/>
          <w:sz w:val="22"/>
          <w:szCs w:val="22"/>
          <w:lang w:eastAsia="en-GB"/>
        </w:rPr>
        <w:t>Signed Employee……………………………………………………….Date……………………….</w:t>
      </w:r>
    </w:p>
    <w:p w14:paraId="651E9592" w14:textId="77777777" w:rsidR="002B7158" w:rsidRDefault="002B7158" w:rsidP="00164F32">
      <w:pPr>
        <w:rPr>
          <w:rFonts w:ascii="Arial" w:hAnsi="Arial" w:cs="Arial"/>
          <w:sz w:val="22"/>
          <w:szCs w:val="22"/>
          <w:lang w:eastAsia="en-GB"/>
        </w:rPr>
      </w:pPr>
    </w:p>
    <w:p w14:paraId="269E314A" w14:textId="77777777" w:rsidR="002B7158" w:rsidRPr="002B7158" w:rsidRDefault="002B7158" w:rsidP="00164F32">
      <w:pPr>
        <w:rPr>
          <w:rFonts w:ascii="Arial" w:hAnsi="Arial" w:cs="Arial"/>
          <w:sz w:val="22"/>
          <w:szCs w:val="22"/>
          <w:lang w:eastAsia="en-GB"/>
        </w:rPr>
      </w:pPr>
    </w:p>
    <w:p w14:paraId="47341341" w14:textId="77777777" w:rsidR="00164F32" w:rsidRPr="002B7158" w:rsidRDefault="00164F32" w:rsidP="00164F32">
      <w:pPr>
        <w:rPr>
          <w:rFonts w:ascii="Arial" w:hAnsi="Arial" w:cs="Arial"/>
          <w:sz w:val="22"/>
          <w:szCs w:val="22"/>
          <w:lang w:eastAsia="en-GB"/>
        </w:rPr>
      </w:pPr>
    </w:p>
    <w:p w14:paraId="11B3CABA" w14:textId="77777777" w:rsidR="00164F32" w:rsidRPr="002B7158" w:rsidRDefault="00164F32" w:rsidP="00164F32">
      <w:pPr>
        <w:rPr>
          <w:rFonts w:ascii="Arial" w:hAnsi="Arial" w:cs="Arial"/>
          <w:sz w:val="22"/>
          <w:szCs w:val="22"/>
          <w:lang w:eastAsia="en-GB"/>
        </w:rPr>
      </w:pPr>
      <w:r w:rsidRPr="002B7158">
        <w:rPr>
          <w:rFonts w:ascii="Arial" w:hAnsi="Arial" w:cs="Arial"/>
          <w:sz w:val="22"/>
          <w:szCs w:val="22"/>
          <w:lang w:eastAsia="en-GB"/>
        </w:rPr>
        <w:t>Signed Manager…………………………………………………………Date………………………</w:t>
      </w:r>
    </w:p>
    <w:p w14:paraId="42EF2083" w14:textId="77777777" w:rsidR="00164F32" w:rsidRPr="00761D24" w:rsidRDefault="00164F32" w:rsidP="00385CB5">
      <w:pPr>
        <w:pStyle w:val="ListParagraph"/>
        <w:autoSpaceDE w:val="0"/>
        <w:autoSpaceDN w:val="0"/>
        <w:adjustRightInd w:val="0"/>
        <w:ind w:left="0"/>
        <w:contextualSpacing/>
        <w:rPr>
          <w:rFonts w:ascii="Arial" w:hAnsi="Arial" w:cs="Arial"/>
          <w:sz w:val="22"/>
          <w:szCs w:val="22"/>
        </w:rPr>
      </w:pPr>
    </w:p>
    <w:sectPr w:rsidR="00164F32" w:rsidRPr="00761D24" w:rsidSect="006157B9">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B78A" w14:textId="77777777" w:rsidR="007F0F32" w:rsidRDefault="007F0F32">
      <w:r>
        <w:separator/>
      </w:r>
    </w:p>
  </w:endnote>
  <w:endnote w:type="continuationSeparator" w:id="0">
    <w:p w14:paraId="48B7C35B" w14:textId="77777777" w:rsidR="007F0F32" w:rsidRDefault="007F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4336CA" w:rsidRPr="006157B9" w:rsidRDefault="004336CA">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Pr>
        <w:rFonts w:ascii="Arial" w:hAnsi="Arial" w:cs="Arial"/>
        <w:i/>
        <w:noProof/>
        <w:sz w:val="20"/>
        <w:szCs w:val="20"/>
      </w:rPr>
      <w:t>2</w:t>
    </w:r>
    <w:r w:rsidRPr="006157B9">
      <w:rPr>
        <w:rFonts w:ascii="Arial" w:hAnsi="Arial" w:cs="Arial"/>
        <w:i/>
        <w:noProof/>
        <w:sz w:val="20"/>
        <w:szCs w:val="20"/>
      </w:rPr>
      <w:fldChar w:fldCharType="end"/>
    </w:r>
  </w:p>
  <w:p w14:paraId="2093CA67" w14:textId="77777777" w:rsidR="004336CA" w:rsidRDefault="004336CA" w:rsidP="006157B9">
    <w:pPr>
      <w:pStyle w:val="Footer"/>
      <w:rPr>
        <w:rFonts w:ascii="Arial" w:hAnsi="Arial"/>
        <w:i/>
        <w:sz w:val="20"/>
        <w:szCs w:val="20"/>
      </w:rPr>
    </w:pPr>
  </w:p>
  <w:p w14:paraId="1B02FAB4" w14:textId="77777777" w:rsidR="004336CA" w:rsidRPr="002B7158" w:rsidRDefault="004336CA" w:rsidP="002B7158">
    <w:pPr>
      <w:widowControl w:val="0"/>
      <w:autoSpaceDE w:val="0"/>
      <w:autoSpaceDN w:val="0"/>
      <w:jc w:val="center"/>
      <w:rPr>
        <w:rFonts w:ascii="Arial" w:hAnsi="Arial" w:cs="Arial"/>
        <w:color w:val="000000"/>
        <w:sz w:val="22"/>
        <w:szCs w:val="22"/>
        <w:lang w:eastAsia="en-GB"/>
      </w:rPr>
    </w:pPr>
    <w:r w:rsidRPr="002B7158">
      <w:rPr>
        <w:rFonts w:ascii="Arial" w:hAnsi="Arial" w:cs="Arial"/>
        <w:i/>
        <w:iCs/>
        <w:color w:val="000000"/>
        <w:sz w:val="16"/>
        <w:szCs w:val="16"/>
        <w:lang w:eastAsia="en-GB" w:bidi="en-GB"/>
      </w:rPr>
      <w:t>Company Registration No: 08374351, Solent Academies Trust is a Charity and a Limited Company</w:t>
    </w:r>
  </w:p>
  <w:p w14:paraId="2503B197" w14:textId="77777777" w:rsidR="004336CA" w:rsidRPr="006157B9" w:rsidRDefault="004336CA"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E156" w14:textId="77777777" w:rsidR="007F0F32" w:rsidRDefault="007F0F32">
      <w:r>
        <w:separator/>
      </w:r>
    </w:p>
  </w:footnote>
  <w:footnote w:type="continuationSeparator" w:id="0">
    <w:p w14:paraId="7BC83CD3" w14:textId="77777777" w:rsidR="007F0F32" w:rsidRDefault="007F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1F03" w14:textId="1A538443" w:rsidR="004336CA" w:rsidRPr="006157B9" w:rsidRDefault="004336CA"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B7B66"/>
    <w:multiLevelType w:val="hybridMultilevel"/>
    <w:tmpl w:val="C642521C"/>
    <w:lvl w:ilvl="0" w:tplc="4B94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DA8A4"/>
    <w:multiLevelType w:val="hybridMultilevel"/>
    <w:tmpl w:val="CCAEB2EA"/>
    <w:lvl w:ilvl="0" w:tplc="6BBA3B18">
      <w:start w:val="1"/>
      <w:numFmt w:val="bullet"/>
      <w:lvlText w:val=""/>
      <w:lvlJc w:val="left"/>
      <w:pPr>
        <w:ind w:left="720" w:hanging="360"/>
      </w:pPr>
      <w:rPr>
        <w:rFonts w:ascii="Symbol" w:hAnsi="Symbol" w:hint="default"/>
      </w:rPr>
    </w:lvl>
    <w:lvl w:ilvl="1" w:tplc="8D00AF24">
      <w:start w:val="1"/>
      <w:numFmt w:val="bullet"/>
      <w:lvlText w:val="o"/>
      <w:lvlJc w:val="left"/>
      <w:pPr>
        <w:ind w:left="1440" w:hanging="360"/>
      </w:pPr>
      <w:rPr>
        <w:rFonts w:ascii="Courier New" w:hAnsi="Courier New" w:hint="default"/>
      </w:rPr>
    </w:lvl>
    <w:lvl w:ilvl="2" w:tplc="9E28E636">
      <w:start w:val="1"/>
      <w:numFmt w:val="bullet"/>
      <w:lvlText w:val=""/>
      <w:lvlJc w:val="left"/>
      <w:pPr>
        <w:ind w:left="2160" w:hanging="360"/>
      </w:pPr>
      <w:rPr>
        <w:rFonts w:ascii="Wingdings" w:hAnsi="Wingdings" w:hint="default"/>
      </w:rPr>
    </w:lvl>
    <w:lvl w:ilvl="3" w:tplc="397241C6">
      <w:start w:val="1"/>
      <w:numFmt w:val="bullet"/>
      <w:lvlText w:val=""/>
      <w:lvlJc w:val="left"/>
      <w:pPr>
        <w:ind w:left="2880" w:hanging="360"/>
      </w:pPr>
      <w:rPr>
        <w:rFonts w:ascii="Symbol" w:hAnsi="Symbol" w:hint="default"/>
      </w:rPr>
    </w:lvl>
    <w:lvl w:ilvl="4" w:tplc="D5A844A6">
      <w:start w:val="1"/>
      <w:numFmt w:val="bullet"/>
      <w:lvlText w:val="o"/>
      <w:lvlJc w:val="left"/>
      <w:pPr>
        <w:ind w:left="3600" w:hanging="360"/>
      </w:pPr>
      <w:rPr>
        <w:rFonts w:ascii="Courier New" w:hAnsi="Courier New" w:hint="default"/>
      </w:rPr>
    </w:lvl>
    <w:lvl w:ilvl="5" w:tplc="04C43D44">
      <w:start w:val="1"/>
      <w:numFmt w:val="bullet"/>
      <w:lvlText w:val=""/>
      <w:lvlJc w:val="left"/>
      <w:pPr>
        <w:ind w:left="4320" w:hanging="360"/>
      </w:pPr>
      <w:rPr>
        <w:rFonts w:ascii="Wingdings" w:hAnsi="Wingdings" w:hint="default"/>
      </w:rPr>
    </w:lvl>
    <w:lvl w:ilvl="6" w:tplc="CA06BE34">
      <w:start w:val="1"/>
      <w:numFmt w:val="bullet"/>
      <w:lvlText w:val=""/>
      <w:lvlJc w:val="left"/>
      <w:pPr>
        <w:ind w:left="5040" w:hanging="360"/>
      </w:pPr>
      <w:rPr>
        <w:rFonts w:ascii="Symbol" w:hAnsi="Symbol" w:hint="default"/>
      </w:rPr>
    </w:lvl>
    <w:lvl w:ilvl="7" w:tplc="7236E64C">
      <w:start w:val="1"/>
      <w:numFmt w:val="bullet"/>
      <w:lvlText w:val="o"/>
      <w:lvlJc w:val="left"/>
      <w:pPr>
        <w:ind w:left="5760" w:hanging="360"/>
      </w:pPr>
      <w:rPr>
        <w:rFonts w:ascii="Courier New" w:hAnsi="Courier New" w:hint="default"/>
      </w:rPr>
    </w:lvl>
    <w:lvl w:ilvl="8" w:tplc="7E6C53DA">
      <w:start w:val="1"/>
      <w:numFmt w:val="bullet"/>
      <w:lvlText w:val=""/>
      <w:lvlJc w:val="left"/>
      <w:pPr>
        <w:ind w:left="6480" w:hanging="360"/>
      </w:pPr>
      <w:rPr>
        <w:rFonts w:ascii="Wingdings" w:hAnsi="Wingdings" w:hint="default"/>
      </w:rPr>
    </w:lvl>
  </w:abstractNum>
  <w:abstractNum w:abstractNumId="12"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E970EB1"/>
    <w:multiLevelType w:val="hybridMultilevel"/>
    <w:tmpl w:val="AFB4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514C97"/>
    <w:multiLevelType w:val="hybridMultilevel"/>
    <w:tmpl w:val="C3147E6A"/>
    <w:lvl w:ilvl="0" w:tplc="D6C86DDE">
      <w:start w:val="1"/>
      <w:numFmt w:val="bullet"/>
      <w:lvlText w:val=""/>
      <w:lvlJc w:val="left"/>
      <w:pPr>
        <w:ind w:left="808" w:hanging="361"/>
      </w:pPr>
      <w:rPr>
        <w:rFonts w:ascii="Symbol" w:eastAsia="Symbol" w:hAnsi="Symbol" w:cs="Symbol" w:hint="default"/>
        <w:w w:val="100"/>
        <w:sz w:val="20"/>
        <w:szCs w:val="20"/>
      </w:rPr>
    </w:lvl>
    <w:lvl w:ilvl="1" w:tplc="7696BBF0">
      <w:start w:val="1"/>
      <w:numFmt w:val="bullet"/>
      <w:lvlText w:val="•"/>
      <w:lvlJc w:val="left"/>
      <w:pPr>
        <w:ind w:left="1762" w:hanging="361"/>
      </w:pPr>
      <w:rPr>
        <w:rFonts w:hint="default"/>
      </w:rPr>
    </w:lvl>
    <w:lvl w:ilvl="2" w:tplc="915ACD50">
      <w:start w:val="1"/>
      <w:numFmt w:val="bullet"/>
      <w:lvlText w:val="•"/>
      <w:lvlJc w:val="left"/>
      <w:pPr>
        <w:ind w:left="2724" w:hanging="361"/>
      </w:pPr>
      <w:rPr>
        <w:rFonts w:hint="default"/>
      </w:rPr>
    </w:lvl>
    <w:lvl w:ilvl="3" w:tplc="FF6C840A">
      <w:start w:val="1"/>
      <w:numFmt w:val="bullet"/>
      <w:lvlText w:val="•"/>
      <w:lvlJc w:val="left"/>
      <w:pPr>
        <w:ind w:left="3687" w:hanging="361"/>
      </w:pPr>
      <w:rPr>
        <w:rFonts w:hint="default"/>
      </w:rPr>
    </w:lvl>
    <w:lvl w:ilvl="4" w:tplc="EE9EBB9E">
      <w:start w:val="1"/>
      <w:numFmt w:val="bullet"/>
      <w:lvlText w:val="•"/>
      <w:lvlJc w:val="left"/>
      <w:pPr>
        <w:ind w:left="4649" w:hanging="361"/>
      </w:pPr>
      <w:rPr>
        <w:rFonts w:hint="default"/>
      </w:rPr>
    </w:lvl>
    <w:lvl w:ilvl="5" w:tplc="1040C964">
      <w:start w:val="1"/>
      <w:numFmt w:val="bullet"/>
      <w:lvlText w:val="•"/>
      <w:lvlJc w:val="left"/>
      <w:pPr>
        <w:ind w:left="5612" w:hanging="361"/>
      </w:pPr>
      <w:rPr>
        <w:rFonts w:hint="default"/>
      </w:rPr>
    </w:lvl>
    <w:lvl w:ilvl="6" w:tplc="9F6218FE">
      <w:start w:val="1"/>
      <w:numFmt w:val="bullet"/>
      <w:lvlText w:val="•"/>
      <w:lvlJc w:val="left"/>
      <w:pPr>
        <w:ind w:left="6574" w:hanging="361"/>
      </w:pPr>
      <w:rPr>
        <w:rFonts w:hint="default"/>
      </w:rPr>
    </w:lvl>
    <w:lvl w:ilvl="7" w:tplc="37622B7A">
      <w:start w:val="1"/>
      <w:numFmt w:val="bullet"/>
      <w:lvlText w:val="•"/>
      <w:lvlJc w:val="left"/>
      <w:pPr>
        <w:ind w:left="7537" w:hanging="361"/>
      </w:pPr>
      <w:rPr>
        <w:rFonts w:hint="default"/>
      </w:rPr>
    </w:lvl>
    <w:lvl w:ilvl="8" w:tplc="5E16E414">
      <w:start w:val="1"/>
      <w:numFmt w:val="bullet"/>
      <w:lvlText w:val="•"/>
      <w:lvlJc w:val="left"/>
      <w:pPr>
        <w:ind w:left="8499" w:hanging="361"/>
      </w:pPr>
      <w:rPr>
        <w:rFonts w:hint="default"/>
      </w:rPr>
    </w:lvl>
  </w:abstractNum>
  <w:abstractNum w:abstractNumId="20"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292302">
    <w:abstractNumId w:val="11"/>
  </w:num>
  <w:num w:numId="2" w16cid:durableId="1175807226">
    <w:abstractNumId w:val="1"/>
  </w:num>
  <w:num w:numId="3" w16cid:durableId="572080215">
    <w:abstractNumId w:val="18"/>
  </w:num>
  <w:num w:numId="4" w16cid:durableId="212351551">
    <w:abstractNumId w:val="8"/>
  </w:num>
  <w:num w:numId="5" w16cid:durableId="855341558">
    <w:abstractNumId w:val="23"/>
  </w:num>
  <w:num w:numId="6" w16cid:durableId="643000037">
    <w:abstractNumId w:val="21"/>
  </w:num>
  <w:num w:numId="7" w16cid:durableId="754521646">
    <w:abstractNumId w:val="17"/>
  </w:num>
  <w:num w:numId="8" w16cid:durableId="694038884">
    <w:abstractNumId w:val="22"/>
  </w:num>
  <w:num w:numId="9" w16cid:durableId="16647991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0" w16cid:durableId="1248424124">
    <w:abstractNumId w:val="15"/>
  </w:num>
  <w:num w:numId="11" w16cid:durableId="974334165">
    <w:abstractNumId w:val="4"/>
  </w:num>
  <w:num w:numId="12" w16cid:durableId="703601709">
    <w:abstractNumId w:val="10"/>
  </w:num>
  <w:num w:numId="13" w16cid:durableId="809395665">
    <w:abstractNumId w:val="9"/>
  </w:num>
  <w:num w:numId="14" w16cid:durableId="1494250302">
    <w:abstractNumId w:val="25"/>
  </w:num>
  <w:num w:numId="15" w16cid:durableId="1398356786">
    <w:abstractNumId w:val="24"/>
  </w:num>
  <w:num w:numId="16" w16cid:durableId="583220031">
    <w:abstractNumId w:val="3"/>
  </w:num>
  <w:num w:numId="17" w16cid:durableId="412361080">
    <w:abstractNumId w:val="26"/>
  </w:num>
  <w:num w:numId="18" w16cid:durableId="758402319">
    <w:abstractNumId w:val="20"/>
  </w:num>
  <w:num w:numId="19" w16cid:durableId="1989897801">
    <w:abstractNumId w:val="6"/>
  </w:num>
  <w:num w:numId="20" w16cid:durableId="873732408">
    <w:abstractNumId w:val="12"/>
  </w:num>
  <w:num w:numId="21" w16cid:durableId="846217422">
    <w:abstractNumId w:val="14"/>
  </w:num>
  <w:num w:numId="22" w16cid:durableId="1814368045">
    <w:abstractNumId w:val="7"/>
  </w:num>
  <w:num w:numId="23" w16cid:durableId="1488783395">
    <w:abstractNumId w:val="2"/>
  </w:num>
  <w:num w:numId="24" w16cid:durableId="1518303436">
    <w:abstractNumId w:val="13"/>
  </w:num>
  <w:num w:numId="25" w16cid:durableId="2115512789">
    <w:abstractNumId w:val="5"/>
  </w:num>
  <w:num w:numId="26" w16cid:durableId="21060464">
    <w:abstractNumId w:val="19"/>
  </w:num>
  <w:num w:numId="27" w16cid:durableId="599609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163B3"/>
    <w:rsid w:val="00024D26"/>
    <w:rsid w:val="00030A52"/>
    <w:rsid w:val="00031E10"/>
    <w:rsid w:val="000411EC"/>
    <w:rsid w:val="0004224E"/>
    <w:rsid w:val="00045C07"/>
    <w:rsid w:val="00053CC1"/>
    <w:rsid w:val="000613C5"/>
    <w:rsid w:val="00067322"/>
    <w:rsid w:val="0007790B"/>
    <w:rsid w:val="0009624D"/>
    <w:rsid w:val="00096C6F"/>
    <w:rsid w:val="000B30EB"/>
    <w:rsid w:val="000B7B19"/>
    <w:rsid w:val="000E75FD"/>
    <w:rsid w:val="000F2C28"/>
    <w:rsid w:val="00105A4E"/>
    <w:rsid w:val="0011276A"/>
    <w:rsid w:val="00153B24"/>
    <w:rsid w:val="00164F32"/>
    <w:rsid w:val="00172E7F"/>
    <w:rsid w:val="00173C93"/>
    <w:rsid w:val="001772F9"/>
    <w:rsid w:val="00183102"/>
    <w:rsid w:val="00196AB4"/>
    <w:rsid w:val="001B537C"/>
    <w:rsid w:val="001C1C03"/>
    <w:rsid w:val="001C6A52"/>
    <w:rsid w:val="001C7064"/>
    <w:rsid w:val="001E11A7"/>
    <w:rsid w:val="001E2EA0"/>
    <w:rsid w:val="001E611A"/>
    <w:rsid w:val="001E723C"/>
    <w:rsid w:val="001F0952"/>
    <w:rsid w:val="001F4B31"/>
    <w:rsid w:val="001F57C0"/>
    <w:rsid w:val="002058E5"/>
    <w:rsid w:val="00227485"/>
    <w:rsid w:val="00240CE5"/>
    <w:rsid w:val="00252392"/>
    <w:rsid w:val="00252FCE"/>
    <w:rsid w:val="00255667"/>
    <w:rsid w:val="00257C12"/>
    <w:rsid w:val="00263E0D"/>
    <w:rsid w:val="00274F86"/>
    <w:rsid w:val="00276B2C"/>
    <w:rsid w:val="002800E2"/>
    <w:rsid w:val="00283F73"/>
    <w:rsid w:val="002841F5"/>
    <w:rsid w:val="002943A7"/>
    <w:rsid w:val="002A459C"/>
    <w:rsid w:val="002A7BD2"/>
    <w:rsid w:val="002B7158"/>
    <w:rsid w:val="002E2E37"/>
    <w:rsid w:val="002E6A59"/>
    <w:rsid w:val="002E6E25"/>
    <w:rsid w:val="002F3F29"/>
    <w:rsid w:val="00305984"/>
    <w:rsid w:val="003106A7"/>
    <w:rsid w:val="00315018"/>
    <w:rsid w:val="0031534A"/>
    <w:rsid w:val="00320A13"/>
    <w:rsid w:val="00337E48"/>
    <w:rsid w:val="00342D44"/>
    <w:rsid w:val="003516D6"/>
    <w:rsid w:val="003574AF"/>
    <w:rsid w:val="00357A14"/>
    <w:rsid w:val="00357A67"/>
    <w:rsid w:val="003660BF"/>
    <w:rsid w:val="00375DF8"/>
    <w:rsid w:val="00385CB5"/>
    <w:rsid w:val="0039733C"/>
    <w:rsid w:val="003A7F90"/>
    <w:rsid w:val="003B4063"/>
    <w:rsid w:val="003C5228"/>
    <w:rsid w:val="003D3BE8"/>
    <w:rsid w:val="003E3CB2"/>
    <w:rsid w:val="00415FC4"/>
    <w:rsid w:val="004320B0"/>
    <w:rsid w:val="004336CA"/>
    <w:rsid w:val="0044619E"/>
    <w:rsid w:val="00456FF1"/>
    <w:rsid w:val="0046233C"/>
    <w:rsid w:val="004625C0"/>
    <w:rsid w:val="00465DC8"/>
    <w:rsid w:val="00470117"/>
    <w:rsid w:val="004874C2"/>
    <w:rsid w:val="00492BEF"/>
    <w:rsid w:val="004B09ED"/>
    <w:rsid w:val="004C34C1"/>
    <w:rsid w:val="004C6F81"/>
    <w:rsid w:val="004D03B0"/>
    <w:rsid w:val="004D3158"/>
    <w:rsid w:val="004D51AD"/>
    <w:rsid w:val="004D7883"/>
    <w:rsid w:val="004F037D"/>
    <w:rsid w:val="004F1BAB"/>
    <w:rsid w:val="00505594"/>
    <w:rsid w:val="00506A79"/>
    <w:rsid w:val="005108BA"/>
    <w:rsid w:val="00510E87"/>
    <w:rsid w:val="005242D3"/>
    <w:rsid w:val="00524399"/>
    <w:rsid w:val="005327D8"/>
    <w:rsid w:val="00556700"/>
    <w:rsid w:val="00561037"/>
    <w:rsid w:val="00565154"/>
    <w:rsid w:val="00572523"/>
    <w:rsid w:val="00573928"/>
    <w:rsid w:val="00574080"/>
    <w:rsid w:val="005B03BB"/>
    <w:rsid w:val="005B047A"/>
    <w:rsid w:val="005C190A"/>
    <w:rsid w:val="00604931"/>
    <w:rsid w:val="006157B9"/>
    <w:rsid w:val="00616C31"/>
    <w:rsid w:val="006327C6"/>
    <w:rsid w:val="0063527C"/>
    <w:rsid w:val="006457EE"/>
    <w:rsid w:val="00667398"/>
    <w:rsid w:val="00683859"/>
    <w:rsid w:val="006851F2"/>
    <w:rsid w:val="0068740C"/>
    <w:rsid w:val="00687C46"/>
    <w:rsid w:val="00691DF3"/>
    <w:rsid w:val="00692414"/>
    <w:rsid w:val="006929A8"/>
    <w:rsid w:val="006A6DA8"/>
    <w:rsid w:val="006C741C"/>
    <w:rsid w:val="006D75CF"/>
    <w:rsid w:val="006E0EFA"/>
    <w:rsid w:val="00723247"/>
    <w:rsid w:val="00732969"/>
    <w:rsid w:val="00740290"/>
    <w:rsid w:val="00746BB1"/>
    <w:rsid w:val="00753835"/>
    <w:rsid w:val="00761D24"/>
    <w:rsid w:val="007635D2"/>
    <w:rsid w:val="00764454"/>
    <w:rsid w:val="00776795"/>
    <w:rsid w:val="00786798"/>
    <w:rsid w:val="007A0728"/>
    <w:rsid w:val="007A2394"/>
    <w:rsid w:val="007A7C30"/>
    <w:rsid w:val="007B5654"/>
    <w:rsid w:val="007D1DC5"/>
    <w:rsid w:val="007E1F6C"/>
    <w:rsid w:val="007E576D"/>
    <w:rsid w:val="007F0F32"/>
    <w:rsid w:val="007F428C"/>
    <w:rsid w:val="007F4565"/>
    <w:rsid w:val="00805B62"/>
    <w:rsid w:val="00816A29"/>
    <w:rsid w:val="00853A9F"/>
    <w:rsid w:val="008A15C9"/>
    <w:rsid w:val="008A2F0E"/>
    <w:rsid w:val="008B3E4B"/>
    <w:rsid w:val="008C709B"/>
    <w:rsid w:val="008E6808"/>
    <w:rsid w:val="008E6E83"/>
    <w:rsid w:val="008F199D"/>
    <w:rsid w:val="008F5F46"/>
    <w:rsid w:val="008F61CC"/>
    <w:rsid w:val="0090010A"/>
    <w:rsid w:val="0090096F"/>
    <w:rsid w:val="00901FDD"/>
    <w:rsid w:val="00916573"/>
    <w:rsid w:val="00921BDB"/>
    <w:rsid w:val="009247F2"/>
    <w:rsid w:val="00934AEE"/>
    <w:rsid w:val="009371D0"/>
    <w:rsid w:val="00943751"/>
    <w:rsid w:val="00944A39"/>
    <w:rsid w:val="009514BD"/>
    <w:rsid w:val="00961737"/>
    <w:rsid w:val="009961C9"/>
    <w:rsid w:val="009B3836"/>
    <w:rsid w:val="009B7EB2"/>
    <w:rsid w:val="009C4343"/>
    <w:rsid w:val="009D688A"/>
    <w:rsid w:val="009E7DD7"/>
    <w:rsid w:val="009F66C9"/>
    <w:rsid w:val="009F6CF3"/>
    <w:rsid w:val="00A029D4"/>
    <w:rsid w:val="00A22E11"/>
    <w:rsid w:val="00A26629"/>
    <w:rsid w:val="00A36BEE"/>
    <w:rsid w:val="00A47096"/>
    <w:rsid w:val="00A56D3D"/>
    <w:rsid w:val="00A77D54"/>
    <w:rsid w:val="00A844FC"/>
    <w:rsid w:val="00AA3EF9"/>
    <w:rsid w:val="00AB726B"/>
    <w:rsid w:val="00AC2417"/>
    <w:rsid w:val="00AD1649"/>
    <w:rsid w:val="00AD6AC2"/>
    <w:rsid w:val="00AF2091"/>
    <w:rsid w:val="00AF2CA0"/>
    <w:rsid w:val="00B1645A"/>
    <w:rsid w:val="00B20D6D"/>
    <w:rsid w:val="00B21B91"/>
    <w:rsid w:val="00B24F2F"/>
    <w:rsid w:val="00B31BBC"/>
    <w:rsid w:val="00B62493"/>
    <w:rsid w:val="00B72EEE"/>
    <w:rsid w:val="00B7754D"/>
    <w:rsid w:val="00B7760E"/>
    <w:rsid w:val="00B814AD"/>
    <w:rsid w:val="00B82B4D"/>
    <w:rsid w:val="00B91B61"/>
    <w:rsid w:val="00B920BA"/>
    <w:rsid w:val="00B9424D"/>
    <w:rsid w:val="00B97649"/>
    <w:rsid w:val="00BA5D70"/>
    <w:rsid w:val="00BB43A7"/>
    <w:rsid w:val="00BD274B"/>
    <w:rsid w:val="00BD3166"/>
    <w:rsid w:val="00BD5AA5"/>
    <w:rsid w:val="00BF1369"/>
    <w:rsid w:val="00C04600"/>
    <w:rsid w:val="00C07350"/>
    <w:rsid w:val="00C1090F"/>
    <w:rsid w:val="00CB32E1"/>
    <w:rsid w:val="00CB5C22"/>
    <w:rsid w:val="00CC41E7"/>
    <w:rsid w:val="00CD1AF7"/>
    <w:rsid w:val="00CD5053"/>
    <w:rsid w:val="00CD58DB"/>
    <w:rsid w:val="00CD7D1D"/>
    <w:rsid w:val="00CE1817"/>
    <w:rsid w:val="00D01A9E"/>
    <w:rsid w:val="00D0573E"/>
    <w:rsid w:val="00D226D6"/>
    <w:rsid w:val="00D26C4B"/>
    <w:rsid w:val="00D44A08"/>
    <w:rsid w:val="00D45789"/>
    <w:rsid w:val="00D5169A"/>
    <w:rsid w:val="00D55F85"/>
    <w:rsid w:val="00D717C5"/>
    <w:rsid w:val="00D85B7A"/>
    <w:rsid w:val="00D91E1C"/>
    <w:rsid w:val="00DB3A40"/>
    <w:rsid w:val="00DB7736"/>
    <w:rsid w:val="00DC0CE3"/>
    <w:rsid w:val="00DD344A"/>
    <w:rsid w:val="00DD4B0B"/>
    <w:rsid w:val="00DE496E"/>
    <w:rsid w:val="00DE57B5"/>
    <w:rsid w:val="00DE7A60"/>
    <w:rsid w:val="00DF4723"/>
    <w:rsid w:val="00DF5835"/>
    <w:rsid w:val="00E00F3D"/>
    <w:rsid w:val="00E1577B"/>
    <w:rsid w:val="00E227F3"/>
    <w:rsid w:val="00E24BF2"/>
    <w:rsid w:val="00E3065A"/>
    <w:rsid w:val="00E30D92"/>
    <w:rsid w:val="00E8137E"/>
    <w:rsid w:val="00E909C8"/>
    <w:rsid w:val="00E91E41"/>
    <w:rsid w:val="00EA5DC8"/>
    <w:rsid w:val="00EB5A12"/>
    <w:rsid w:val="00ED4D06"/>
    <w:rsid w:val="00ED6F3A"/>
    <w:rsid w:val="00EE073C"/>
    <w:rsid w:val="00F21858"/>
    <w:rsid w:val="00F33002"/>
    <w:rsid w:val="00F34CB0"/>
    <w:rsid w:val="00F439C1"/>
    <w:rsid w:val="00F53480"/>
    <w:rsid w:val="00F60D49"/>
    <w:rsid w:val="00F6440B"/>
    <w:rsid w:val="00F77015"/>
    <w:rsid w:val="00F81886"/>
    <w:rsid w:val="00F81B24"/>
    <w:rsid w:val="00F81E54"/>
    <w:rsid w:val="00F8611B"/>
    <w:rsid w:val="00F90D4F"/>
    <w:rsid w:val="00F95B36"/>
    <w:rsid w:val="00FA1DD9"/>
    <w:rsid w:val="00FB7930"/>
    <w:rsid w:val="00FD545A"/>
    <w:rsid w:val="00FF1EAC"/>
    <w:rsid w:val="00FF276D"/>
    <w:rsid w:val="084E1A5F"/>
    <w:rsid w:val="1E48144E"/>
    <w:rsid w:val="2099CE62"/>
    <w:rsid w:val="224B93E5"/>
    <w:rsid w:val="259C31E7"/>
    <w:rsid w:val="293829D1"/>
    <w:rsid w:val="2992928D"/>
    <w:rsid w:val="2C55A147"/>
    <w:rsid w:val="343C30B4"/>
    <w:rsid w:val="380AF238"/>
    <w:rsid w:val="39D1A18E"/>
    <w:rsid w:val="3B2FAA95"/>
    <w:rsid w:val="4646E2C5"/>
    <w:rsid w:val="4C773F15"/>
    <w:rsid w:val="59A7565F"/>
    <w:rsid w:val="6D72B6B7"/>
    <w:rsid w:val="6E0CCCD6"/>
    <w:rsid w:val="7ABB127A"/>
    <w:rsid w:val="7C0A94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84134"/>
  <w15:chartTrackingRefBased/>
  <w15:docId w15:val="{3B8F95A0-E3B7-44A6-8D06-9EFEF60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687C46"/>
    <w:pPr>
      <w:autoSpaceDE w:val="0"/>
      <w:autoSpaceDN w:val="0"/>
    </w:pPr>
    <w:rPr>
      <w:rFonts w:ascii="Arial" w:eastAsia="Calibri" w:hAnsi="Arial" w:cs="Arial"/>
      <w:color w:val="000000"/>
      <w:lang w:eastAsia="en-GB"/>
    </w:rPr>
  </w:style>
  <w:style w:type="table" w:styleId="TableGrid">
    <w:name w:val="Table Grid"/>
    <w:basedOn w:val="TableNormal"/>
    <w:uiPriority w:val="39"/>
    <w:rsid w:val="00816A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01CBC-B88A-45E9-9CA4-ADABEE6A9372}">
  <ds:schemaRefs>
    <ds:schemaRef ds:uri="http://schemas.openxmlformats.org/officeDocument/2006/bibliography"/>
  </ds:schemaRefs>
</ds:datastoreItem>
</file>

<file path=customXml/itemProps2.xml><?xml version="1.0" encoding="utf-8"?>
<ds:datastoreItem xmlns:ds="http://schemas.openxmlformats.org/officeDocument/2006/customXml" ds:itemID="{727FEF67-07CB-416E-A708-233007DF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12E50-A05D-49D0-9B64-E9B067D39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1072</Words>
  <Characters>6115</Characters>
  <Application>Microsoft Office Word</Application>
  <DocSecurity>0</DocSecurity>
  <Lines>50</Lines>
  <Paragraphs>14</Paragraphs>
  <ScaleCrop>false</ScaleCrop>
  <Company>The Mary Rose School</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Sophie Sanderson</cp:lastModifiedBy>
  <cp:revision>15</cp:revision>
  <cp:lastPrinted>2019-02-01T23:00:00Z</cp:lastPrinted>
  <dcterms:created xsi:type="dcterms:W3CDTF">2026-03-16T16:23:00Z</dcterms:created>
  <dcterms:modified xsi:type="dcterms:W3CDTF">2026-03-26T08:41:00Z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0x01010059F147B4762C9D46881248107CB136E0</vt:lpwstr>
  </property>
  <property fmtid="{D5CDD505-2E9C-101B-9397-08002B2CF9AE}" pid="3" name="_activity">
    <vt:lpwstr/>
  </property>
</Properties>
</file>